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284F" w14:textId="54CA1EDC" w:rsidR="00224414" w:rsidRPr="00E86E4B" w:rsidRDefault="00224414" w:rsidP="00224414">
      <w:pPr>
        <w:pStyle w:val="Kop1"/>
        <w:rPr>
          <w:sz w:val="24"/>
        </w:rPr>
      </w:pPr>
      <w:bookmarkStart w:id="0" w:name="Opschrift"/>
      <w:bookmarkEnd w:id="0"/>
      <w:r w:rsidRPr="00E86E4B">
        <w:rPr>
          <w:sz w:val="24"/>
        </w:rPr>
        <w:t xml:space="preserve">Subsidieregeling </w:t>
      </w:r>
      <w:r w:rsidR="0003358E" w:rsidRPr="00E86E4B">
        <w:rPr>
          <w:sz w:val="24"/>
        </w:rPr>
        <w:t>Dialoog en Inclusie</w:t>
      </w:r>
      <w:r w:rsidR="00D739D3">
        <w:rPr>
          <w:sz w:val="24"/>
        </w:rPr>
        <w:t xml:space="preserve"> 2023-2025</w:t>
      </w:r>
    </w:p>
    <w:p w14:paraId="10BD2968"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Karakter regeling </w:t>
      </w:r>
      <w:r w:rsidR="00D226CC" w:rsidRPr="00E86E4B">
        <w:rPr>
          <w:b/>
          <w:szCs w:val="20"/>
        </w:rPr>
        <w:t>en uitgangspunten</w:t>
      </w:r>
    </w:p>
    <w:p w14:paraId="43EA31EE" w14:textId="77777777" w:rsidR="00224414" w:rsidRPr="00E86E4B" w:rsidRDefault="00224414" w:rsidP="00224414">
      <w:pPr>
        <w:autoSpaceDE w:val="0"/>
        <w:autoSpaceDN w:val="0"/>
        <w:adjustRightInd w:val="0"/>
        <w:spacing w:line="240" w:lineRule="auto"/>
        <w:rPr>
          <w:szCs w:val="20"/>
        </w:rPr>
      </w:pPr>
      <w:r w:rsidRPr="00E86E4B">
        <w:rPr>
          <w:b/>
          <w:szCs w:val="20"/>
        </w:rPr>
        <w:t xml:space="preserve">Artikel 1 </w:t>
      </w:r>
    </w:p>
    <w:p w14:paraId="0A8A4551" w14:textId="34C2F2CF" w:rsidR="00224414" w:rsidRPr="00E86E4B" w:rsidRDefault="00224414" w:rsidP="003730BD">
      <w:pPr>
        <w:pStyle w:val="Default"/>
        <w:numPr>
          <w:ilvl w:val="0"/>
          <w:numId w:val="14"/>
        </w:numPr>
        <w:rPr>
          <w:rFonts w:ascii="Calibri" w:hAnsi="Calibri" w:cs="Times New Roman"/>
          <w:color w:val="auto"/>
          <w:sz w:val="20"/>
          <w:szCs w:val="20"/>
        </w:rPr>
      </w:pPr>
      <w:r w:rsidRPr="00E86E4B">
        <w:rPr>
          <w:rFonts w:ascii="Calibri" w:hAnsi="Calibri" w:cs="Times New Roman"/>
          <w:color w:val="auto"/>
          <w:sz w:val="20"/>
          <w:szCs w:val="20"/>
        </w:rPr>
        <w:t xml:space="preserve">Deze subsidieregeling is een regeling als bedoeld in artikel </w:t>
      </w:r>
      <w:r w:rsidR="00FE72F1">
        <w:rPr>
          <w:rFonts w:ascii="Calibri" w:hAnsi="Calibri" w:cs="Times New Roman"/>
          <w:color w:val="auto"/>
          <w:sz w:val="20"/>
          <w:szCs w:val="20"/>
        </w:rPr>
        <w:t>3</w:t>
      </w:r>
      <w:r w:rsidRPr="00E86E4B">
        <w:rPr>
          <w:rFonts w:ascii="Calibri" w:hAnsi="Calibri" w:cs="Times New Roman"/>
          <w:color w:val="auto"/>
          <w:sz w:val="20"/>
          <w:szCs w:val="20"/>
        </w:rPr>
        <w:t xml:space="preserve"> van </w:t>
      </w:r>
      <w:r w:rsidR="00DA4058" w:rsidRPr="00E86E4B">
        <w:rPr>
          <w:rFonts w:ascii="Calibri" w:hAnsi="Calibri" w:cs="Times New Roman"/>
          <w:color w:val="auto"/>
          <w:sz w:val="20"/>
          <w:szCs w:val="20"/>
        </w:rPr>
        <w:t xml:space="preserve">de Algemene subsidieverordening </w:t>
      </w:r>
      <w:r w:rsidRPr="00E86E4B">
        <w:rPr>
          <w:rFonts w:ascii="Calibri" w:hAnsi="Calibri" w:cs="Times New Roman"/>
          <w:color w:val="auto"/>
          <w:sz w:val="20"/>
          <w:szCs w:val="20"/>
        </w:rPr>
        <w:t>gemeente Tilburg</w:t>
      </w:r>
      <w:r w:rsidR="00FD609A">
        <w:rPr>
          <w:rFonts w:ascii="Calibri" w:hAnsi="Calibri" w:cs="Times New Roman"/>
          <w:color w:val="auto"/>
          <w:sz w:val="20"/>
          <w:szCs w:val="20"/>
        </w:rPr>
        <w:t xml:space="preserve"> (ASVT)</w:t>
      </w:r>
      <w:r w:rsidRPr="00E86E4B">
        <w:rPr>
          <w:rFonts w:ascii="Calibri" w:hAnsi="Calibri" w:cs="Times New Roman"/>
          <w:color w:val="auto"/>
          <w:sz w:val="20"/>
          <w:szCs w:val="20"/>
        </w:rPr>
        <w:t xml:space="preserve">. </w:t>
      </w:r>
    </w:p>
    <w:p w14:paraId="7591DD55" w14:textId="77777777" w:rsidR="00224414" w:rsidRPr="00E86E4B" w:rsidRDefault="00224414" w:rsidP="003730BD">
      <w:pPr>
        <w:pStyle w:val="Default"/>
        <w:numPr>
          <w:ilvl w:val="0"/>
          <w:numId w:val="14"/>
        </w:numPr>
        <w:rPr>
          <w:rFonts w:ascii="Calibri" w:hAnsi="Calibri" w:cs="Times New Roman"/>
          <w:color w:val="auto"/>
          <w:sz w:val="20"/>
          <w:szCs w:val="20"/>
        </w:rPr>
      </w:pPr>
      <w:r w:rsidRPr="00E86E4B">
        <w:rPr>
          <w:rFonts w:ascii="Calibri" w:hAnsi="Calibri" w:cs="Times New Roman"/>
          <w:color w:val="auto"/>
          <w:sz w:val="20"/>
          <w:szCs w:val="20"/>
        </w:rPr>
        <w:t xml:space="preserve">De bepalingen uit de in lid 1 bedoelde verordening zijn van toepassing, voor zover daarvan in deze regeling niet wordt afgeweken. </w:t>
      </w:r>
    </w:p>
    <w:p w14:paraId="77E50CD2" w14:textId="77777777" w:rsidR="00F5050A" w:rsidRPr="00E86E4B" w:rsidRDefault="00F5050A" w:rsidP="003730BD">
      <w:pPr>
        <w:pStyle w:val="Default"/>
        <w:numPr>
          <w:ilvl w:val="0"/>
          <w:numId w:val="14"/>
        </w:numPr>
        <w:rPr>
          <w:rFonts w:ascii="Calibri" w:hAnsi="Calibri" w:cs="Times New Roman"/>
          <w:color w:val="auto"/>
          <w:sz w:val="20"/>
          <w:szCs w:val="20"/>
        </w:rPr>
      </w:pPr>
      <w:r w:rsidRPr="00E86E4B">
        <w:rPr>
          <w:rFonts w:ascii="Calibri" w:hAnsi="Calibri" w:cs="Times New Roman"/>
          <w:color w:val="auto"/>
          <w:sz w:val="20"/>
          <w:szCs w:val="20"/>
        </w:rPr>
        <w:t xml:space="preserve">De regeling is erop gericht om </w:t>
      </w:r>
      <w:r w:rsidR="00AA1B8A" w:rsidRPr="00E86E4B">
        <w:rPr>
          <w:rFonts w:ascii="Calibri" w:hAnsi="Calibri" w:cs="Times New Roman"/>
          <w:color w:val="auto"/>
          <w:sz w:val="20"/>
          <w:szCs w:val="20"/>
        </w:rPr>
        <w:t>op creatieve wijze</w:t>
      </w:r>
      <w:r w:rsidRPr="00E86E4B">
        <w:rPr>
          <w:rFonts w:ascii="Calibri" w:hAnsi="Calibri" w:cs="Times New Roman"/>
          <w:color w:val="auto"/>
          <w:sz w:val="20"/>
          <w:szCs w:val="20"/>
        </w:rPr>
        <w:t>, bewustzijn over diversiteit en inclusie</w:t>
      </w:r>
      <w:r w:rsidR="00AA1B8A" w:rsidRPr="00E86E4B">
        <w:rPr>
          <w:rFonts w:ascii="Calibri" w:hAnsi="Calibri" w:cs="Times New Roman"/>
          <w:color w:val="auto"/>
          <w:sz w:val="20"/>
          <w:szCs w:val="20"/>
        </w:rPr>
        <w:t xml:space="preserve"> en</w:t>
      </w:r>
      <w:r w:rsidRPr="00E86E4B">
        <w:rPr>
          <w:rFonts w:ascii="Calibri" w:hAnsi="Calibri" w:cs="Times New Roman"/>
          <w:color w:val="auto"/>
          <w:sz w:val="20"/>
          <w:szCs w:val="20"/>
        </w:rPr>
        <w:t xml:space="preserve"> </w:t>
      </w:r>
      <w:r w:rsidRPr="00E86E4B">
        <w:rPr>
          <w:rFonts w:ascii="Calibri" w:hAnsi="Calibri" w:cs="Calibri"/>
          <w:sz w:val="20"/>
          <w:szCs w:val="20"/>
        </w:rPr>
        <w:t xml:space="preserve">onderling begrip </w:t>
      </w:r>
      <w:r w:rsidRPr="00E86E4B">
        <w:rPr>
          <w:rFonts w:ascii="Calibri" w:hAnsi="Calibri" w:cs="Times New Roman"/>
          <w:color w:val="auto"/>
          <w:sz w:val="20"/>
          <w:szCs w:val="20"/>
        </w:rPr>
        <w:t xml:space="preserve">te vergroten </w:t>
      </w:r>
      <w:r w:rsidR="00AA1B8A" w:rsidRPr="00E86E4B">
        <w:rPr>
          <w:rFonts w:ascii="Calibri" w:hAnsi="Calibri" w:cs="Times New Roman"/>
          <w:color w:val="auto"/>
          <w:sz w:val="20"/>
          <w:szCs w:val="20"/>
        </w:rPr>
        <w:t xml:space="preserve">onder inwoners, bedrijven en instellingen </w:t>
      </w:r>
      <w:r w:rsidR="00AA1B8A" w:rsidRPr="00E86E4B">
        <w:rPr>
          <w:rFonts w:ascii="Calibri" w:hAnsi="Calibri" w:cs="Calibri"/>
          <w:sz w:val="20"/>
          <w:szCs w:val="20"/>
        </w:rPr>
        <w:t>en vooroordelen en discriminatie in Tilburg tegen te gaan</w:t>
      </w:r>
      <w:r w:rsidR="00396561">
        <w:rPr>
          <w:rFonts w:ascii="Calibri" w:hAnsi="Calibri" w:cs="Calibri"/>
          <w:sz w:val="20"/>
          <w:szCs w:val="20"/>
        </w:rPr>
        <w:t>.</w:t>
      </w:r>
    </w:p>
    <w:p w14:paraId="2929D9BD" w14:textId="77777777" w:rsidR="00D226CC" w:rsidRPr="00E86E4B" w:rsidRDefault="00D226CC" w:rsidP="00D226CC">
      <w:pPr>
        <w:numPr>
          <w:ilvl w:val="0"/>
          <w:numId w:val="14"/>
        </w:numPr>
        <w:shd w:val="clear" w:color="auto" w:fill="FFFFFF"/>
        <w:spacing w:line="240" w:lineRule="auto"/>
        <w:textAlignment w:val="baseline"/>
        <w:rPr>
          <w:rFonts w:cs="Calibri"/>
          <w:szCs w:val="20"/>
        </w:rPr>
      </w:pPr>
      <w:r w:rsidRPr="00E86E4B">
        <w:rPr>
          <w:rFonts w:cs="Calibri"/>
          <w:szCs w:val="20"/>
        </w:rPr>
        <w:t xml:space="preserve">De subsidie is </w:t>
      </w:r>
      <w:r w:rsidR="00F5050A" w:rsidRPr="00E86E4B">
        <w:rPr>
          <w:rFonts w:cs="Calibri"/>
          <w:szCs w:val="20"/>
        </w:rPr>
        <w:t xml:space="preserve">bovendien </w:t>
      </w:r>
      <w:r w:rsidRPr="00E86E4B">
        <w:rPr>
          <w:rFonts w:cs="Calibri"/>
          <w:szCs w:val="20"/>
        </w:rPr>
        <w:t xml:space="preserve">gericht op het bieden van een laagdrempelige mogelijkheid om </w:t>
      </w:r>
      <w:r w:rsidR="009C2E85" w:rsidRPr="00E86E4B">
        <w:rPr>
          <w:rFonts w:cs="Calibri"/>
          <w:szCs w:val="20"/>
        </w:rPr>
        <w:t xml:space="preserve">binnen het doel van lid </w:t>
      </w:r>
      <w:r w:rsidR="00F451E0" w:rsidRPr="00E86E4B">
        <w:rPr>
          <w:rFonts w:cs="Calibri"/>
          <w:szCs w:val="20"/>
        </w:rPr>
        <w:t>3 bijeenkomsten</w:t>
      </w:r>
      <w:r w:rsidR="00E15D5D" w:rsidRPr="00E86E4B">
        <w:rPr>
          <w:rFonts w:cs="Calibri"/>
          <w:szCs w:val="20"/>
        </w:rPr>
        <w:t xml:space="preserve"> of andere ontmoetingen te organiseren.</w:t>
      </w:r>
    </w:p>
    <w:p w14:paraId="4592EE78" w14:textId="77777777" w:rsidR="00E15D5D" w:rsidRPr="00E86E4B" w:rsidRDefault="00E15D5D" w:rsidP="00D226CC">
      <w:pPr>
        <w:numPr>
          <w:ilvl w:val="0"/>
          <w:numId w:val="14"/>
        </w:numPr>
        <w:shd w:val="clear" w:color="auto" w:fill="FFFFFF"/>
        <w:spacing w:line="240" w:lineRule="auto"/>
        <w:textAlignment w:val="baseline"/>
        <w:rPr>
          <w:rFonts w:cs="Calibri"/>
          <w:szCs w:val="20"/>
        </w:rPr>
      </w:pPr>
      <w:r w:rsidRPr="00E86E4B">
        <w:rPr>
          <w:rFonts w:cs="Calibri"/>
          <w:szCs w:val="20"/>
        </w:rPr>
        <w:t xml:space="preserve">Daarbij is </w:t>
      </w:r>
      <w:r w:rsidR="009C2E85" w:rsidRPr="00E86E4B">
        <w:rPr>
          <w:rFonts w:cs="Calibri"/>
          <w:szCs w:val="20"/>
        </w:rPr>
        <w:t xml:space="preserve">deze subsidieregeling </w:t>
      </w:r>
      <w:r w:rsidRPr="00E86E4B">
        <w:rPr>
          <w:rFonts w:cs="Calibri"/>
          <w:szCs w:val="20"/>
        </w:rPr>
        <w:t>bij uitstek geschikt voor inwoners en/of kleine organisaties om inclusieactiviteiten te organiseren.</w:t>
      </w:r>
    </w:p>
    <w:p w14:paraId="30D33E06" w14:textId="77777777" w:rsidR="00D226CC" w:rsidRPr="00E86E4B" w:rsidRDefault="00D226CC" w:rsidP="00D226CC">
      <w:pPr>
        <w:pStyle w:val="Default"/>
        <w:ind w:left="720"/>
        <w:rPr>
          <w:rFonts w:ascii="Calibri" w:hAnsi="Calibri" w:cs="Times New Roman"/>
          <w:color w:val="auto"/>
          <w:sz w:val="20"/>
          <w:szCs w:val="20"/>
        </w:rPr>
      </w:pPr>
    </w:p>
    <w:p w14:paraId="32FF2A26" w14:textId="77777777" w:rsidR="00224414" w:rsidRPr="00E86E4B" w:rsidRDefault="00224414" w:rsidP="00224414">
      <w:pPr>
        <w:autoSpaceDE w:val="0"/>
        <w:autoSpaceDN w:val="0"/>
        <w:adjustRightInd w:val="0"/>
        <w:spacing w:line="240" w:lineRule="auto"/>
        <w:rPr>
          <w:szCs w:val="20"/>
        </w:rPr>
      </w:pPr>
    </w:p>
    <w:p w14:paraId="0200AF9A" w14:textId="77777777" w:rsidR="00224414" w:rsidRPr="00E86E4B" w:rsidRDefault="00E40295" w:rsidP="00224414">
      <w:pPr>
        <w:autoSpaceDE w:val="0"/>
        <w:autoSpaceDN w:val="0"/>
        <w:adjustRightInd w:val="0"/>
        <w:spacing w:line="240" w:lineRule="auto"/>
        <w:rPr>
          <w:b/>
          <w:szCs w:val="20"/>
        </w:rPr>
      </w:pPr>
      <w:r w:rsidRPr="00E86E4B">
        <w:rPr>
          <w:b/>
          <w:szCs w:val="20"/>
        </w:rPr>
        <w:t>Begripsomschrijvingen</w:t>
      </w:r>
    </w:p>
    <w:p w14:paraId="6F5D5878"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Artikel 2 </w:t>
      </w:r>
    </w:p>
    <w:p w14:paraId="6B17F645" w14:textId="77777777" w:rsidR="00224414" w:rsidRPr="00E86E4B" w:rsidRDefault="00224414" w:rsidP="00224414">
      <w:pPr>
        <w:pStyle w:val="Default"/>
        <w:rPr>
          <w:rFonts w:ascii="Calibri" w:hAnsi="Calibri" w:cs="Times New Roman"/>
          <w:color w:val="auto"/>
          <w:sz w:val="20"/>
          <w:szCs w:val="20"/>
        </w:rPr>
      </w:pPr>
      <w:r w:rsidRPr="00E86E4B">
        <w:rPr>
          <w:rFonts w:ascii="Calibri" w:hAnsi="Calibri" w:cs="Times New Roman"/>
          <w:color w:val="auto"/>
          <w:sz w:val="20"/>
          <w:szCs w:val="20"/>
        </w:rPr>
        <w:t xml:space="preserve">In deze regeling wordt verstaan onder: </w:t>
      </w:r>
    </w:p>
    <w:p w14:paraId="114F9D98" w14:textId="77777777" w:rsidR="009C269F" w:rsidRPr="00E86E4B" w:rsidRDefault="009C269F" w:rsidP="00FE57C6">
      <w:pPr>
        <w:pStyle w:val="Tekstopmerking"/>
        <w:numPr>
          <w:ilvl w:val="0"/>
          <w:numId w:val="15"/>
        </w:numPr>
      </w:pPr>
      <w:r w:rsidRPr="00E86E4B">
        <w:t xml:space="preserve"> Inclusieactiviteit: een activiteit</w:t>
      </w:r>
      <w:r w:rsidR="00D50A65" w:rsidRPr="00E86E4B">
        <w:t xml:space="preserve"> die</w:t>
      </w:r>
      <w:r w:rsidRPr="00E86E4B">
        <w:t xml:space="preserve"> zich richt op verbinding en in directe zin mensen vanuit hun verscheidenheid (fysiek) bij elkaar brengt, bedoeld om het belang van een samenleving te </w:t>
      </w:r>
      <w:r w:rsidR="00F451E0" w:rsidRPr="00E86E4B">
        <w:t>benadrukken</w:t>
      </w:r>
      <w:r w:rsidRPr="00E86E4B">
        <w:t xml:space="preserve"> </w:t>
      </w:r>
      <w:r w:rsidR="000E6994" w:rsidRPr="00E86E4B">
        <w:t xml:space="preserve">waarin acceptatie </w:t>
      </w:r>
      <w:r w:rsidRPr="00E86E4B">
        <w:t>en wederzijds begrip te stimuleren</w:t>
      </w:r>
      <w:r w:rsidR="000E6994" w:rsidRPr="00E86E4B">
        <w:t>, ongeacht iemands achtergrondkenmerken</w:t>
      </w:r>
      <w:r w:rsidRPr="00E86E4B">
        <w:t>.</w:t>
      </w:r>
    </w:p>
    <w:p w14:paraId="365D92AE" w14:textId="77777777" w:rsidR="00C24D1C" w:rsidRPr="00E86E4B" w:rsidRDefault="00395B52" w:rsidP="00395B52">
      <w:pPr>
        <w:pStyle w:val="Default"/>
        <w:numPr>
          <w:ilvl w:val="0"/>
          <w:numId w:val="15"/>
        </w:numPr>
        <w:rPr>
          <w:rFonts w:ascii="Calibri" w:hAnsi="Calibri" w:cs="Times New Roman"/>
          <w:color w:val="auto"/>
          <w:sz w:val="20"/>
          <w:szCs w:val="20"/>
        </w:rPr>
      </w:pPr>
      <w:r>
        <w:rPr>
          <w:rFonts w:ascii="Calibri" w:hAnsi="Calibri" w:cs="Times New Roman"/>
          <w:color w:val="auto"/>
          <w:sz w:val="20"/>
          <w:szCs w:val="20"/>
        </w:rPr>
        <w:t>Diversiteit: D</w:t>
      </w:r>
      <w:r w:rsidR="00C24D1C" w:rsidRPr="00E86E4B">
        <w:rPr>
          <w:rFonts w:ascii="Calibri" w:hAnsi="Calibri" w:cs="Times New Roman"/>
          <w:color w:val="auto"/>
          <w:sz w:val="20"/>
          <w:szCs w:val="20"/>
        </w:rPr>
        <w:t>e verscheidenheid in de samenleving voor zover die wordt bepaald door persoonlijke achtergrondkenmerken als etniciteit, culturele achtergrond, religie, levensbeschouwing</w:t>
      </w:r>
      <w:r>
        <w:rPr>
          <w:rFonts w:ascii="Calibri" w:hAnsi="Calibri" w:cs="Times New Roman"/>
          <w:color w:val="auto"/>
          <w:sz w:val="20"/>
          <w:szCs w:val="20"/>
        </w:rPr>
        <w:t xml:space="preserve">, </w:t>
      </w:r>
      <w:r w:rsidR="00C24D1C" w:rsidRPr="00E86E4B">
        <w:rPr>
          <w:rFonts w:ascii="Calibri" w:hAnsi="Calibri" w:cs="Times New Roman"/>
          <w:color w:val="auto"/>
          <w:sz w:val="20"/>
          <w:szCs w:val="20"/>
        </w:rPr>
        <w:t>geslacht, seksuele oriëntatie, genderidentiteit, het hebben van een psychische of lichamelijke beperking, leeftijd of andere onderscheidende kenmerken, niet behorende bij culturele diversiteit.</w:t>
      </w:r>
    </w:p>
    <w:p w14:paraId="3ED0FB79" w14:textId="77777777" w:rsidR="009955A2" w:rsidRPr="00E86E4B" w:rsidRDefault="007D34EF" w:rsidP="003730BD">
      <w:pPr>
        <w:pStyle w:val="Default"/>
        <w:numPr>
          <w:ilvl w:val="0"/>
          <w:numId w:val="15"/>
        </w:numPr>
        <w:rPr>
          <w:rFonts w:ascii="Calibri" w:hAnsi="Calibri" w:cs="Times New Roman"/>
          <w:color w:val="auto"/>
          <w:sz w:val="20"/>
          <w:szCs w:val="20"/>
        </w:rPr>
      </w:pPr>
      <w:r w:rsidRPr="00E86E4B">
        <w:rPr>
          <w:rFonts w:ascii="Calibri" w:hAnsi="Calibri" w:cs="Times New Roman"/>
          <w:color w:val="auto"/>
          <w:sz w:val="20"/>
          <w:szCs w:val="20"/>
        </w:rPr>
        <w:t>Inclusie: de sociale cohesie tussen inwoners ongeacht de diversiteit van de inwoners</w:t>
      </w:r>
      <w:r w:rsidR="009C269F" w:rsidRPr="00E86E4B">
        <w:rPr>
          <w:rFonts w:ascii="Calibri" w:hAnsi="Calibri" w:cs="Times New Roman"/>
          <w:color w:val="auto"/>
          <w:sz w:val="20"/>
          <w:szCs w:val="20"/>
        </w:rPr>
        <w:t xml:space="preserve"> en het </w:t>
      </w:r>
      <w:r w:rsidR="003F56CF" w:rsidRPr="00E86E4B">
        <w:rPr>
          <w:rFonts w:ascii="Calibri" w:hAnsi="Calibri" w:cs="Times New Roman"/>
          <w:color w:val="auto"/>
          <w:sz w:val="20"/>
          <w:szCs w:val="20"/>
        </w:rPr>
        <w:t>tegengaan dat diversiteit</w:t>
      </w:r>
      <w:r w:rsidR="00F4563E" w:rsidRPr="00E86E4B">
        <w:rPr>
          <w:rFonts w:ascii="Calibri" w:hAnsi="Calibri" w:cs="Times New Roman"/>
          <w:color w:val="auto"/>
          <w:sz w:val="20"/>
          <w:szCs w:val="20"/>
        </w:rPr>
        <w:t>, het ánders zijn,</w:t>
      </w:r>
      <w:r w:rsidR="009C269F" w:rsidRPr="00E86E4B">
        <w:rPr>
          <w:rFonts w:ascii="Calibri" w:hAnsi="Calibri" w:cs="Times New Roman"/>
          <w:color w:val="auto"/>
          <w:sz w:val="20"/>
          <w:szCs w:val="20"/>
        </w:rPr>
        <w:t xml:space="preserve"> </w:t>
      </w:r>
      <w:r w:rsidR="00F4563E" w:rsidRPr="00E86E4B">
        <w:rPr>
          <w:rFonts w:ascii="Calibri" w:hAnsi="Calibri" w:cs="Times New Roman"/>
          <w:color w:val="auto"/>
          <w:sz w:val="20"/>
          <w:szCs w:val="20"/>
        </w:rPr>
        <w:t xml:space="preserve">leidt tot </w:t>
      </w:r>
      <w:r w:rsidR="008D5A49" w:rsidRPr="00E86E4B">
        <w:rPr>
          <w:rFonts w:ascii="Calibri" w:hAnsi="Calibri" w:cs="Times New Roman"/>
          <w:color w:val="auto"/>
          <w:sz w:val="20"/>
          <w:szCs w:val="20"/>
        </w:rPr>
        <w:t>labelen</w:t>
      </w:r>
      <w:r w:rsidR="00F4563E" w:rsidRPr="00E86E4B">
        <w:rPr>
          <w:rFonts w:ascii="Calibri" w:hAnsi="Calibri" w:cs="Times New Roman"/>
          <w:color w:val="auto"/>
          <w:sz w:val="20"/>
          <w:szCs w:val="20"/>
        </w:rPr>
        <w:t xml:space="preserve">, buitensluiten, discriminatie, geweld of intimidatie. </w:t>
      </w:r>
    </w:p>
    <w:p w14:paraId="724C17C3" w14:textId="77777777" w:rsidR="00224414" w:rsidRPr="00E86E4B" w:rsidRDefault="00224414" w:rsidP="001223B8">
      <w:pPr>
        <w:pStyle w:val="Default"/>
        <w:numPr>
          <w:ilvl w:val="0"/>
          <w:numId w:val="15"/>
        </w:numPr>
        <w:rPr>
          <w:rFonts w:ascii="Calibri" w:hAnsi="Calibri" w:cs="Times New Roman"/>
          <w:color w:val="auto"/>
          <w:sz w:val="20"/>
          <w:szCs w:val="20"/>
        </w:rPr>
      </w:pPr>
      <w:r w:rsidRPr="00E86E4B">
        <w:rPr>
          <w:rFonts w:ascii="Calibri" w:hAnsi="Calibri" w:cs="Times New Roman"/>
          <w:color w:val="auto"/>
          <w:sz w:val="20"/>
          <w:szCs w:val="20"/>
        </w:rPr>
        <w:t xml:space="preserve">Subsidieaanvraag: een aanvraag voor eenmalige subsidie zoals omschreven in artikel </w:t>
      </w:r>
      <w:r w:rsidR="00E45ACA" w:rsidRPr="00E86E4B">
        <w:rPr>
          <w:rFonts w:ascii="Calibri" w:hAnsi="Calibri" w:cs="Times New Roman"/>
          <w:color w:val="auto"/>
          <w:sz w:val="20"/>
          <w:szCs w:val="20"/>
        </w:rPr>
        <w:t>6</w:t>
      </w:r>
      <w:r w:rsidR="00CC15C0">
        <w:rPr>
          <w:rFonts w:ascii="Calibri" w:hAnsi="Calibri" w:cs="Times New Roman"/>
          <w:color w:val="auto"/>
          <w:sz w:val="20"/>
          <w:szCs w:val="20"/>
        </w:rPr>
        <w:t xml:space="preserve"> van deze regeling</w:t>
      </w:r>
      <w:r w:rsidRPr="00E86E4B">
        <w:rPr>
          <w:rFonts w:ascii="Calibri" w:hAnsi="Calibri" w:cs="Times New Roman"/>
          <w:color w:val="auto"/>
          <w:sz w:val="20"/>
          <w:szCs w:val="20"/>
        </w:rPr>
        <w:t xml:space="preserve">. </w:t>
      </w:r>
    </w:p>
    <w:p w14:paraId="6C3886A1" w14:textId="77777777" w:rsidR="006A558D" w:rsidRPr="00E86E4B" w:rsidRDefault="006A558D" w:rsidP="003730BD">
      <w:pPr>
        <w:pStyle w:val="Default"/>
        <w:numPr>
          <w:ilvl w:val="0"/>
          <w:numId w:val="15"/>
        </w:numPr>
        <w:rPr>
          <w:rFonts w:ascii="Calibri" w:hAnsi="Calibri" w:cs="Times New Roman"/>
          <w:color w:val="auto"/>
          <w:sz w:val="20"/>
          <w:szCs w:val="20"/>
        </w:rPr>
      </w:pPr>
      <w:r w:rsidRPr="00E86E4B">
        <w:rPr>
          <w:rFonts w:ascii="Calibri" w:hAnsi="Calibri" w:cs="Times New Roman"/>
          <w:color w:val="auto"/>
          <w:sz w:val="20"/>
          <w:szCs w:val="20"/>
        </w:rPr>
        <w:t>Aanvrager: rechtspersoon</w:t>
      </w:r>
      <w:r w:rsidR="000E6994" w:rsidRPr="00E86E4B">
        <w:rPr>
          <w:rFonts w:ascii="Calibri" w:hAnsi="Calibri" w:cs="Times New Roman"/>
          <w:color w:val="auto"/>
          <w:sz w:val="20"/>
          <w:szCs w:val="20"/>
        </w:rPr>
        <w:t xml:space="preserve"> of natuurlijke persoon</w:t>
      </w:r>
      <w:r w:rsidRPr="00E86E4B">
        <w:rPr>
          <w:rFonts w:ascii="Calibri" w:hAnsi="Calibri" w:cs="Times New Roman"/>
          <w:color w:val="auto"/>
          <w:sz w:val="20"/>
          <w:szCs w:val="20"/>
        </w:rPr>
        <w:t xml:space="preserve"> die de subsidie aanvraagt.</w:t>
      </w:r>
    </w:p>
    <w:p w14:paraId="4F91B2D1" w14:textId="77777777" w:rsidR="00C31C65" w:rsidRPr="00E86E4B" w:rsidRDefault="00C31C65" w:rsidP="009C4041">
      <w:pPr>
        <w:pStyle w:val="Default"/>
        <w:ind w:left="720"/>
        <w:rPr>
          <w:rFonts w:ascii="Calibri" w:hAnsi="Calibri" w:cs="Calibri"/>
          <w:color w:val="auto"/>
          <w:sz w:val="20"/>
          <w:szCs w:val="20"/>
        </w:rPr>
      </w:pPr>
    </w:p>
    <w:p w14:paraId="2385DE29" w14:textId="77777777" w:rsidR="00C31C65" w:rsidRPr="00E86E4B" w:rsidRDefault="00C31C65" w:rsidP="00224414">
      <w:pPr>
        <w:autoSpaceDE w:val="0"/>
        <w:autoSpaceDN w:val="0"/>
        <w:adjustRightInd w:val="0"/>
        <w:spacing w:line="240" w:lineRule="auto"/>
        <w:rPr>
          <w:b/>
          <w:szCs w:val="20"/>
        </w:rPr>
      </w:pPr>
    </w:p>
    <w:p w14:paraId="61A88364"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Reikwijdte </w:t>
      </w:r>
      <w:r w:rsidR="00F9219B" w:rsidRPr="00E86E4B">
        <w:rPr>
          <w:b/>
          <w:szCs w:val="20"/>
        </w:rPr>
        <w:t>en criteria voor subsidie</w:t>
      </w:r>
    </w:p>
    <w:p w14:paraId="18C56B85"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Artikel 3 </w:t>
      </w:r>
    </w:p>
    <w:p w14:paraId="68BA9F23" w14:textId="77777777" w:rsidR="00224414" w:rsidRPr="00E86E4B" w:rsidRDefault="00224414" w:rsidP="00395B52">
      <w:pPr>
        <w:pStyle w:val="Default"/>
        <w:ind w:left="360" w:hanging="360"/>
        <w:rPr>
          <w:rFonts w:ascii="Calibri" w:hAnsi="Calibri" w:cs="Times New Roman"/>
          <w:color w:val="auto"/>
          <w:sz w:val="20"/>
          <w:szCs w:val="20"/>
        </w:rPr>
      </w:pPr>
      <w:r w:rsidRPr="00E86E4B">
        <w:rPr>
          <w:rFonts w:ascii="Calibri" w:hAnsi="Calibri" w:cs="Times New Roman"/>
          <w:color w:val="auto"/>
          <w:sz w:val="20"/>
          <w:szCs w:val="20"/>
        </w:rPr>
        <w:t>1.</w:t>
      </w:r>
      <w:r w:rsidR="00DA4058" w:rsidRPr="00E86E4B">
        <w:rPr>
          <w:rFonts w:ascii="Calibri" w:hAnsi="Calibri" w:cs="Times New Roman"/>
          <w:color w:val="auto"/>
          <w:sz w:val="20"/>
          <w:szCs w:val="20"/>
        </w:rPr>
        <w:tab/>
      </w:r>
      <w:r w:rsidRPr="00E86E4B">
        <w:rPr>
          <w:rFonts w:ascii="Calibri" w:hAnsi="Calibri" w:cs="Times New Roman"/>
          <w:color w:val="auto"/>
          <w:sz w:val="20"/>
          <w:szCs w:val="20"/>
        </w:rPr>
        <w:t xml:space="preserve">Subsidie kan worden verleend voor </w:t>
      </w:r>
      <w:r w:rsidR="005A17F8" w:rsidRPr="00E86E4B">
        <w:rPr>
          <w:rFonts w:ascii="Calibri" w:hAnsi="Calibri" w:cs="Times New Roman"/>
          <w:color w:val="auto"/>
          <w:sz w:val="20"/>
          <w:szCs w:val="20"/>
        </w:rPr>
        <w:t>i</w:t>
      </w:r>
      <w:r w:rsidR="00BE3E99" w:rsidRPr="00E86E4B">
        <w:rPr>
          <w:rFonts w:ascii="Calibri" w:hAnsi="Calibri" w:cs="Times New Roman"/>
          <w:color w:val="auto"/>
          <w:sz w:val="20"/>
          <w:szCs w:val="20"/>
        </w:rPr>
        <w:t>nclusieactiviteiten</w:t>
      </w:r>
      <w:r w:rsidR="00C24D1C" w:rsidRPr="00E86E4B">
        <w:rPr>
          <w:rFonts w:ascii="Calibri" w:hAnsi="Calibri" w:cs="Times New Roman"/>
          <w:color w:val="auto"/>
          <w:sz w:val="20"/>
          <w:szCs w:val="20"/>
        </w:rPr>
        <w:t xml:space="preserve"> </w:t>
      </w:r>
      <w:r w:rsidR="00395B52">
        <w:rPr>
          <w:rFonts w:ascii="Calibri" w:hAnsi="Calibri" w:cs="Times New Roman"/>
          <w:color w:val="auto"/>
          <w:sz w:val="20"/>
          <w:szCs w:val="20"/>
        </w:rPr>
        <w:t>i</w:t>
      </w:r>
      <w:r w:rsidR="008D5A49" w:rsidRPr="00E86E4B">
        <w:rPr>
          <w:rFonts w:ascii="Calibri" w:hAnsi="Calibri" w:cs="Times New Roman"/>
          <w:color w:val="auto"/>
          <w:sz w:val="20"/>
          <w:szCs w:val="20"/>
        </w:rPr>
        <w:t>n</w:t>
      </w:r>
      <w:r w:rsidR="00BE3E99" w:rsidRPr="00E86E4B">
        <w:rPr>
          <w:rFonts w:ascii="Calibri" w:hAnsi="Calibri" w:cs="Times New Roman"/>
          <w:color w:val="auto"/>
          <w:sz w:val="20"/>
          <w:szCs w:val="20"/>
        </w:rPr>
        <w:t xml:space="preserve"> de onderstaande vormen</w:t>
      </w:r>
      <w:r w:rsidR="000C2693" w:rsidRPr="00E86E4B">
        <w:rPr>
          <w:rFonts w:ascii="Calibri" w:hAnsi="Calibri" w:cs="Times New Roman"/>
          <w:color w:val="auto"/>
          <w:sz w:val="20"/>
          <w:szCs w:val="20"/>
        </w:rPr>
        <w:t xml:space="preserve"> zoals</w:t>
      </w:r>
      <w:r w:rsidRPr="00E86E4B">
        <w:rPr>
          <w:rFonts w:ascii="Calibri" w:hAnsi="Calibri" w:cs="Times New Roman"/>
          <w:color w:val="auto"/>
          <w:sz w:val="20"/>
          <w:szCs w:val="20"/>
        </w:rPr>
        <w:t xml:space="preserve">: </w:t>
      </w:r>
    </w:p>
    <w:p w14:paraId="5A77E90A" w14:textId="77777777" w:rsidR="00224414" w:rsidRPr="00E86E4B" w:rsidRDefault="00BE3E99" w:rsidP="00E86E4B">
      <w:pPr>
        <w:pStyle w:val="Default"/>
        <w:numPr>
          <w:ilvl w:val="0"/>
          <w:numId w:val="34"/>
        </w:numPr>
        <w:ind w:left="567"/>
        <w:rPr>
          <w:rFonts w:ascii="Calibri" w:hAnsi="Calibri" w:cs="Times New Roman"/>
          <w:color w:val="auto"/>
          <w:sz w:val="20"/>
          <w:szCs w:val="20"/>
        </w:rPr>
      </w:pPr>
      <w:r w:rsidRPr="00E86E4B">
        <w:rPr>
          <w:rFonts w:ascii="Calibri" w:hAnsi="Calibri" w:cs="Times New Roman"/>
          <w:color w:val="auto"/>
          <w:sz w:val="20"/>
          <w:szCs w:val="20"/>
        </w:rPr>
        <w:t>Dialoogbijeenkomsten</w:t>
      </w:r>
      <w:r w:rsidR="00224414" w:rsidRPr="00E86E4B">
        <w:rPr>
          <w:rFonts w:ascii="Calibri" w:hAnsi="Calibri" w:cs="Times New Roman"/>
          <w:color w:val="auto"/>
          <w:sz w:val="20"/>
          <w:szCs w:val="20"/>
        </w:rPr>
        <w:t xml:space="preserve">; </w:t>
      </w:r>
    </w:p>
    <w:p w14:paraId="453410FB" w14:textId="77777777" w:rsidR="00224414" w:rsidRPr="00E86E4B" w:rsidRDefault="00BE3E99" w:rsidP="00E86E4B">
      <w:pPr>
        <w:pStyle w:val="Default"/>
        <w:numPr>
          <w:ilvl w:val="0"/>
          <w:numId w:val="34"/>
        </w:numPr>
        <w:ind w:left="567"/>
        <w:rPr>
          <w:rFonts w:ascii="Calibri" w:hAnsi="Calibri" w:cs="Times New Roman"/>
          <w:color w:val="auto"/>
          <w:sz w:val="20"/>
          <w:szCs w:val="20"/>
        </w:rPr>
      </w:pPr>
      <w:r w:rsidRPr="00E86E4B">
        <w:rPr>
          <w:rFonts w:ascii="Calibri" w:hAnsi="Calibri" w:cs="Times New Roman"/>
          <w:color w:val="auto"/>
          <w:sz w:val="20"/>
          <w:szCs w:val="20"/>
        </w:rPr>
        <w:t>Herdenkingsbijeenkomsten</w:t>
      </w:r>
      <w:r w:rsidR="00224414" w:rsidRPr="00E86E4B">
        <w:rPr>
          <w:rFonts w:ascii="Calibri" w:hAnsi="Calibri" w:cs="Times New Roman"/>
          <w:color w:val="auto"/>
          <w:sz w:val="20"/>
          <w:szCs w:val="20"/>
        </w:rPr>
        <w:t xml:space="preserve">; </w:t>
      </w:r>
    </w:p>
    <w:p w14:paraId="797C39AF" w14:textId="77777777" w:rsidR="00224414" w:rsidRPr="00E86E4B" w:rsidRDefault="00BE3E99" w:rsidP="00E86E4B">
      <w:pPr>
        <w:pStyle w:val="Default"/>
        <w:numPr>
          <w:ilvl w:val="0"/>
          <w:numId w:val="34"/>
        </w:numPr>
        <w:ind w:left="567"/>
        <w:rPr>
          <w:rFonts w:ascii="Calibri" w:hAnsi="Calibri" w:cs="Times New Roman"/>
          <w:color w:val="auto"/>
          <w:sz w:val="20"/>
          <w:szCs w:val="20"/>
        </w:rPr>
      </w:pPr>
      <w:r w:rsidRPr="00E86E4B">
        <w:rPr>
          <w:rFonts w:ascii="Calibri" w:hAnsi="Calibri" w:cs="Times New Roman"/>
          <w:color w:val="auto"/>
          <w:sz w:val="20"/>
          <w:szCs w:val="20"/>
        </w:rPr>
        <w:t>Educatieve bijeenkomsten</w:t>
      </w:r>
      <w:r w:rsidR="00B532FD" w:rsidRPr="00E86E4B">
        <w:rPr>
          <w:rFonts w:ascii="Calibri" w:hAnsi="Calibri" w:cs="Times New Roman"/>
          <w:color w:val="auto"/>
          <w:sz w:val="20"/>
          <w:szCs w:val="20"/>
        </w:rPr>
        <w:t>;</w:t>
      </w:r>
    </w:p>
    <w:p w14:paraId="2DBDD9DF" w14:textId="77777777" w:rsidR="00395B52" w:rsidRDefault="002E305B" w:rsidP="00E86E4B">
      <w:pPr>
        <w:pStyle w:val="Default"/>
        <w:numPr>
          <w:ilvl w:val="0"/>
          <w:numId w:val="34"/>
        </w:numPr>
        <w:ind w:left="567"/>
        <w:rPr>
          <w:rFonts w:ascii="Calibri" w:hAnsi="Calibri" w:cs="Times New Roman"/>
          <w:color w:val="auto"/>
          <w:sz w:val="20"/>
          <w:szCs w:val="20"/>
        </w:rPr>
      </w:pPr>
      <w:r w:rsidRPr="00E86E4B">
        <w:rPr>
          <w:rFonts w:ascii="Calibri" w:hAnsi="Calibri" w:cs="Times New Roman"/>
          <w:color w:val="auto"/>
          <w:sz w:val="20"/>
          <w:szCs w:val="20"/>
        </w:rPr>
        <w:t>Debat</w:t>
      </w:r>
      <w:r w:rsidR="00C053C4" w:rsidRPr="00E86E4B">
        <w:rPr>
          <w:rFonts w:ascii="Calibri" w:hAnsi="Calibri" w:cs="Times New Roman"/>
          <w:color w:val="auto"/>
          <w:sz w:val="20"/>
          <w:szCs w:val="20"/>
        </w:rPr>
        <w:t>bijeenkomsten;</w:t>
      </w:r>
      <w:r w:rsidR="00395B52" w:rsidRPr="00395B52">
        <w:rPr>
          <w:rFonts w:ascii="Calibri" w:hAnsi="Calibri" w:cs="Times New Roman"/>
          <w:color w:val="auto"/>
          <w:sz w:val="20"/>
          <w:szCs w:val="20"/>
        </w:rPr>
        <w:t xml:space="preserve"> </w:t>
      </w:r>
    </w:p>
    <w:p w14:paraId="675C1E0B" w14:textId="77777777" w:rsidR="00B532FD" w:rsidRPr="00E86E4B" w:rsidRDefault="00395B52" w:rsidP="00E86E4B">
      <w:pPr>
        <w:pStyle w:val="Default"/>
        <w:numPr>
          <w:ilvl w:val="0"/>
          <w:numId w:val="34"/>
        </w:numPr>
        <w:ind w:left="567"/>
        <w:rPr>
          <w:rFonts w:ascii="Calibri" w:hAnsi="Calibri" w:cs="Times New Roman"/>
          <w:color w:val="auto"/>
          <w:sz w:val="20"/>
          <w:szCs w:val="20"/>
        </w:rPr>
      </w:pPr>
      <w:r w:rsidRPr="00E86E4B">
        <w:rPr>
          <w:rFonts w:ascii="Calibri" w:hAnsi="Calibri" w:cs="Times New Roman"/>
          <w:color w:val="auto"/>
          <w:sz w:val="20"/>
          <w:szCs w:val="20"/>
        </w:rPr>
        <w:t>Emancipatie-gerichte activiteiten (gericht op veiligheid/lhbtiq+ of vrouwen/meisjes</w:t>
      </w:r>
      <w:r>
        <w:rPr>
          <w:rFonts w:ascii="Calibri" w:hAnsi="Calibri" w:cs="Times New Roman"/>
          <w:color w:val="auto"/>
          <w:sz w:val="20"/>
          <w:szCs w:val="20"/>
        </w:rPr>
        <w:t>);</w:t>
      </w:r>
    </w:p>
    <w:p w14:paraId="53F98AA0" w14:textId="77777777" w:rsidR="00395B52" w:rsidRDefault="000C2693" w:rsidP="00395B52">
      <w:pPr>
        <w:pStyle w:val="Default"/>
        <w:numPr>
          <w:ilvl w:val="0"/>
          <w:numId w:val="34"/>
        </w:numPr>
        <w:ind w:left="567"/>
        <w:rPr>
          <w:rFonts w:ascii="Calibri" w:hAnsi="Calibri" w:cs="Times New Roman"/>
          <w:color w:val="auto"/>
          <w:sz w:val="20"/>
          <w:szCs w:val="20"/>
        </w:rPr>
      </w:pPr>
      <w:r w:rsidRPr="00E86E4B">
        <w:rPr>
          <w:rFonts w:ascii="Calibri" w:hAnsi="Calibri" w:cs="Times New Roman"/>
          <w:color w:val="auto"/>
          <w:sz w:val="20"/>
          <w:szCs w:val="20"/>
        </w:rPr>
        <w:t>Of a</w:t>
      </w:r>
      <w:r w:rsidR="002E305B" w:rsidRPr="00E86E4B">
        <w:rPr>
          <w:rFonts w:ascii="Calibri" w:hAnsi="Calibri" w:cs="Times New Roman"/>
          <w:color w:val="auto"/>
          <w:sz w:val="20"/>
          <w:szCs w:val="20"/>
        </w:rPr>
        <w:t xml:space="preserve">ndere (innovatieve) vormen gericht op ontmoetingen </w:t>
      </w:r>
      <w:r w:rsidR="001223B8" w:rsidRPr="00E86E4B">
        <w:rPr>
          <w:rFonts w:ascii="Calibri" w:hAnsi="Calibri" w:cs="Times New Roman"/>
          <w:color w:val="auto"/>
          <w:sz w:val="20"/>
          <w:szCs w:val="20"/>
        </w:rPr>
        <w:t xml:space="preserve">en wederzijds begrip </w:t>
      </w:r>
      <w:r w:rsidR="002E305B" w:rsidRPr="00E86E4B">
        <w:rPr>
          <w:rFonts w:ascii="Calibri" w:hAnsi="Calibri" w:cs="Times New Roman"/>
          <w:color w:val="auto"/>
          <w:sz w:val="20"/>
          <w:szCs w:val="20"/>
        </w:rPr>
        <w:t>tussen inwoners bedrijven en/of instellingen waarbij diversiteit en inclusie centraal staan.</w:t>
      </w:r>
      <w:r w:rsidR="00395B52" w:rsidRPr="00395B52">
        <w:rPr>
          <w:rFonts w:ascii="Calibri" w:hAnsi="Calibri" w:cs="Times New Roman"/>
          <w:color w:val="auto"/>
          <w:sz w:val="20"/>
          <w:szCs w:val="20"/>
        </w:rPr>
        <w:t xml:space="preserve"> </w:t>
      </w:r>
    </w:p>
    <w:p w14:paraId="2747F4EB" w14:textId="77777777" w:rsidR="00F9219B" w:rsidRPr="00E86E4B" w:rsidRDefault="00F9219B" w:rsidP="009C4041">
      <w:pPr>
        <w:pStyle w:val="Default"/>
        <w:ind w:left="709"/>
        <w:rPr>
          <w:rFonts w:ascii="Calibri" w:hAnsi="Calibri" w:cs="Times New Roman"/>
          <w:color w:val="auto"/>
          <w:sz w:val="20"/>
          <w:szCs w:val="20"/>
        </w:rPr>
      </w:pPr>
    </w:p>
    <w:p w14:paraId="0E8B9837" w14:textId="77777777" w:rsidR="00F9219B" w:rsidRPr="00E86E4B" w:rsidRDefault="00F9219B" w:rsidP="00F9219B">
      <w:pPr>
        <w:pStyle w:val="Default"/>
        <w:ind w:left="340" w:hanging="340"/>
        <w:rPr>
          <w:rFonts w:ascii="Calibri" w:hAnsi="Calibri" w:cs="Times New Roman"/>
          <w:color w:val="auto"/>
          <w:sz w:val="20"/>
          <w:szCs w:val="20"/>
        </w:rPr>
      </w:pPr>
      <w:r w:rsidRPr="00E86E4B">
        <w:rPr>
          <w:rFonts w:ascii="Calibri" w:hAnsi="Calibri" w:cs="Times New Roman"/>
          <w:color w:val="auto"/>
          <w:sz w:val="20"/>
          <w:szCs w:val="20"/>
        </w:rPr>
        <w:t>2.</w:t>
      </w:r>
      <w:r w:rsidRPr="00E86E4B">
        <w:rPr>
          <w:rFonts w:ascii="Calibri" w:hAnsi="Calibri" w:cs="Times New Roman"/>
          <w:color w:val="auto"/>
          <w:sz w:val="20"/>
          <w:szCs w:val="20"/>
        </w:rPr>
        <w:tab/>
        <w:t xml:space="preserve">De aangevraagde subsidie kan worden verleend indien: </w:t>
      </w:r>
    </w:p>
    <w:p w14:paraId="1C5B3C57" w14:textId="77777777" w:rsidR="00F9219B" w:rsidRPr="00E86E4B" w:rsidRDefault="00F9219B" w:rsidP="009C4041">
      <w:pPr>
        <w:pStyle w:val="Default"/>
        <w:numPr>
          <w:ilvl w:val="0"/>
          <w:numId w:val="28"/>
        </w:numPr>
        <w:ind w:left="709"/>
        <w:rPr>
          <w:rFonts w:ascii="Calibri" w:hAnsi="Calibri" w:cs="Times New Roman"/>
          <w:color w:val="auto"/>
          <w:sz w:val="20"/>
          <w:szCs w:val="20"/>
        </w:rPr>
      </w:pPr>
      <w:r w:rsidRPr="00E86E4B">
        <w:rPr>
          <w:rFonts w:ascii="Calibri" w:hAnsi="Calibri" w:cs="Times New Roman"/>
          <w:color w:val="auto"/>
          <w:sz w:val="20"/>
          <w:szCs w:val="20"/>
        </w:rPr>
        <w:t xml:space="preserve">De activiteit in Tilburg plaatsvindt of (indien online) gericht is op Tilburgse inwoners, bedrijven en/of </w:t>
      </w:r>
      <w:r w:rsidR="008D5A49" w:rsidRPr="00E86E4B">
        <w:rPr>
          <w:rFonts w:ascii="Calibri" w:hAnsi="Calibri" w:cs="Times New Roman"/>
          <w:color w:val="auto"/>
          <w:sz w:val="20"/>
          <w:szCs w:val="20"/>
        </w:rPr>
        <w:t>instellingen;</w:t>
      </w:r>
      <w:r w:rsidRPr="00E86E4B">
        <w:rPr>
          <w:rFonts w:ascii="Calibri" w:hAnsi="Calibri" w:cs="Times New Roman"/>
          <w:color w:val="auto"/>
          <w:sz w:val="20"/>
          <w:szCs w:val="20"/>
        </w:rPr>
        <w:t xml:space="preserve"> </w:t>
      </w:r>
    </w:p>
    <w:p w14:paraId="73269E95" w14:textId="77777777" w:rsidR="00F9219B" w:rsidRPr="00E86E4B" w:rsidRDefault="00F9219B" w:rsidP="009C4041">
      <w:pPr>
        <w:pStyle w:val="Default"/>
        <w:numPr>
          <w:ilvl w:val="0"/>
          <w:numId w:val="28"/>
        </w:numPr>
        <w:ind w:left="709"/>
        <w:rPr>
          <w:rFonts w:ascii="Calibri" w:hAnsi="Calibri" w:cs="Times New Roman"/>
          <w:color w:val="auto"/>
          <w:sz w:val="20"/>
          <w:szCs w:val="20"/>
        </w:rPr>
      </w:pPr>
      <w:r w:rsidRPr="00E86E4B">
        <w:rPr>
          <w:rFonts w:ascii="Calibri" w:hAnsi="Calibri" w:cs="Times New Roman"/>
          <w:color w:val="auto"/>
          <w:sz w:val="20"/>
          <w:szCs w:val="20"/>
        </w:rPr>
        <w:t>De inclusieactiviteit gericht is op de overbrugging van verschillen en bevordering sociale samenhang tussen mensen met diverse achtergronden.</w:t>
      </w:r>
    </w:p>
    <w:p w14:paraId="2B9EB730" w14:textId="77777777" w:rsidR="00F9219B" w:rsidRPr="00E86E4B" w:rsidRDefault="008D5A49" w:rsidP="009C4041">
      <w:pPr>
        <w:pStyle w:val="Default"/>
        <w:numPr>
          <w:ilvl w:val="0"/>
          <w:numId w:val="27"/>
        </w:numPr>
        <w:ind w:left="709"/>
        <w:rPr>
          <w:rFonts w:ascii="Calibri" w:hAnsi="Calibri" w:cs="Times New Roman"/>
          <w:color w:val="auto"/>
          <w:sz w:val="20"/>
          <w:szCs w:val="20"/>
        </w:rPr>
      </w:pPr>
      <w:r w:rsidRPr="00E86E4B">
        <w:rPr>
          <w:rFonts w:ascii="Calibri" w:hAnsi="Calibri" w:cs="Times New Roman"/>
          <w:color w:val="auto"/>
          <w:sz w:val="20"/>
          <w:szCs w:val="20"/>
        </w:rPr>
        <w:t>De</w:t>
      </w:r>
      <w:r w:rsidR="00F9219B" w:rsidRPr="00E86E4B">
        <w:rPr>
          <w:rFonts w:ascii="Calibri" w:hAnsi="Calibri" w:cs="Times New Roman"/>
          <w:color w:val="auto"/>
          <w:sz w:val="20"/>
          <w:szCs w:val="20"/>
        </w:rPr>
        <w:t xml:space="preserve"> voorgestelde </w:t>
      </w:r>
      <w:r w:rsidRPr="00E86E4B">
        <w:rPr>
          <w:rFonts w:ascii="Calibri" w:hAnsi="Calibri" w:cs="Times New Roman"/>
          <w:color w:val="auto"/>
          <w:sz w:val="20"/>
          <w:szCs w:val="20"/>
        </w:rPr>
        <w:t xml:space="preserve">activiteit </w:t>
      </w:r>
      <w:r w:rsidR="00F9219B" w:rsidRPr="00E86E4B">
        <w:rPr>
          <w:rFonts w:ascii="Calibri" w:hAnsi="Calibri" w:cs="Times New Roman"/>
          <w:color w:val="auto"/>
          <w:sz w:val="20"/>
          <w:szCs w:val="20"/>
        </w:rPr>
        <w:t>binnen het kalenderjaar van verlening plaatsvindt</w:t>
      </w:r>
      <w:r w:rsidR="000D3AF1" w:rsidRPr="00E86E4B">
        <w:rPr>
          <w:rFonts w:ascii="Calibri" w:hAnsi="Calibri" w:cs="Times New Roman"/>
          <w:color w:val="auto"/>
          <w:sz w:val="20"/>
          <w:szCs w:val="20"/>
        </w:rPr>
        <w:t>, waarvoor men aanvraagt</w:t>
      </w:r>
      <w:r w:rsidR="00F9219B" w:rsidRPr="00E86E4B">
        <w:rPr>
          <w:rFonts w:ascii="Calibri" w:hAnsi="Calibri" w:cs="Times New Roman"/>
          <w:color w:val="auto"/>
          <w:sz w:val="20"/>
          <w:szCs w:val="20"/>
        </w:rPr>
        <w:t xml:space="preserve">; </w:t>
      </w:r>
    </w:p>
    <w:p w14:paraId="02E66610" w14:textId="77777777" w:rsidR="00F9219B" w:rsidRPr="00E86E4B" w:rsidRDefault="00F9219B" w:rsidP="009C4041">
      <w:pPr>
        <w:pStyle w:val="Default"/>
        <w:ind w:left="709" w:hanging="360"/>
        <w:rPr>
          <w:rFonts w:ascii="Calibri" w:hAnsi="Calibri" w:cs="Times New Roman"/>
          <w:color w:val="auto"/>
          <w:sz w:val="20"/>
          <w:szCs w:val="20"/>
        </w:rPr>
      </w:pPr>
    </w:p>
    <w:p w14:paraId="5BE61B13" w14:textId="77777777" w:rsidR="00F9219B" w:rsidRPr="00E86E4B" w:rsidRDefault="00F9219B" w:rsidP="009C4041">
      <w:pPr>
        <w:pStyle w:val="Default"/>
        <w:ind w:left="426" w:hanging="360"/>
        <w:rPr>
          <w:rFonts w:ascii="Calibri" w:hAnsi="Calibri" w:cs="Times New Roman"/>
          <w:color w:val="auto"/>
          <w:sz w:val="20"/>
          <w:szCs w:val="20"/>
        </w:rPr>
      </w:pPr>
      <w:r w:rsidRPr="00E86E4B">
        <w:rPr>
          <w:rFonts w:ascii="Calibri" w:hAnsi="Calibri" w:cs="Times New Roman"/>
          <w:color w:val="auto"/>
          <w:sz w:val="20"/>
          <w:szCs w:val="20"/>
        </w:rPr>
        <w:t>3.</w:t>
      </w:r>
      <w:r w:rsidRPr="00E86E4B">
        <w:rPr>
          <w:rFonts w:ascii="Calibri" w:hAnsi="Calibri" w:cs="Times New Roman"/>
          <w:color w:val="auto"/>
          <w:sz w:val="20"/>
          <w:szCs w:val="20"/>
        </w:rPr>
        <w:tab/>
        <w:t>De volgende kosten</w:t>
      </w:r>
      <w:r w:rsidR="001F236E" w:rsidRPr="00E86E4B">
        <w:rPr>
          <w:rFonts w:ascii="Calibri" w:hAnsi="Calibri" w:cs="Times New Roman"/>
          <w:color w:val="auto"/>
          <w:sz w:val="20"/>
          <w:szCs w:val="20"/>
        </w:rPr>
        <w:t>/activiteiten</w:t>
      </w:r>
      <w:r w:rsidRPr="00E86E4B">
        <w:rPr>
          <w:rFonts w:ascii="Calibri" w:hAnsi="Calibri" w:cs="Times New Roman"/>
          <w:color w:val="auto"/>
          <w:sz w:val="20"/>
          <w:szCs w:val="20"/>
        </w:rPr>
        <w:t xml:space="preserve"> zijn niet subsidiabel: </w:t>
      </w:r>
    </w:p>
    <w:p w14:paraId="25A988A4" w14:textId="77777777" w:rsidR="00FA500D" w:rsidRPr="00E86E4B" w:rsidRDefault="00F9219B" w:rsidP="00E86E4B">
      <w:pPr>
        <w:pStyle w:val="Default"/>
        <w:numPr>
          <w:ilvl w:val="0"/>
          <w:numId w:val="28"/>
        </w:numPr>
        <w:ind w:left="709"/>
        <w:rPr>
          <w:rFonts w:ascii="Calibri" w:hAnsi="Calibri" w:cs="Times New Roman"/>
          <w:color w:val="auto"/>
          <w:sz w:val="20"/>
          <w:szCs w:val="20"/>
        </w:rPr>
      </w:pPr>
      <w:r w:rsidRPr="00E86E4B">
        <w:rPr>
          <w:rFonts w:ascii="Calibri" w:hAnsi="Calibri" w:cs="Times New Roman"/>
          <w:color w:val="auto"/>
          <w:sz w:val="20"/>
          <w:szCs w:val="20"/>
        </w:rPr>
        <w:lastRenderedPageBreak/>
        <w:t>Een activiteit die zich slechts richt op de eigen achterban, o.a.  in het kader van culturele vieringen of religieuze diensten</w:t>
      </w:r>
      <w:r w:rsidR="00FA500D" w:rsidRPr="00E86E4B">
        <w:rPr>
          <w:rFonts w:ascii="Calibri" w:hAnsi="Calibri" w:cs="Times New Roman"/>
          <w:color w:val="auto"/>
          <w:sz w:val="20"/>
          <w:szCs w:val="20"/>
        </w:rPr>
        <w:t xml:space="preserve"> (een uitzondering hierop zijn de Emancipatie-gerichte activiteiten,  gericht op veiligheid/lhbtiq+ of vrouwen/meisjes) </w:t>
      </w:r>
    </w:p>
    <w:p w14:paraId="73EBB2CC" w14:textId="77777777" w:rsidR="00F9219B" w:rsidRPr="00E86E4B" w:rsidRDefault="00F9219B" w:rsidP="00E86E4B">
      <w:pPr>
        <w:pStyle w:val="Default"/>
        <w:numPr>
          <w:ilvl w:val="0"/>
          <w:numId w:val="28"/>
        </w:numPr>
        <w:ind w:left="709"/>
        <w:rPr>
          <w:rFonts w:ascii="Calibri" w:hAnsi="Calibri" w:cs="Times New Roman"/>
          <w:color w:val="auto"/>
          <w:sz w:val="20"/>
          <w:szCs w:val="20"/>
        </w:rPr>
      </w:pPr>
      <w:r w:rsidRPr="00E86E4B">
        <w:rPr>
          <w:rFonts w:ascii="Calibri" w:hAnsi="Calibri" w:cs="Times New Roman"/>
          <w:color w:val="auto"/>
          <w:sz w:val="20"/>
          <w:szCs w:val="20"/>
        </w:rPr>
        <w:t>Het arbeidsloon/uurloon van de aanvrager</w:t>
      </w:r>
      <w:r w:rsidR="001F236E" w:rsidRPr="00E86E4B">
        <w:rPr>
          <w:rFonts w:ascii="Calibri" w:hAnsi="Calibri" w:cs="Times New Roman"/>
          <w:color w:val="auto"/>
          <w:sz w:val="20"/>
          <w:szCs w:val="20"/>
        </w:rPr>
        <w:t>;</w:t>
      </w:r>
    </w:p>
    <w:p w14:paraId="3437374B" w14:textId="77777777" w:rsidR="00F9219B" w:rsidRPr="00E86E4B" w:rsidRDefault="00411E7B" w:rsidP="00E86E4B">
      <w:pPr>
        <w:pStyle w:val="Default"/>
        <w:numPr>
          <w:ilvl w:val="0"/>
          <w:numId w:val="28"/>
        </w:numPr>
        <w:ind w:left="709"/>
        <w:rPr>
          <w:rFonts w:ascii="Calibri" w:hAnsi="Calibri" w:cs="Times New Roman"/>
          <w:color w:val="auto"/>
          <w:sz w:val="20"/>
          <w:szCs w:val="20"/>
        </w:rPr>
      </w:pPr>
      <w:r>
        <w:rPr>
          <w:rFonts w:ascii="Calibri" w:hAnsi="Calibri" w:cs="Times New Roman"/>
          <w:color w:val="auto"/>
          <w:sz w:val="20"/>
          <w:szCs w:val="20"/>
        </w:rPr>
        <w:t>(</w:t>
      </w:r>
      <w:r w:rsidR="00F9219B" w:rsidRPr="00E86E4B">
        <w:rPr>
          <w:rFonts w:ascii="Calibri" w:hAnsi="Calibri" w:cs="Times New Roman"/>
          <w:color w:val="auto"/>
          <w:sz w:val="20"/>
          <w:szCs w:val="20"/>
        </w:rPr>
        <w:t>Oprichtings</w:t>
      </w:r>
      <w:r>
        <w:rPr>
          <w:rFonts w:ascii="Calibri" w:hAnsi="Calibri" w:cs="Times New Roman"/>
          <w:color w:val="auto"/>
          <w:sz w:val="20"/>
          <w:szCs w:val="20"/>
        </w:rPr>
        <w:t>)</w:t>
      </w:r>
      <w:r w:rsidR="00F9219B" w:rsidRPr="00E86E4B">
        <w:rPr>
          <w:rFonts w:ascii="Calibri" w:hAnsi="Calibri" w:cs="Times New Roman"/>
          <w:color w:val="auto"/>
          <w:sz w:val="20"/>
          <w:szCs w:val="20"/>
        </w:rPr>
        <w:t>kosten van een vereniging, stichting of andere organisatievorm</w:t>
      </w:r>
      <w:r w:rsidR="001F236E" w:rsidRPr="00E86E4B">
        <w:rPr>
          <w:rFonts w:ascii="Calibri" w:hAnsi="Calibri" w:cs="Times New Roman"/>
          <w:color w:val="auto"/>
          <w:sz w:val="20"/>
          <w:szCs w:val="20"/>
        </w:rPr>
        <w:t>;</w:t>
      </w:r>
      <w:r w:rsidR="00F9219B" w:rsidRPr="00E86E4B">
        <w:rPr>
          <w:rFonts w:ascii="Calibri" w:hAnsi="Calibri" w:cs="Times New Roman"/>
          <w:color w:val="auto"/>
          <w:sz w:val="20"/>
          <w:szCs w:val="20"/>
        </w:rPr>
        <w:t xml:space="preserve"> </w:t>
      </w:r>
    </w:p>
    <w:p w14:paraId="45510366" w14:textId="77777777" w:rsidR="00F9219B" w:rsidRPr="00E86E4B" w:rsidRDefault="00F9219B" w:rsidP="00E86E4B">
      <w:pPr>
        <w:pStyle w:val="Default"/>
        <w:numPr>
          <w:ilvl w:val="0"/>
          <w:numId w:val="28"/>
        </w:numPr>
        <w:ind w:left="709"/>
        <w:rPr>
          <w:rFonts w:ascii="Calibri" w:hAnsi="Calibri" w:cs="Times New Roman"/>
          <w:color w:val="auto"/>
          <w:sz w:val="20"/>
          <w:szCs w:val="20"/>
        </w:rPr>
      </w:pPr>
      <w:r w:rsidRPr="00E86E4B">
        <w:rPr>
          <w:rFonts w:ascii="Calibri" w:hAnsi="Calibri" w:cs="Times New Roman"/>
          <w:color w:val="auto"/>
          <w:sz w:val="20"/>
          <w:szCs w:val="20"/>
        </w:rPr>
        <w:t xml:space="preserve">De </w:t>
      </w:r>
      <w:r w:rsidR="008D370C" w:rsidRPr="00E86E4B">
        <w:rPr>
          <w:rFonts w:ascii="Calibri" w:hAnsi="Calibri" w:cs="Times New Roman"/>
          <w:color w:val="auto"/>
          <w:sz w:val="20"/>
          <w:szCs w:val="20"/>
        </w:rPr>
        <w:t xml:space="preserve">aanvrager voor dezelfde </w:t>
      </w:r>
      <w:r w:rsidRPr="00E86E4B">
        <w:rPr>
          <w:rFonts w:ascii="Calibri" w:hAnsi="Calibri" w:cs="Times New Roman"/>
          <w:color w:val="auto"/>
          <w:sz w:val="20"/>
          <w:szCs w:val="20"/>
        </w:rPr>
        <w:t xml:space="preserve">activiteit aanspraak </w:t>
      </w:r>
      <w:r w:rsidR="008D370C" w:rsidRPr="00E86E4B">
        <w:rPr>
          <w:rFonts w:ascii="Calibri" w:hAnsi="Calibri" w:cs="Times New Roman"/>
          <w:color w:val="auto"/>
          <w:sz w:val="20"/>
          <w:szCs w:val="20"/>
        </w:rPr>
        <w:t>maakt(e)</w:t>
      </w:r>
      <w:r w:rsidRPr="00E86E4B">
        <w:rPr>
          <w:rFonts w:ascii="Calibri" w:hAnsi="Calibri" w:cs="Times New Roman"/>
          <w:color w:val="auto"/>
          <w:sz w:val="20"/>
          <w:szCs w:val="20"/>
        </w:rPr>
        <w:t xml:space="preserve"> op </w:t>
      </w:r>
      <w:r w:rsidR="008D370C" w:rsidRPr="00E86E4B">
        <w:rPr>
          <w:rFonts w:ascii="Calibri" w:hAnsi="Calibri" w:cs="Times New Roman"/>
          <w:color w:val="auto"/>
          <w:sz w:val="20"/>
          <w:szCs w:val="20"/>
        </w:rPr>
        <w:t xml:space="preserve">een </w:t>
      </w:r>
      <w:r w:rsidRPr="00E86E4B">
        <w:rPr>
          <w:rFonts w:ascii="Calibri" w:hAnsi="Calibri" w:cs="Times New Roman"/>
          <w:color w:val="auto"/>
          <w:sz w:val="20"/>
          <w:szCs w:val="20"/>
        </w:rPr>
        <w:t>subsidie op grond van andere gemeentelijke regelingen</w:t>
      </w:r>
    </w:p>
    <w:p w14:paraId="4FFC4103" w14:textId="77777777" w:rsidR="00224414" w:rsidRPr="00E86E4B" w:rsidRDefault="00224414" w:rsidP="00224414">
      <w:pPr>
        <w:autoSpaceDE w:val="0"/>
        <w:autoSpaceDN w:val="0"/>
        <w:adjustRightInd w:val="0"/>
        <w:spacing w:line="240" w:lineRule="auto"/>
        <w:rPr>
          <w:szCs w:val="20"/>
        </w:rPr>
      </w:pPr>
    </w:p>
    <w:p w14:paraId="1B56EB94" w14:textId="77777777" w:rsidR="00DA4058" w:rsidRPr="00E86E4B" w:rsidRDefault="00224414" w:rsidP="00224414">
      <w:pPr>
        <w:autoSpaceDE w:val="0"/>
        <w:autoSpaceDN w:val="0"/>
        <w:adjustRightInd w:val="0"/>
        <w:spacing w:line="240" w:lineRule="auto"/>
        <w:rPr>
          <w:b/>
          <w:szCs w:val="20"/>
        </w:rPr>
      </w:pPr>
      <w:r w:rsidRPr="00E86E4B">
        <w:rPr>
          <w:b/>
          <w:szCs w:val="20"/>
        </w:rPr>
        <w:t>Subsidieplafond</w:t>
      </w:r>
    </w:p>
    <w:p w14:paraId="70985E49" w14:textId="77777777" w:rsidR="00C31C65" w:rsidRPr="00E86E4B" w:rsidRDefault="00224414" w:rsidP="00224414">
      <w:pPr>
        <w:autoSpaceDE w:val="0"/>
        <w:autoSpaceDN w:val="0"/>
        <w:adjustRightInd w:val="0"/>
        <w:spacing w:line="240" w:lineRule="auto"/>
        <w:rPr>
          <w:b/>
          <w:szCs w:val="20"/>
        </w:rPr>
      </w:pPr>
      <w:r w:rsidRPr="00E86E4B">
        <w:rPr>
          <w:b/>
          <w:szCs w:val="20"/>
        </w:rPr>
        <w:t xml:space="preserve">Artikel 4. </w:t>
      </w:r>
    </w:p>
    <w:p w14:paraId="20660856" w14:textId="77777777" w:rsidR="00836461" w:rsidRPr="00836461" w:rsidRDefault="00836461" w:rsidP="00836461">
      <w:pPr>
        <w:rPr>
          <w:b/>
          <w:bCs/>
        </w:rPr>
      </w:pPr>
      <w:r w:rsidRPr="00836461">
        <w:rPr>
          <w:b/>
          <w:bCs/>
        </w:rPr>
        <w:t xml:space="preserve">  </w:t>
      </w:r>
    </w:p>
    <w:p w14:paraId="055AA1CA" w14:textId="77777777" w:rsidR="00836461" w:rsidRPr="00836461" w:rsidRDefault="00836461" w:rsidP="00836461">
      <w:pPr>
        <w:numPr>
          <w:ilvl w:val="0"/>
          <w:numId w:val="37"/>
        </w:numPr>
      </w:pPr>
      <w:r w:rsidRPr="00836461">
        <w:t>Het voor subsidie beschikbare budget fungeert als subsidieplafond zoals bedoeld in artikel 4:22 Awb.</w:t>
      </w:r>
    </w:p>
    <w:p w14:paraId="00FD6DFF" w14:textId="77777777" w:rsidR="00836461" w:rsidRPr="00836461" w:rsidRDefault="00836461" w:rsidP="00836461">
      <w:pPr>
        <w:numPr>
          <w:ilvl w:val="0"/>
          <w:numId w:val="37"/>
        </w:numPr>
      </w:pPr>
      <w:r w:rsidRPr="00836461">
        <w:t xml:space="preserve">Het College stelt jaarlijks na vaststelling van het onder het eerste lid bedoelde budget de hoogte van de maximaal toe te kennen subsidiebedragen vast. </w:t>
      </w:r>
    </w:p>
    <w:p w14:paraId="1571782D" w14:textId="77777777" w:rsidR="00836461" w:rsidRPr="00836461" w:rsidRDefault="00836461" w:rsidP="00836461">
      <w:pPr>
        <w:numPr>
          <w:ilvl w:val="0"/>
          <w:numId w:val="37"/>
        </w:numPr>
      </w:pPr>
      <w:r w:rsidRPr="00836461">
        <w:t>Het subsidieplafond 2023 bedraagt €</w:t>
      </w:r>
      <w:r w:rsidR="00395B52">
        <w:t xml:space="preserve"> </w:t>
      </w:r>
      <w:r w:rsidR="00772560">
        <w:t>2</w:t>
      </w:r>
      <w:r w:rsidR="00395B52">
        <w:t xml:space="preserve">5.000 </w:t>
      </w:r>
      <w:r w:rsidRPr="00836461">
        <w:t>voor inclusieactiviteiten.</w:t>
      </w:r>
    </w:p>
    <w:p w14:paraId="3D1C1417" w14:textId="77777777" w:rsidR="00836461" w:rsidRPr="00836461" w:rsidRDefault="00836461" w:rsidP="00836461">
      <w:pPr>
        <w:numPr>
          <w:ilvl w:val="0"/>
          <w:numId w:val="37"/>
        </w:numPr>
      </w:pPr>
      <w:r w:rsidRPr="00836461">
        <w:t xml:space="preserve">Het subsidieplafond 2024 en verder bedraagt </w:t>
      </w:r>
      <w:r w:rsidR="00E10587">
        <w:t xml:space="preserve">€106.869 </w:t>
      </w:r>
      <w:r w:rsidRPr="00836461">
        <w:t>voor inclusieactiviteiten onder voorbehoud van vaststelling van de programmabegroting door de raad.</w:t>
      </w:r>
    </w:p>
    <w:p w14:paraId="793B8F1B" w14:textId="77777777" w:rsidR="00836461" w:rsidRPr="00836461" w:rsidRDefault="00836461" w:rsidP="00836461">
      <w:pPr>
        <w:numPr>
          <w:ilvl w:val="0"/>
          <w:numId w:val="37"/>
        </w:numPr>
      </w:pPr>
      <w:r w:rsidRPr="00836461">
        <w:t>Het subsidieplafond wordt jaarlijks geïndexeerd.</w:t>
      </w:r>
    </w:p>
    <w:p w14:paraId="7CEDF1BF" w14:textId="77777777" w:rsidR="008C17D6" w:rsidRPr="00E86E4B" w:rsidRDefault="008C17D6" w:rsidP="00DA4058">
      <w:pPr>
        <w:pStyle w:val="Default"/>
        <w:ind w:left="360" w:hanging="360"/>
        <w:rPr>
          <w:rFonts w:ascii="Calibri" w:hAnsi="Calibri" w:cs="Times New Roman"/>
          <w:color w:val="auto"/>
          <w:sz w:val="20"/>
          <w:szCs w:val="20"/>
        </w:rPr>
      </w:pPr>
    </w:p>
    <w:p w14:paraId="4F601ECD" w14:textId="77777777" w:rsidR="00224414" w:rsidRPr="00E86E4B" w:rsidRDefault="00224414" w:rsidP="00224414">
      <w:pPr>
        <w:autoSpaceDE w:val="0"/>
        <w:autoSpaceDN w:val="0"/>
        <w:adjustRightInd w:val="0"/>
        <w:spacing w:line="240" w:lineRule="auto"/>
        <w:rPr>
          <w:szCs w:val="20"/>
        </w:rPr>
      </w:pPr>
    </w:p>
    <w:p w14:paraId="358A8666"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Hoogte van de subsidie </w:t>
      </w:r>
    </w:p>
    <w:p w14:paraId="1E52CE6C"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Artikel </w:t>
      </w:r>
      <w:r w:rsidR="00206830" w:rsidRPr="00E86E4B">
        <w:rPr>
          <w:b/>
          <w:szCs w:val="20"/>
        </w:rPr>
        <w:t>5</w:t>
      </w:r>
      <w:r w:rsidRPr="00E86E4B">
        <w:rPr>
          <w:b/>
          <w:szCs w:val="20"/>
        </w:rPr>
        <w:t xml:space="preserve"> </w:t>
      </w:r>
    </w:p>
    <w:p w14:paraId="69C5D721" w14:textId="77777777" w:rsidR="00224414" w:rsidRPr="00E86E4B" w:rsidRDefault="00224414" w:rsidP="00224414">
      <w:pPr>
        <w:pStyle w:val="Default"/>
        <w:ind w:left="340" w:hanging="340"/>
        <w:rPr>
          <w:rFonts w:ascii="Calibri" w:hAnsi="Calibri" w:cs="Times New Roman"/>
          <w:color w:val="auto"/>
          <w:sz w:val="20"/>
          <w:szCs w:val="20"/>
        </w:rPr>
      </w:pPr>
      <w:r w:rsidRPr="00E86E4B">
        <w:rPr>
          <w:rFonts w:ascii="Calibri" w:hAnsi="Calibri" w:cs="Times New Roman"/>
          <w:color w:val="auto"/>
          <w:sz w:val="20"/>
          <w:szCs w:val="20"/>
        </w:rPr>
        <w:t>1.</w:t>
      </w:r>
      <w:r w:rsidRPr="00E86E4B">
        <w:rPr>
          <w:rFonts w:ascii="Calibri" w:hAnsi="Calibri" w:cs="Times New Roman"/>
          <w:color w:val="auto"/>
          <w:sz w:val="20"/>
          <w:szCs w:val="20"/>
        </w:rPr>
        <w:tab/>
        <w:t xml:space="preserve">De hoogte van de subsidie bedraagt </w:t>
      </w:r>
      <w:r w:rsidR="00DA4058" w:rsidRPr="00E86E4B">
        <w:rPr>
          <w:rFonts w:ascii="Calibri" w:hAnsi="Calibri" w:cs="Times New Roman"/>
          <w:color w:val="auto"/>
          <w:sz w:val="20"/>
          <w:szCs w:val="20"/>
        </w:rPr>
        <w:t xml:space="preserve">subsidiabele </w:t>
      </w:r>
      <w:r w:rsidRPr="00E86E4B">
        <w:rPr>
          <w:rFonts w:ascii="Calibri" w:hAnsi="Calibri" w:cs="Times New Roman"/>
          <w:color w:val="auto"/>
          <w:sz w:val="20"/>
          <w:szCs w:val="20"/>
        </w:rPr>
        <w:t xml:space="preserve">kosten tot een maximum van € </w:t>
      </w:r>
      <w:r w:rsidR="00772560">
        <w:rPr>
          <w:rFonts w:ascii="Calibri" w:hAnsi="Calibri" w:cs="Times New Roman"/>
          <w:color w:val="auto"/>
          <w:sz w:val="20"/>
          <w:szCs w:val="20"/>
        </w:rPr>
        <w:t>9</w:t>
      </w:r>
      <w:r w:rsidRPr="00E86E4B">
        <w:rPr>
          <w:rFonts w:ascii="Calibri" w:hAnsi="Calibri" w:cs="Times New Roman"/>
          <w:color w:val="auto"/>
          <w:sz w:val="20"/>
          <w:szCs w:val="20"/>
        </w:rPr>
        <w:t>.</w:t>
      </w:r>
      <w:r w:rsidR="00772560">
        <w:rPr>
          <w:rFonts w:ascii="Calibri" w:hAnsi="Calibri" w:cs="Times New Roman"/>
          <w:color w:val="auto"/>
          <w:sz w:val="20"/>
          <w:szCs w:val="20"/>
        </w:rPr>
        <w:t>0</w:t>
      </w:r>
      <w:r w:rsidRPr="00E86E4B">
        <w:rPr>
          <w:rFonts w:ascii="Calibri" w:hAnsi="Calibri" w:cs="Times New Roman"/>
          <w:color w:val="auto"/>
          <w:sz w:val="20"/>
          <w:szCs w:val="20"/>
        </w:rPr>
        <w:t xml:space="preserve">00 per aanvraag. </w:t>
      </w:r>
    </w:p>
    <w:p w14:paraId="65DAFB48" w14:textId="77777777" w:rsidR="00224414" w:rsidRPr="00E86E4B" w:rsidRDefault="00224414" w:rsidP="00224414">
      <w:pPr>
        <w:autoSpaceDE w:val="0"/>
        <w:autoSpaceDN w:val="0"/>
        <w:adjustRightInd w:val="0"/>
        <w:spacing w:line="240" w:lineRule="auto"/>
        <w:rPr>
          <w:szCs w:val="20"/>
        </w:rPr>
      </w:pPr>
    </w:p>
    <w:p w14:paraId="1CE6E162"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Subsidieaanvraag </w:t>
      </w:r>
    </w:p>
    <w:p w14:paraId="6061397A"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Artikel </w:t>
      </w:r>
      <w:r w:rsidR="00206830" w:rsidRPr="00E86E4B">
        <w:rPr>
          <w:b/>
          <w:szCs w:val="20"/>
        </w:rPr>
        <w:t>6</w:t>
      </w:r>
      <w:r w:rsidRPr="00E86E4B">
        <w:rPr>
          <w:b/>
          <w:szCs w:val="20"/>
        </w:rPr>
        <w:t xml:space="preserve"> </w:t>
      </w:r>
    </w:p>
    <w:p w14:paraId="0CE6E519" w14:textId="77777777" w:rsidR="00224414" w:rsidRPr="00E86E4B" w:rsidRDefault="00224414" w:rsidP="00224414">
      <w:pPr>
        <w:pStyle w:val="Default"/>
        <w:ind w:left="340" w:hanging="340"/>
        <w:rPr>
          <w:rFonts w:ascii="Calibri" w:hAnsi="Calibri" w:cs="Times New Roman"/>
          <w:color w:val="auto"/>
          <w:sz w:val="20"/>
          <w:szCs w:val="20"/>
        </w:rPr>
      </w:pPr>
      <w:r w:rsidRPr="00E86E4B">
        <w:rPr>
          <w:rFonts w:ascii="Calibri" w:hAnsi="Calibri" w:cs="Times New Roman"/>
          <w:color w:val="auto"/>
          <w:sz w:val="20"/>
          <w:szCs w:val="20"/>
        </w:rPr>
        <w:t>1.</w:t>
      </w:r>
      <w:r w:rsidRPr="00E86E4B">
        <w:rPr>
          <w:rFonts w:ascii="Calibri" w:hAnsi="Calibri" w:cs="Times New Roman"/>
          <w:color w:val="auto"/>
          <w:sz w:val="20"/>
          <w:szCs w:val="20"/>
        </w:rPr>
        <w:tab/>
        <w:t>De subsidieaanvraag bevat in elk geval het volgende:</w:t>
      </w:r>
    </w:p>
    <w:p w14:paraId="10EFB984" w14:textId="77777777" w:rsidR="00224414" w:rsidRPr="00E86E4B" w:rsidRDefault="001F236E" w:rsidP="00C31C65">
      <w:pPr>
        <w:pStyle w:val="Default"/>
        <w:numPr>
          <w:ilvl w:val="0"/>
          <w:numId w:val="4"/>
        </w:numPr>
        <w:rPr>
          <w:rFonts w:ascii="Calibri" w:hAnsi="Calibri" w:cs="Times New Roman"/>
          <w:color w:val="auto"/>
          <w:sz w:val="20"/>
          <w:szCs w:val="20"/>
        </w:rPr>
      </w:pPr>
      <w:r w:rsidRPr="00E86E4B">
        <w:rPr>
          <w:rFonts w:ascii="Calibri" w:hAnsi="Calibri" w:cs="Times New Roman"/>
          <w:color w:val="auto"/>
          <w:sz w:val="20"/>
          <w:szCs w:val="20"/>
        </w:rPr>
        <w:t>Een</w:t>
      </w:r>
      <w:r w:rsidR="00224414" w:rsidRPr="00E86E4B">
        <w:rPr>
          <w:rFonts w:ascii="Calibri" w:hAnsi="Calibri" w:cs="Times New Roman"/>
          <w:color w:val="auto"/>
          <w:sz w:val="20"/>
          <w:szCs w:val="20"/>
        </w:rPr>
        <w:t xml:space="preserve"> beschrijving van de </w:t>
      </w:r>
      <w:r w:rsidR="004D73AD" w:rsidRPr="00E86E4B">
        <w:rPr>
          <w:rFonts w:ascii="Calibri" w:hAnsi="Calibri" w:cs="Times New Roman"/>
          <w:color w:val="auto"/>
          <w:sz w:val="20"/>
          <w:szCs w:val="20"/>
        </w:rPr>
        <w:t>activiteit;</w:t>
      </w:r>
    </w:p>
    <w:p w14:paraId="57ACB0BA" w14:textId="77777777" w:rsidR="00A97EE6" w:rsidRPr="00E86E4B" w:rsidRDefault="00A97EE6" w:rsidP="009C4041">
      <w:pPr>
        <w:pStyle w:val="Default"/>
        <w:numPr>
          <w:ilvl w:val="0"/>
          <w:numId w:val="4"/>
        </w:numPr>
        <w:rPr>
          <w:rFonts w:ascii="Calibri" w:hAnsi="Calibri" w:cs="Times New Roman"/>
          <w:color w:val="auto"/>
          <w:sz w:val="20"/>
          <w:szCs w:val="20"/>
        </w:rPr>
      </w:pPr>
      <w:r w:rsidRPr="00E86E4B">
        <w:rPr>
          <w:rFonts w:ascii="Calibri" w:hAnsi="Calibri" w:cs="Times New Roman"/>
          <w:color w:val="auto"/>
          <w:sz w:val="20"/>
          <w:szCs w:val="20"/>
        </w:rPr>
        <w:t xml:space="preserve">De vermelding of het gaat om een inclusieactiviteit in het kader van Culturele Diversiteit of </w:t>
      </w:r>
      <w:r w:rsidR="000D3AF1" w:rsidRPr="00E86E4B">
        <w:rPr>
          <w:rFonts w:ascii="Calibri" w:hAnsi="Calibri" w:cs="Times New Roman"/>
          <w:color w:val="auto"/>
          <w:sz w:val="20"/>
          <w:szCs w:val="20"/>
        </w:rPr>
        <w:t>O</w:t>
      </w:r>
      <w:r w:rsidRPr="00E86E4B">
        <w:rPr>
          <w:rFonts w:ascii="Calibri" w:hAnsi="Calibri" w:cs="Times New Roman"/>
          <w:color w:val="auto"/>
          <w:sz w:val="20"/>
          <w:szCs w:val="20"/>
        </w:rPr>
        <w:t>verig</w:t>
      </w:r>
      <w:r w:rsidR="000D3AF1" w:rsidRPr="00E86E4B">
        <w:rPr>
          <w:rFonts w:ascii="Calibri" w:hAnsi="Calibri" w:cs="Times New Roman"/>
          <w:color w:val="auto"/>
          <w:sz w:val="20"/>
          <w:szCs w:val="20"/>
        </w:rPr>
        <w:t>e Diversiteit</w:t>
      </w:r>
      <w:r w:rsidRPr="00E86E4B">
        <w:rPr>
          <w:rFonts w:ascii="Calibri" w:hAnsi="Calibri" w:cs="Times New Roman"/>
          <w:color w:val="auto"/>
          <w:sz w:val="20"/>
          <w:szCs w:val="20"/>
        </w:rPr>
        <w:t>;</w:t>
      </w:r>
    </w:p>
    <w:p w14:paraId="1704BD1E" w14:textId="77777777" w:rsidR="004D73AD" w:rsidRPr="00E86E4B" w:rsidRDefault="001F236E" w:rsidP="009C4041">
      <w:pPr>
        <w:pStyle w:val="Default"/>
        <w:numPr>
          <w:ilvl w:val="0"/>
          <w:numId w:val="4"/>
        </w:numPr>
        <w:rPr>
          <w:rFonts w:ascii="Calibri" w:hAnsi="Calibri" w:cs="Times New Roman"/>
          <w:color w:val="auto"/>
          <w:sz w:val="20"/>
          <w:szCs w:val="20"/>
        </w:rPr>
      </w:pPr>
      <w:r w:rsidRPr="00E86E4B">
        <w:rPr>
          <w:rFonts w:ascii="Calibri" w:hAnsi="Calibri" w:cs="Times New Roman"/>
          <w:color w:val="auto"/>
          <w:sz w:val="20"/>
          <w:szCs w:val="20"/>
        </w:rPr>
        <w:t>Een</w:t>
      </w:r>
      <w:r w:rsidR="004D73AD" w:rsidRPr="00E86E4B">
        <w:rPr>
          <w:rFonts w:ascii="Calibri" w:hAnsi="Calibri" w:cs="Times New Roman"/>
          <w:color w:val="auto"/>
          <w:sz w:val="20"/>
          <w:szCs w:val="20"/>
        </w:rPr>
        <w:t xml:space="preserve"> beschrijving van hoe </w:t>
      </w:r>
      <w:r w:rsidR="00896BE8" w:rsidRPr="00E86E4B">
        <w:rPr>
          <w:rFonts w:ascii="Calibri" w:hAnsi="Calibri" w:cs="Times New Roman"/>
          <w:color w:val="auto"/>
          <w:sz w:val="20"/>
          <w:szCs w:val="20"/>
        </w:rPr>
        <w:t xml:space="preserve">de activiteit bijdraagt aan </w:t>
      </w:r>
      <w:r w:rsidR="00A542FB" w:rsidRPr="00E86E4B">
        <w:rPr>
          <w:rFonts w:ascii="Calibri" w:hAnsi="Calibri" w:cs="Times New Roman"/>
          <w:color w:val="auto"/>
          <w:sz w:val="20"/>
          <w:szCs w:val="20"/>
        </w:rPr>
        <w:t xml:space="preserve">de </w:t>
      </w:r>
      <w:r w:rsidR="00896BE8" w:rsidRPr="00E86E4B">
        <w:rPr>
          <w:rFonts w:ascii="Calibri" w:hAnsi="Calibri" w:cs="Times New Roman"/>
          <w:color w:val="auto"/>
          <w:sz w:val="20"/>
          <w:szCs w:val="20"/>
        </w:rPr>
        <w:t>inclusie</w:t>
      </w:r>
      <w:r w:rsidR="00A542FB" w:rsidRPr="00E86E4B">
        <w:rPr>
          <w:rFonts w:ascii="Calibri" w:hAnsi="Calibri" w:cs="Times New Roman"/>
          <w:color w:val="auto"/>
          <w:sz w:val="20"/>
          <w:szCs w:val="20"/>
        </w:rPr>
        <w:t>doelstelling van de gemeente</w:t>
      </w:r>
      <w:r w:rsidR="00A97EE6" w:rsidRPr="00E86E4B">
        <w:rPr>
          <w:rFonts w:ascii="Calibri" w:hAnsi="Calibri" w:cs="Times New Roman"/>
          <w:color w:val="auto"/>
          <w:sz w:val="20"/>
          <w:szCs w:val="20"/>
        </w:rPr>
        <w:t>;</w:t>
      </w:r>
    </w:p>
    <w:p w14:paraId="2BD7F0CE" w14:textId="77777777" w:rsidR="00224414" w:rsidRPr="00E86E4B" w:rsidRDefault="001F236E" w:rsidP="001F236E">
      <w:pPr>
        <w:pStyle w:val="Default"/>
        <w:numPr>
          <w:ilvl w:val="0"/>
          <w:numId w:val="4"/>
        </w:numPr>
        <w:rPr>
          <w:rFonts w:ascii="Calibri" w:hAnsi="Calibri" w:cs="Times New Roman"/>
          <w:color w:val="auto"/>
          <w:sz w:val="20"/>
          <w:szCs w:val="20"/>
        </w:rPr>
      </w:pPr>
      <w:r w:rsidRPr="00E86E4B">
        <w:rPr>
          <w:rFonts w:ascii="Calibri" w:hAnsi="Calibri" w:cs="Times New Roman"/>
          <w:color w:val="auto"/>
          <w:sz w:val="20"/>
          <w:szCs w:val="20"/>
        </w:rPr>
        <w:t>Een</w:t>
      </w:r>
      <w:r w:rsidR="00224414" w:rsidRPr="00E86E4B">
        <w:rPr>
          <w:rFonts w:ascii="Calibri" w:hAnsi="Calibri" w:cs="Times New Roman"/>
          <w:color w:val="auto"/>
          <w:sz w:val="20"/>
          <w:szCs w:val="20"/>
        </w:rPr>
        <w:t xml:space="preserve"> begroting van de kosten gemoeid met de </w:t>
      </w:r>
      <w:r w:rsidR="00896BE8" w:rsidRPr="00E86E4B">
        <w:rPr>
          <w:rFonts w:ascii="Calibri" w:hAnsi="Calibri" w:cs="Times New Roman"/>
          <w:color w:val="auto"/>
          <w:sz w:val="20"/>
          <w:szCs w:val="20"/>
        </w:rPr>
        <w:t>organisatie van de inclusieactiviteit</w:t>
      </w:r>
      <w:r w:rsidR="00224414" w:rsidRPr="00E86E4B">
        <w:rPr>
          <w:rFonts w:ascii="Calibri" w:hAnsi="Calibri" w:cs="Times New Roman"/>
          <w:color w:val="auto"/>
          <w:sz w:val="20"/>
          <w:szCs w:val="20"/>
        </w:rPr>
        <w:t>.</w:t>
      </w:r>
    </w:p>
    <w:p w14:paraId="163DDE90" w14:textId="77777777" w:rsidR="00224414" w:rsidRPr="00E86E4B" w:rsidRDefault="00224414" w:rsidP="00224414">
      <w:pPr>
        <w:pStyle w:val="Default"/>
        <w:ind w:left="340" w:hanging="340"/>
        <w:rPr>
          <w:rFonts w:ascii="Calibri" w:hAnsi="Calibri" w:cs="Times New Roman"/>
          <w:color w:val="auto"/>
          <w:sz w:val="20"/>
          <w:szCs w:val="20"/>
        </w:rPr>
      </w:pPr>
    </w:p>
    <w:p w14:paraId="5E8FF7FA"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Beslissing op de aanvraag </w:t>
      </w:r>
      <w:r w:rsidR="007557BB" w:rsidRPr="00E86E4B">
        <w:rPr>
          <w:b/>
          <w:szCs w:val="20"/>
        </w:rPr>
        <w:t xml:space="preserve">en </w:t>
      </w:r>
      <w:r w:rsidR="002F6183" w:rsidRPr="00E86E4B">
        <w:rPr>
          <w:b/>
          <w:szCs w:val="20"/>
        </w:rPr>
        <w:t>wijze van verdeling</w:t>
      </w:r>
    </w:p>
    <w:p w14:paraId="54291E77" w14:textId="77777777" w:rsidR="00224414" w:rsidRPr="00E86E4B" w:rsidRDefault="00224414" w:rsidP="00224414">
      <w:pPr>
        <w:autoSpaceDE w:val="0"/>
        <w:autoSpaceDN w:val="0"/>
        <w:adjustRightInd w:val="0"/>
        <w:spacing w:line="240" w:lineRule="auto"/>
        <w:rPr>
          <w:b/>
          <w:szCs w:val="20"/>
        </w:rPr>
      </w:pPr>
      <w:r w:rsidRPr="00E86E4B">
        <w:rPr>
          <w:b/>
          <w:szCs w:val="20"/>
        </w:rPr>
        <w:t>Artikel</w:t>
      </w:r>
      <w:r w:rsidR="00DA4058" w:rsidRPr="00E86E4B">
        <w:rPr>
          <w:b/>
          <w:szCs w:val="20"/>
        </w:rPr>
        <w:t xml:space="preserve"> </w:t>
      </w:r>
      <w:r w:rsidR="00206830" w:rsidRPr="00E86E4B">
        <w:rPr>
          <w:b/>
          <w:szCs w:val="20"/>
        </w:rPr>
        <w:t>7</w:t>
      </w:r>
    </w:p>
    <w:p w14:paraId="4882A39B" w14:textId="77777777" w:rsidR="00867590" w:rsidRPr="00E86E4B" w:rsidRDefault="00867590" w:rsidP="009C4041">
      <w:pPr>
        <w:numPr>
          <w:ilvl w:val="0"/>
          <w:numId w:val="32"/>
        </w:numPr>
        <w:rPr>
          <w:szCs w:val="20"/>
        </w:rPr>
      </w:pPr>
      <w:r w:rsidRPr="00E86E4B">
        <w:rPr>
          <w:szCs w:val="20"/>
        </w:rPr>
        <w:t>Verstrekking van subsidie vindt plaats op volgorde van ontvangst van complete aanvragen, totdat het voor de betrokken subsidie vastgestelde subsidieplafond is bereikt.</w:t>
      </w:r>
    </w:p>
    <w:p w14:paraId="56CB4C1F" w14:textId="77777777" w:rsidR="00867590" w:rsidRPr="00E86E4B" w:rsidRDefault="00867590" w:rsidP="009C4041">
      <w:pPr>
        <w:numPr>
          <w:ilvl w:val="0"/>
          <w:numId w:val="32"/>
        </w:numPr>
        <w:rPr>
          <w:szCs w:val="20"/>
        </w:rPr>
      </w:pPr>
      <w:r w:rsidRPr="00E86E4B">
        <w:rPr>
          <w:szCs w:val="20"/>
        </w:rPr>
        <w:t>Als de aanvrager krachtens artikel 4:5 van de Algemene wet bestuursrecht de gelegenheid heeft gehad de aanvraag aan te vullen, geldt als datum van ontvangst van de aanvraag de datum waarop de aangevulde aanvraag is ontvangen.</w:t>
      </w:r>
    </w:p>
    <w:p w14:paraId="503420CB" w14:textId="77777777" w:rsidR="002F6183" w:rsidRPr="00E86E4B" w:rsidRDefault="002F6183" w:rsidP="009C4041">
      <w:pPr>
        <w:numPr>
          <w:ilvl w:val="0"/>
          <w:numId w:val="32"/>
        </w:numPr>
        <w:rPr>
          <w:szCs w:val="20"/>
        </w:rPr>
      </w:pPr>
      <w:r w:rsidRPr="00E86E4B">
        <w:rPr>
          <w:szCs w:val="20"/>
        </w:rPr>
        <w:t>Met de verlening van de subsidie stellen we de subsidie vast.</w:t>
      </w:r>
      <w:r w:rsidR="0044015F">
        <w:rPr>
          <w:szCs w:val="20"/>
        </w:rPr>
        <w:t xml:space="preserve"> zie voor de wijze van verantwoording artikel 8 uit deze regeling. </w:t>
      </w:r>
    </w:p>
    <w:p w14:paraId="7ADAFC49" w14:textId="77777777" w:rsidR="008D5A49" w:rsidRPr="00E86E4B" w:rsidRDefault="00867590" w:rsidP="008D5A49">
      <w:pPr>
        <w:numPr>
          <w:ilvl w:val="0"/>
          <w:numId w:val="32"/>
        </w:numPr>
        <w:rPr>
          <w:szCs w:val="20"/>
        </w:rPr>
      </w:pPr>
      <w:r w:rsidRPr="00E86E4B">
        <w:rPr>
          <w:szCs w:val="20"/>
        </w:rPr>
        <w:t>Indien het vastgestelde subsidieplafond dreigt te worden overschreden of wordt overschreden als gevolg van het aantal aanvragen dat op dezelfde dag wordt ontvangen, worden de aanvragen die op die dag ontvangen zijn, door middel van loting gerangschikt.</w:t>
      </w:r>
    </w:p>
    <w:p w14:paraId="3E0D75FB" w14:textId="77777777" w:rsidR="00C31C65" w:rsidRPr="00E86E4B" w:rsidRDefault="00C31C65" w:rsidP="006A558D">
      <w:pPr>
        <w:autoSpaceDE w:val="0"/>
        <w:autoSpaceDN w:val="0"/>
        <w:adjustRightInd w:val="0"/>
        <w:spacing w:line="240" w:lineRule="auto"/>
        <w:ind w:left="280" w:hanging="280"/>
        <w:rPr>
          <w:szCs w:val="20"/>
        </w:rPr>
      </w:pPr>
    </w:p>
    <w:p w14:paraId="2573E298" w14:textId="77777777" w:rsidR="00C8579F" w:rsidRPr="00E86E4B" w:rsidRDefault="00014B77" w:rsidP="00DA4058">
      <w:pPr>
        <w:pStyle w:val="Default"/>
        <w:rPr>
          <w:rFonts w:ascii="Calibri" w:hAnsi="Calibri" w:cs="Times New Roman"/>
          <w:b/>
          <w:bCs/>
          <w:color w:val="auto"/>
          <w:sz w:val="20"/>
          <w:szCs w:val="20"/>
        </w:rPr>
      </w:pPr>
      <w:r>
        <w:rPr>
          <w:rFonts w:ascii="Calibri" w:hAnsi="Calibri" w:cs="Times New Roman"/>
          <w:b/>
          <w:bCs/>
          <w:color w:val="auto"/>
          <w:sz w:val="20"/>
          <w:szCs w:val="20"/>
        </w:rPr>
        <w:br w:type="page"/>
      </w:r>
      <w:r w:rsidR="00C8579F" w:rsidRPr="00E86E4B">
        <w:rPr>
          <w:rFonts w:ascii="Calibri" w:hAnsi="Calibri" w:cs="Times New Roman"/>
          <w:b/>
          <w:bCs/>
          <w:color w:val="auto"/>
          <w:sz w:val="20"/>
          <w:szCs w:val="20"/>
        </w:rPr>
        <w:lastRenderedPageBreak/>
        <w:t>Verantwoording</w:t>
      </w:r>
    </w:p>
    <w:p w14:paraId="69C8B4D6" w14:textId="77777777" w:rsidR="00C8579F" w:rsidRPr="00E86E4B" w:rsidRDefault="00C8579F" w:rsidP="00DA4058">
      <w:pPr>
        <w:pStyle w:val="Default"/>
        <w:rPr>
          <w:rFonts w:ascii="Calibri" w:hAnsi="Calibri" w:cs="Times New Roman"/>
          <w:b/>
          <w:bCs/>
          <w:color w:val="auto"/>
          <w:sz w:val="20"/>
          <w:szCs w:val="20"/>
        </w:rPr>
      </w:pPr>
      <w:r w:rsidRPr="00E86E4B">
        <w:rPr>
          <w:rFonts w:ascii="Calibri" w:hAnsi="Calibri" w:cs="Times New Roman"/>
          <w:b/>
          <w:bCs/>
          <w:color w:val="auto"/>
          <w:sz w:val="20"/>
          <w:szCs w:val="20"/>
        </w:rPr>
        <w:t>Artikel 8</w:t>
      </w:r>
    </w:p>
    <w:p w14:paraId="53CE6ADB" w14:textId="77777777" w:rsidR="00E86E4B" w:rsidRPr="00E86E4B" w:rsidRDefault="00E86E4B" w:rsidP="00C8579F">
      <w:pPr>
        <w:pStyle w:val="Default"/>
        <w:numPr>
          <w:ilvl w:val="0"/>
          <w:numId w:val="35"/>
        </w:numPr>
        <w:rPr>
          <w:rFonts w:ascii="Calibri" w:hAnsi="Calibri" w:cs="Times New Roman"/>
          <w:color w:val="auto"/>
          <w:sz w:val="20"/>
          <w:szCs w:val="20"/>
        </w:rPr>
      </w:pPr>
      <w:r w:rsidRPr="00E86E4B">
        <w:rPr>
          <w:rFonts w:ascii="Calibri" w:hAnsi="Calibri" w:cs="Times New Roman"/>
          <w:color w:val="auto"/>
          <w:sz w:val="20"/>
          <w:szCs w:val="20"/>
        </w:rPr>
        <w:t>Binnen 13 weken na het plaatsvinden van de activiteit, dient u een melding naar de gemeente te versturen dat de activiteit heeft plaatsgevonden.</w:t>
      </w:r>
    </w:p>
    <w:p w14:paraId="30E629BA" w14:textId="77777777" w:rsidR="00C8579F" w:rsidRPr="00E86E4B" w:rsidRDefault="00C8579F" w:rsidP="00C8579F">
      <w:pPr>
        <w:pStyle w:val="Default"/>
        <w:numPr>
          <w:ilvl w:val="0"/>
          <w:numId w:val="35"/>
        </w:numPr>
        <w:rPr>
          <w:rFonts w:ascii="Calibri" w:hAnsi="Calibri" w:cs="Times New Roman"/>
          <w:color w:val="auto"/>
          <w:sz w:val="20"/>
          <w:szCs w:val="20"/>
        </w:rPr>
      </w:pPr>
      <w:r w:rsidRPr="00E86E4B">
        <w:rPr>
          <w:rFonts w:ascii="Calibri" w:hAnsi="Calibri" w:cs="Times New Roman"/>
          <w:color w:val="auto"/>
          <w:sz w:val="20"/>
          <w:szCs w:val="20"/>
        </w:rPr>
        <w:t>De aanvrager dient een definitief kostenoverzicht in. Het college kan aanvullend nog vragen om inzage in onderliggende facturen van de gedane uitgaven.</w:t>
      </w:r>
    </w:p>
    <w:p w14:paraId="08DB9A11" w14:textId="77777777" w:rsidR="00E86E4B" w:rsidRPr="00E86E4B" w:rsidRDefault="00E86E4B" w:rsidP="00E86E4B">
      <w:pPr>
        <w:pStyle w:val="Default"/>
        <w:ind w:left="720"/>
        <w:rPr>
          <w:rFonts w:ascii="Calibri" w:hAnsi="Calibri" w:cs="Times New Roman"/>
          <w:color w:val="auto"/>
          <w:sz w:val="20"/>
          <w:szCs w:val="20"/>
        </w:rPr>
      </w:pPr>
    </w:p>
    <w:p w14:paraId="6BB23B51" w14:textId="77777777" w:rsidR="00C31C65" w:rsidRPr="00E86E4B" w:rsidRDefault="00867590" w:rsidP="00DA4058">
      <w:pPr>
        <w:pStyle w:val="Default"/>
        <w:rPr>
          <w:rFonts w:ascii="Calibri" w:hAnsi="Calibri" w:cs="Times New Roman"/>
          <w:b/>
          <w:bCs/>
          <w:color w:val="auto"/>
          <w:sz w:val="20"/>
          <w:szCs w:val="20"/>
        </w:rPr>
      </w:pPr>
      <w:r w:rsidRPr="00E86E4B">
        <w:rPr>
          <w:rFonts w:ascii="Calibri" w:hAnsi="Calibri" w:cs="Times New Roman"/>
          <w:b/>
          <w:bCs/>
          <w:color w:val="auto"/>
          <w:sz w:val="20"/>
          <w:szCs w:val="20"/>
        </w:rPr>
        <w:t>Hardheidsclausule</w:t>
      </w:r>
    </w:p>
    <w:p w14:paraId="2F9A74A8" w14:textId="77777777" w:rsidR="00C31C65" w:rsidRPr="00E86E4B" w:rsidRDefault="00C31C65" w:rsidP="00DA4058">
      <w:pPr>
        <w:pStyle w:val="Default"/>
        <w:rPr>
          <w:rFonts w:ascii="Calibri" w:hAnsi="Calibri" w:cs="Times New Roman"/>
          <w:b/>
          <w:bCs/>
          <w:color w:val="auto"/>
          <w:sz w:val="20"/>
          <w:szCs w:val="20"/>
        </w:rPr>
      </w:pPr>
      <w:r w:rsidRPr="00E86E4B">
        <w:rPr>
          <w:rFonts w:ascii="Calibri" w:hAnsi="Calibri" w:cs="Times New Roman"/>
          <w:b/>
          <w:bCs/>
          <w:color w:val="auto"/>
          <w:sz w:val="20"/>
          <w:szCs w:val="20"/>
        </w:rPr>
        <w:t xml:space="preserve">Artikel </w:t>
      </w:r>
      <w:r w:rsidR="00E86E4B" w:rsidRPr="00E86E4B">
        <w:rPr>
          <w:rFonts w:ascii="Calibri" w:hAnsi="Calibri" w:cs="Times New Roman"/>
          <w:b/>
          <w:bCs/>
          <w:color w:val="auto"/>
          <w:sz w:val="20"/>
          <w:szCs w:val="20"/>
        </w:rPr>
        <w:t>9</w:t>
      </w:r>
    </w:p>
    <w:p w14:paraId="537A2FF7" w14:textId="77777777" w:rsidR="00224414" w:rsidRPr="00E86E4B" w:rsidRDefault="00C31C65" w:rsidP="009C4041">
      <w:pPr>
        <w:pStyle w:val="Default"/>
        <w:rPr>
          <w:szCs w:val="20"/>
        </w:rPr>
      </w:pPr>
      <w:r w:rsidRPr="00E86E4B">
        <w:rPr>
          <w:rFonts w:ascii="Calibri" w:hAnsi="Calibri" w:cs="Times New Roman"/>
          <w:color w:val="auto"/>
          <w:sz w:val="20"/>
          <w:szCs w:val="20"/>
        </w:rPr>
        <w:t>Het college kan de bepalingen in deze subsidieregeling in individuele gevallen buiten toepassing laten of daarvan afwijken voor zover de toepassing van die bepalingen voor de subsidieaanvrager of -ontvanger gevolgen zou hebben die onevenredig zijn in verhouding tot de met de betrokken bepalingen te dienen doelen.</w:t>
      </w:r>
    </w:p>
    <w:p w14:paraId="118EF5E4" w14:textId="77777777" w:rsidR="00224414" w:rsidRPr="00E86E4B" w:rsidRDefault="00224414" w:rsidP="00224414">
      <w:pPr>
        <w:autoSpaceDE w:val="0"/>
        <w:autoSpaceDN w:val="0"/>
        <w:adjustRightInd w:val="0"/>
        <w:spacing w:line="240" w:lineRule="auto"/>
        <w:rPr>
          <w:szCs w:val="20"/>
        </w:rPr>
      </w:pPr>
    </w:p>
    <w:p w14:paraId="347BF988"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Inwerkingtreding </w:t>
      </w:r>
    </w:p>
    <w:p w14:paraId="132097BF"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Artikel </w:t>
      </w:r>
      <w:r w:rsidR="00E86E4B" w:rsidRPr="00E86E4B">
        <w:rPr>
          <w:b/>
          <w:szCs w:val="20"/>
        </w:rPr>
        <w:t>10</w:t>
      </w:r>
    </w:p>
    <w:p w14:paraId="646A3CD9" w14:textId="6D05DCC4" w:rsidR="00224414" w:rsidRDefault="00224414" w:rsidP="00224414">
      <w:pPr>
        <w:autoSpaceDE w:val="0"/>
        <w:autoSpaceDN w:val="0"/>
        <w:adjustRightInd w:val="0"/>
        <w:spacing w:line="240" w:lineRule="auto"/>
        <w:rPr>
          <w:szCs w:val="20"/>
        </w:rPr>
      </w:pPr>
      <w:r w:rsidRPr="00E86E4B">
        <w:rPr>
          <w:szCs w:val="20"/>
        </w:rPr>
        <w:t xml:space="preserve">Deze regeling treedt in werking op </w:t>
      </w:r>
      <w:r w:rsidR="00D739D3">
        <w:rPr>
          <w:szCs w:val="20"/>
        </w:rPr>
        <w:t xml:space="preserve">24 oktober </w:t>
      </w:r>
      <w:r w:rsidR="0063310D">
        <w:rPr>
          <w:szCs w:val="20"/>
        </w:rPr>
        <w:t>2023</w:t>
      </w:r>
      <w:r w:rsidRPr="00E86E4B">
        <w:rPr>
          <w:szCs w:val="20"/>
        </w:rPr>
        <w:t xml:space="preserve">. </w:t>
      </w:r>
    </w:p>
    <w:p w14:paraId="5AAD2F17" w14:textId="77777777" w:rsidR="0019372D" w:rsidRDefault="0019372D" w:rsidP="00224414">
      <w:pPr>
        <w:autoSpaceDE w:val="0"/>
        <w:autoSpaceDN w:val="0"/>
        <w:adjustRightInd w:val="0"/>
        <w:spacing w:line="240" w:lineRule="auto"/>
        <w:rPr>
          <w:szCs w:val="20"/>
        </w:rPr>
      </w:pPr>
    </w:p>
    <w:p w14:paraId="40F47287" w14:textId="77777777" w:rsidR="0019372D" w:rsidRPr="0019372D" w:rsidRDefault="0019372D" w:rsidP="00224414">
      <w:pPr>
        <w:autoSpaceDE w:val="0"/>
        <w:autoSpaceDN w:val="0"/>
        <w:adjustRightInd w:val="0"/>
        <w:spacing w:line="240" w:lineRule="auto"/>
        <w:rPr>
          <w:b/>
          <w:bCs/>
          <w:szCs w:val="20"/>
        </w:rPr>
      </w:pPr>
      <w:r w:rsidRPr="0019372D">
        <w:rPr>
          <w:b/>
          <w:bCs/>
          <w:szCs w:val="20"/>
        </w:rPr>
        <w:t>Einde Looptijd</w:t>
      </w:r>
    </w:p>
    <w:p w14:paraId="7CDA7177" w14:textId="77777777" w:rsidR="0019372D" w:rsidRPr="0019372D" w:rsidRDefault="0019372D" w:rsidP="00224414">
      <w:pPr>
        <w:autoSpaceDE w:val="0"/>
        <w:autoSpaceDN w:val="0"/>
        <w:adjustRightInd w:val="0"/>
        <w:spacing w:line="240" w:lineRule="auto"/>
        <w:rPr>
          <w:b/>
          <w:bCs/>
          <w:szCs w:val="20"/>
        </w:rPr>
      </w:pPr>
      <w:r w:rsidRPr="0019372D">
        <w:rPr>
          <w:b/>
          <w:bCs/>
          <w:szCs w:val="20"/>
        </w:rPr>
        <w:t>Artikel 11.</w:t>
      </w:r>
    </w:p>
    <w:p w14:paraId="633FECEC" w14:textId="77777777" w:rsidR="00224414" w:rsidRPr="0019372D" w:rsidRDefault="0019372D" w:rsidP="00224414">
      <w:pPr>
        <w:autoSpaceDE w:val="0"/>
        <w:autoSpaceDN w:val="0"/>
        <w:adjustRightInd w:val="0"/>
        <w:spacing w:line="240" w:lineRule="auto"/>
        <w:rPr>
          <w:bCs/>
          <w:szCs w:val="20"/>
        </w:rPr>
      </w:pPr>
      <w:r w:rsidRPr="0019372D">
        <w:rPr>
          <w:bCs/>
          <w:szCs w:val="20"/>
        </w:rPr>
        <w:t>Deze regeling eindigt op 31 december 2025</w:t>
      </w:r>
      <w:r>
        <w:rPr>
          <w:bCs/>
          <w:szCs w:val="20"/>
        </w:rPr>
        <w:t>.</w:t>
      </w:r>
    </w:p>
    <w:p w14:paraId="2670FBF8" w14:textId="77777777" w:rsidR="0019372D" w:rsidRPr="00E86E4B" w:rsidRDefault="0019372D" w:rsidP="00224414">
      <w:pPr>
        <w:autoSpaceDE w:val="0"/>
        <w:autoSpaceDN w:val="0"/>
        <w:adjustRightInd w:val="0"/>
        <w:spacing w:line="240" w:lineRule="auto"/>
        <w:rPr>
          <w:b/>
          <w:szCs w:val="20"/>
        </w:rPr>
      </w:pPr>
    </w:p>
    <w:p w14:paraId="577F1197" w14:textId="77777777" w:rsidR="00395B52" w:rsidRPr="00395B52" w:rsidRDefault="00395B52" w:rsidP="00395B52">
      <w:pPr>
        <w:autoSpaceDE w:val="0"/>
        <w:autoSpaceDN w:val="0"/>
        <w:adjustRightInd w:val="0"/>
        <w:spacing w:line="240" w:lineRule="auto"/>
        <w:rPr>
          <w:b/>
          <w:szCs w:val="20"/>
        </w:rPr>
      </w:pPr>
      <w:r w:rsidRPr="00395B52">
        <w:rPr>
          <w:b/>
          <w:szCs w:val="20"/>
        </w:rPr>
        <w:t xml:space="preserve">Weigeringsgronden </w:t>
      </w:r>
    </w:p>
    <w:p w14:paraId="40D2A60C" w14:textId="77777777" w:rsidR="00395B52" w:rsidRPr="00395B52" w:rsidRDefault="00395B52" w:rsidP="00395B52">
      <w:pPr>
        <w:autoSpaceDE w:val="0"/>
        <w:autoSpaceDN w:val="0"/>
        <w:adjustRightInd w:val="0"/>
        <w:spacing w:line="240" w:lineRule="auto"/>
        <w:rPr>
          <w:b/>
          <w:szCs w:val="20"/>
        </w:rPr>
      </w:pPr>
      <w:r w:rsidRPr="00395B52">
        <w:rPr>
          <w:b/>
          <w:szCs w:val="20"/>
        </w:rPr>
        <w:t>Artikel 1</w:t>
      </w:r>
      <w:r w:rsidR="000A668F">
        <w:rPr>
          <w:b/>
          <w:szCs w:val="20"/>
        </w:rPr>
        <w:t>2</w:t>
      </w:r>
      <w:r w:rsidRPr="00395B52">
        <w:rPr>
          <w:b/>
          <w:szCs w:val="20"/>
        </w:rPr>
        <w:t>.</w:t>
      </w:r>
    </w:p>
    <w:p w14:paraId="6C38EC2E" w14:textId="77777777" w:rsidR="00395B52" w:rsidRPr="00395B52" w:rsidRDefault="00395B52" w:rsidP="00395B52">
      <w:pPr>
        <w:pStyle w:val="Tekstzonderopmaak"/>
        <w:rPr>
          <w:rFonts w:eastAsia="Times New Roman"/>
          <w:kern w:val="0"/>
          <w:sz w:val="20"/>
          <w:szCs w:val="20"/>
          <w:lang w:eastAsia="nl-NL"/>
        </w:rPr>
      </w:pPr>
      <w:r w:rsidRPr="00395B52">
        <w:rPr>
          <w:rFonts w:eastAsia="Times New Roman"/>
          <w:kern w:val="0"/>
          <w:sz w:val="20"/>
          <w:szCs w:val="20"/>
          <w:lang w:eastAsia="nl-NL"/>
        </w:rPr>
        <w:t xml:space="preserve">Subsidieverlening kan naast de in de artikelen 4:25 en 4:35 Awb en de artikel </w:t>
      </w:r>
      <w:r w:rsidR="00FE72F1">
        <w:rPr>
          <w:rFonts w:eastAsia="Times New Roman"/>
          <w:kern w:val="0"/>
          <w:sz w:val="20"/>
          <w:szCs w:val="20"/>
          <w:lang w:eastAsia="nl-NL"/>
        </w:rPr>
        <w:t>9</w:t>
      </w:r>
      <w:r w:rsidRPr="00395B52">
        <w:rPr>
          <w:rFonts w:eastAsia="Times New Roman"/>
          <w:kern w:val="0"/>
          <w:sz w:val="20"/>
          <w:szCs w:val="20"/>
          <w:lang w:eastAsia="nl-NL"/>
        </w:rPr>
        <w:t xml:space="preserve"> van de </w:t>
      </w:r>
      <w:r w:rsidR="00FE72F1">
        <w:rPr>
          <w:rFonts w:eastAsia="Times New Roman"/>
          <w:kern w:val="0"/>
          <w:sz w:val="20"/>
          <w:szCs w:val="20"/>
          <w:lang w:eastAsia="nl-NL"/>
        </w:rPr>
        <w:t>ASVT</w:t>
      </w:r>
      <w:r w:rsidRPr="00395B52">
        <w:rPr>
          <w:rFonts w:eastAsia="Times New Roman"/>
          <w:kern w:val="0"/>
          <w:sz w:val="20"/>
          <w:szCs w:val="20"/>
          <w:lang w:eastAsia="nl-NL"/>
        </w:rPr>
        <w:t xml:space="preserve"> geregelde gevallen ook (al dan niet deels) geweigerd worden indien:</w:t>
      </w:r>
    </w:p>
    <w:p w14:paraId="5EC98809" w14:textId="77777777" w:rsidR="00395B52" w:rsidRDefault="00395B52" w:rsidP="0019372D">
      <w:pPr>
        <w:pStyle w:val="Tekstzonderopmaak"/>
        <w:numPr>
          <w:ilvl w:val="0"/>
          <w:numId w:val="38"/>
        </w:numPr>
        <w:rPr>
          <w:rFonts w:eastAsia="Times New Roman"/>
          <w:kern w:val="0"/>
          <w:sz w:val="20"/>
          <w:szCs w:val="20"/>
          <w:lang w:eastAsia="nl-NL"/>
        </w:rPr>
      </w:pPr>
      <w:r w:rsidRPr="00395B52">
        <w:rPr>
          <w:rFonts w:eastAsia="Times New Roman"/>
          <w:kern w:val="0"/>
          <w:sz w:val="20"/>
          <w:szCs w:val="20"/>
          <w:lang w:eastAsia="nl-NL"/>
        </w:rPr>
        <w:t xml:space="preserve">De aanvraag niet voldoet aan regels die zijn gesteld om voor subsidie in aanmerking te komen; </w:t>
      </w:r>
    </w:p>
    <w:p w14:paraId="7474ADB0" w14:textId="77777777" w:rsidR="00395B52" w:rsidRPr="00395B52" w:rsidRDefault="00395B52" w:rsidP="0019372D">
      <w:pPr>
        <w:pStyle w:val="Tekstzonderopmaak"/>
        <w:numPr>
          <w:ilvl w:val="0"/>
          <w:numId w:val="38"/>
        </w:numPr>
        <w:rPr>
          <w:rFonts w:eastAsia="Times New Roman"/>
          <w:kern w:val="0"/>
          <w:sz w:val="20"/>
          <w:szCs w:val="20"/>
          <w:lang w:eastAsia="nl-NL"/>
        </w:rPr>
      </w:pPr>
      <w:r w:rsidRPr="00395B52">
        <w:rPr>
          <w:rFonts w:eastAsia="Times New Roman"/>
          <w:kern w:val="0"/>
          <w:sz w:val="20"/>
          <w:szCs w:val="20"/>
          <w:lang w:eastAsia="nl-NL"/>
        </w:rPr>
        <w:t>Nieuwe initiatieven niet aanvullend zijn op het bestaande aanbod binnen de gemeente Tilburg. Dit is bijvoorbeeld het geval wanneer het bestaande aanbod al in soortgelijke producten, diensten en activiteiten voorziet.</w:t>
      </w:r>
    </w:p>
    <w:p w14:paraId="3B3832C6" w14:textId="77777777" w:rsidR="00395B52" w:rsidRDefault="00395B52" w:rsidP="0019372D">
      <w:pPr>
        <w:pStyle w:val="Tekstzonderopmaak"/>
        <w:numPr>
          <w:ilvl w:val="0"/>
          <w:numId w:val="38"/>
        </w:numPr>
        <w:rPr>
          <w:rFonts w:eastAsia="Times New Roman"/>
          <w:kern w:val="0"/>
          <w:sz w:val="20"/>
          <w:szCs w:val="20"/>
          <w:lang w:eastAsia="nl-NL"/>
        </w:rPr>
      </w:pPr>
      <w:r w:rsidRPr="00395B52">
        <w:rPr>
          <w:rFonts w:eastAsia="Times New Roman"/>
          <w:kern w:val="0"/>
          <w:sz w:val="20"/>
          <w:szCs w:val="20"/>
          <w:lang w:eastAsia="nl-NL"/>
        </w:rPr>
        <w:t xml:space="preserve">Niet is aangetoond dat de subsidie noodzakelijk is voor het verrichten van de activiteiten waarvoor deze wordt gevraagd; </w:t>
      </w:r>
    </w:p>
    <w:p w14:paraId="760096E4" w14:textId="77777777" w:rsidR="00395B52" w:rsidRDefault="00395B52" w:rsidP="0019372D">
      <w:pPr>
        <w:pStyle w:val="Tekstzonderopmaak"/>
        <w:numPr>
          <w:ilvl w:val="0"/>
          <w:numId w:val="38"/>
        </w:numPr>
        <w:rPr>
          <w:rFonts w:eastAsia="Times New Roman"/>
          <w:kern w:val="0"/>
          <w:sz w:val="20"/>
          <w:szCs w:val="20"/>
          <w:lang w:eastAsia="nl-NL"/>
        </w:rPr>
      </w:pPr>
      <w:r w:rsidRPr="00395B52">
        <w:rPr>
          <w:rFonts w:eastAsia="Times New Roman"/>
          <w:kern w:val="0"/>
          <w:sz w:val="20"/>
          <w:szCs w:val="20"/>
          <w:lang w:eastAsia="nl-NL"/>
        </w:rPr>
        <w:t xml:space="preserve">Uit de beoordeling blijkt dat het aangevraagde subsidiebedrag hoger is dan hetgeen noodzakelijk is voor de uitvoering van de activiteiten; </w:t>
      </w:r>
    </w:p>
    <w:p w14:paraId="0FA9952D" w14:textId="77777777" w:rsidR="00395B52" w:rsidRPr="00395B52" w:rsidRDefault="00395B52" w:rsidP="0019372D">
      <w:pPr>
        <w:pStyle w:val="Tekstzonderopmaak"/>
        <w:numPr>
          <w:ilvl w:val="0"/>
          <w:numId w:val="38"/>
        </w:numPr>
        <w:rPr>
          <w:rFonts w:eastAsia="Times New Roman"/>
          <w:kern w:val="0"/>
          <w:sz w:val="20"/>
          <w:szCs w:val="20"/>
          <w:lang w:eastAsia="nl-NL"/>
        </w:rPr>
      </w:pPr>
      <w:r w:rsidRPr="00395B52">
        <w:rPr>
          <w:rFonts w:eastAsia="Times New Roman"/>
          <w:kern w:val="0"/>
          <w:sz w:val="20"/>
          <w:szCs w:val="20"/>
          <w:lang w:eastAsia="nl-NL"/>
        </w:rPr>
        <w:t>De aanvrager ook zonder subsidieverstrekking over voldoende gelden kan beschikken om de kosten van zijn activiteiten te dekken.</w:t>
      </w:r>
    </w:p>
    <w:p w14:paraId="77CCABFF" w14:textId="77777777" w:rsidR="00395B52" w:rsidRDefault="00395B52" w:rsidP="0019372D">
      <w:pPr>
        <w:pStyle w:val="Tekstzonderopmaak"/>
        <w:numPr>
          <w:ilvl w:val="0"/>
          <w:numId w:val="38"/>
        </w:numPr>
        <w:rPr>
          <w:rFonts w:eastAsia="Times New Roman"/>
          <w:kern w:val="0"/>
          <w:sz w:val="20"/>
          <w:szCs w:val="20"/>
          <w:lang w:eastAsia="nl-NL"/>
        </w:rPr>
      </w:pPr>
      <w:r w:rsidRPr="00395B52">
        <w:rPr>
          <w:rFonts w:eastAsia="Times New Roman"/>
          <w:kern w:val="0"/>
          <w:sz w:val="20"/>
          <w:szCs w:val="20"/>
          <w:lang w:eastAsia="nl-NL"/>
        </w:rPr>
        <w:t>Het aangevraagde bedrag niet in verhouding staat tot het bereik c.q. de impact van de activiteiten, ook ten opzichte van andere aanvragen binnen deze subsidieregeling.</w:t>
      </w:r>
    </w:p>
    <w:p w14:paraId="01EF4EE0" w14:textId="77777777" w:rsidR="00395B52" w:rsidRPr="00395B52" w:rsidRDefault="00395B52" w:rsidP="0019372D">
      <w:pPr>
        <w:pStyle w:val="Tekstzonderopmaak"/>
        <w:numPr>
          <w:ilvl w:val="0"/>
          <w:numId w:val="38"/>
        </w:numPr>
        <w:rPr>
          <w:rFonts w:eastAsia="Times New Roman"/>
          <w:kern w:val="0"/>
          <w:sz w:val="20"/>
          <w:szCs w:val="20"/>
          <w:lang w:eastAsia="nl-NL"/>
        </w:rPr>
      </w:pPr>
      <w:r>
        <w:rPr>
          <w:rFonts w:eastAsia="Times New Roman"/>
          <w:kern w:val="0"/>
          <w:sz w:val="20"/>
          <w:szCs w:val="20"/>
          <w:lang w:eastAsia="nl-NL"/>
        </w:rPr>
        <w:t xml:space="preserve">De nieuwe initiatieven inclusie niet als hoofddoel hebben, maar slechts een </w:t>
      </w:r>
      <w:r w:rsidR="0019372D">
        <w:rPr>
          <w:rFonts w:eastAsia="Times New Roman"/>
          <w:kern w:val="0"/>
          <w:sz w:val="20"/>
          <w:szCs w:val="20"/>
          <w:lang w:eastAsia="nl-NL"/>
        </w:rPr>
        <w:t>element</w:t>
      </w:r>
      <w:r>
        <w:rPr>
          <w:rFonts w:eastAsia="Times New Roman"/>
          <w:kern w:val="0"/>
          <w:sz w:val="20"/>
          <w:szCs w:val="20"/>
          <w:lang w:eastAsia="nl-NL"/>
        </w:rPr>
        <w:t xml:space="preserve"> </w:t>
      </w:r>
      <w:r w:rsidR="0019372D">
        <w:rPr>
          <w:rFonts w:eastAsia="Times New Roman"/>
          <w:kern w:val="0"/>
          <w:sz w:val="20"/>
          <w:szCs w:val="20"/>
          <w:lang w:eastAsia="nl-NL"/>
        </w:rPr>
        <w:t>zijn</w:t>
      </w:r>
      <w:r>
        <w:rPr>
          <w:rFonts w:eastAsia="Times New Roman"/>
          <w:kern w:val="0"/>
          <w:sz w:val="20"/>
          <w:szCs w:val="20"/>
          <w:lang w:eastAsia="nl-NL"/>
        </w:rPr>
        <w:t xml:space="preserve"> van een ander inhoudelijk thema.</w:t>
      </w:r>
    </w:p>
    <w:p w14:paraId="54B196F4" w14:textId="77777777" w:rsidR="00395B52" w:rsidRPr="00395B52" w:rsidRDefault="00395B52" w:rsidP="0019372D">
      <w:pPr>
        <w:pStyle w:val="Tekstzonderopmaak"/>
        <w:numPr>
          <w:ilvl w:val="0"/>
          <w:numId w:val="38"/>
        </w:numPr>
        <w:rPr>
          <w:rFonts w:eastAsia="Times New Roman"/>
          <w:kern w:val="0"/>
          <w:sz w:val="20"/>
          <w:szCs w:val="20"/>
          <w:lang w:eastAsia="nl-NL"/>
        </w:rPr>
      </w:pPr>
      <w:r w:rsidRPr="00395B52">
        <w:rPr>
          <w:rFonts w:eastAsia="Times New Roman"/>
          <w:kern w:val="0"/>
          <w:sz w:val="20"/>
          <w:szCs w:val="20"/>
          <w:lang w:eastAsia="nl-NL"/>
        </w:rPr>
        <w:t>Het door het college vastgestelde subsidieplafond bereikt is.</w:t>
      </w:r>
    </w:p>
    <w:p w14:paraId="3BF8F598" w14:textId="77777777" w:rsidR="00395B52" w:rsidRDefault="00395B52" w:rsidP="00224414">
      <w:pPr>
        <w:autoSpaceDE w:val="0"/>
        <w:autoSpaceDN w:val="0"/>
        <w:adjustRightInd w:val="0"/>
        <w:spacing w:line="240" w:lineRule="auto"/>
        <w:rPr>
          <w:b/>
          <w:szCs w:val="20"/>
        </w:rPr>
      </w:pPr>
    </w:p>
    <w:p w14:paraId="58F2A8BA"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Citeertitel </w:t>
      </w:r>
    </w:p>
    <w:p w14:paraId="703FBF9C" w14:textId="77777777" w:rsidR="00224414" w:rsidRPr="00E86E4B" w:rsidRDefault="00224414" w:rsidP="00224414">
      <w:pPr>
        <w:autoSpaceDE w:val="0"/>
        <w:autoSpaceDN w:val="0"/>
        <w:adjustRightInd w:val="0"/>
        <w:spacing w:line="240" w:lineRule="auto"/>
        <w:rPr>
          <w:b/>
          <w:szCs w:val="20"/>
        </w:rPr>
      </w:pPr>
      <w:r w:rsidRPr="00E86E4B">
        <w:rPr>
          <w:b/>
          <w:szCs w:val="20"/>
        </w:rPr>
        <w:t xml:space="preserve">Artikel </w:t>
      </w:r>
      <w:r w:rsidR="00E86E4B" w:rsidRPr="00E86E4B">
        <w:rPr>
          <w:b/>
          <w:szCs w:val="20"/>
        </w:rPr>
        <w:t>1</w:t>
      </w:r>
      <w:r w:rsidR="000A668F">
        <w:rPr>
          <w:b/>
          <w:szCs w:val="20"/>
        </w:rPr>
        <w:t>3</w:t>
      </w:r>
    </w:p>
    <w:p w14:paraId="58A6ADEB" w14:textId="77777777" w:rsidR="00224414" w:rsidRDefault="00224414" w:rsidP="00224414">
      <w:pPr>
        <w:rPr>
          <w:szCs w:val="20"/>
        </w:rPr>
      </w:pPr>
      <w:r w:rsidRPr="00E86E4B">
        <w:rPr>
          <w:szCs w:val="20"/>
        </w:rPr>
        <w:t xml:space="preserve">Deze regeling kan aangehaald worden als Subsidieregeling </w:t>
      </w:r>
      <w:r w:rsidR="00CC500D" w:rsidRPr="00E86E4B">
        <w:rPr>
          <w:szCs w:val="20"/>
        </w:rPr>
        <w:t>Dialoog en inclusie</w:t>
      </w:r>
    </w:p>
    <w:p w14:paraId="0D6B0018" w14:textId="77777777" w:rsidR="00571D49" w:rsidRDefault="00571D49" w:rsidP="00224414">
      <w:pPr>
        <w:rPr>
          <w:szCs w:val="20"/>
        </w:rPr>
      </w:pPr>
    </w:p>
    <w:p w14:paraId="5CEF4586" w14:textId="77777777" w:rsidR="00886F3C" w:rsidRDefault="00886F3C" w:rsidP="0066488E">
      <w:pPr>
        <w:pStyle w:val="Default"/>
        <w:ind w:left="340" w:hanging="340"/>
        <w:rPr>
          <w:rFonts w:ascii="Calibri" w:hAnsi="Calibri" w:cs="Times New Roman"/>
          <w:color w:val="auto"/>
          <w:sz w:val="20"/>
          <w:szCs w:val="20"/>
        </w:rPr>
      </w:pPr>
    </w:p>
    <w:p w14:paraId="624B1758" w14:textId="77777777" w:rsidR="00886F3C" w:rsidRPr="00224414" w:rsidRDefault="00886F3C" w:rsidP="002D4222">
      <w:pPr>
        <w:rPr>
          <w:szCs w:val="20"/>
        </w:rPr>
      </w:pPr>
    </w:p>
    <w:sectPr w:rsidR="00886F3C" w:rsidRPr="0022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B76F" w14:textId="77777777" w:rsidR="006D5DCD" w:rsidRDefault="006D5DCD">
      <w:r>
        <w:separator/>
      </w:r>
    </w:p>
  </w:endnote>
  <w:endnote w:type="continuationSeparator" w:id="0">
    <w:p w14:paraId="01ECAA4C" w14:textId="77777777" w:rsidR="006D5DCD" w:rsidRDefault="006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Til V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4F4E" w14:textId="77777777" w:rsidR="006D5DCD" w:rsidRDefault="006D5DCD">
      <w:r>
        <w:separator/>
      </w:r>
    </w:p>
  </w:footnote>
  <w:footnote w:type="continuationSeparator" w:id="0">
    <w:p w14:paraId="05092099" w14:textId="77777777" w:rsidR="006D5DCD" w:rsidRDefault="006D5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D83"/>
    <w:multiLevelType w:val="hybridMultilevel"/>
    <w:tmpl w:val="0DF01A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FF4992"/>
    <w:multiLevelType w:val="hybridMultilevel"/>
    <w:tmpl w:val="7CF4F884"/>
    <w:lvl w:ilvl="0" w:tplc="A01E3E6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2E6CC4"/>
    <w:multiLevelType w:val="multilevel"/>
    <w:tmpl w:val="F5A2E9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E449BD"/>
    <w:multiLevelType w:val="hybridMultilevel"/>
    <w:tmpl w:val="AAA06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E9115E"/>
    <w:multiLevelType w:val="hybridMultilevel"/>
    <w:tmpl w:val="51767F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7A5E1D"/>
    <w:multiLevelType w:val="hybridMultilevel"/>
    <w:tmpl w:val="8020D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C87584"/>
    <w:multiLevelType w:val="hybridMultilevel"/>
    <w:tmpl w:val="32B80E46"/>
    <w:lvl w:ilvl="0" w:tplc="4A60B22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7F392B"/>
    <w:multiLevelType w:val="hybridMultilevel"/>
    <w:tmpl w:val="85C8FF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5A1E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A8638A"/>
    <w:multiLevelType w:val="hybridMultilevel"/>
    <w:tmpl w:val="D1F089E6"/>
    <w:lvl w:ilvl="0" w:tplc="BD3C54F2">
      <w:start w:val="2"/>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F9629E"/>
    <w:multiLevelType w:val="hybridMultilevel"/>
    <w:tmpl w:val="BE78B016"/>
    <w:lvl w:ilvl="0" w:tplc="4DD2034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924B7E"/>
    <w:multiLevelType w:val="hybridMultilevel"/>
    <w:tmpl w:val="7CF4F884"/>
    <w:lvl w:ilvl="0" w:tplc="A01E3E64">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E19083E"/>
    <w:multiLevelType w:val="hybridMultilevel"/>
    <w:tmpl w:val="FF32ECD8"/>
    <w:lvl w:ilvl="0" w:tplc="DF44E7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FD421C"/>
    <w:multiLevelType w:val="hybridMultilevel"/>
    <w:tmpl w:val="9536D30C"/>
    <w:lvl w:ilvl="0" w:tplc="BD3C54F2">
      <w:start w:val="2"/>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30256"/>
    <w:multiLevelType w:val="hybridMultilevel"/>
    <w:tmpl w:val="000629B6"/>
    <w:lvl w:ilvl="0" w:tplc="A5AC33CA">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A22FE"/>
    <w:multiLevelType w:val="hybridMultilevel"/>
    <w:tmpl w:val="4600C5FA"/>
    <w:lvl w:ilvl="0" w:tplc="04130001">
      <w:start w:val="1"/>
      <w:numFmt w:val="bullet"/>
      <w:lvlText w:val=""/>
      <w:lvlJc w:val="left"/>
      <w:pPr>
        <w:ind w:left="7164" w:hanging="360"/>
      </w:pPr>
      <w:rPr>
        <w:rFonts w:ascii="Symbol" w:hAnsi="Symbol" w:hint="default"/>
      </w:rPr>
    </w:lvl>
    <w:lvl w:ilvl="1" w:tplc="04130019" w:tentative="1">
      <w:start w:val="1"/>
      <w:numFmt w:val="lowerLetter"/>
      <w:lvlText w:val="%2."/>
      <w:lvlJc w:val="left"/>
      <w:pPr>
        <w:ind w:left="2140" w:hanging="360"/>
      </w:pPr>
    </w:lvl>
    <w:lvl w:ilvl="2" w:tplc="0413001B" w:tentative="1">
      <w:start w:val="1"/>
      <w:numFmt w:val="lowerRoman"/>
      <w:lvlText w:val="%3."/>
      <w:lvlJc w:val="right"/>
      <w:pPr>
        <w:ind w:left="2860" w:hanging="180"/>
      </w:pPr>
    </w:lvl>
    <w:lvl w:ilvl="3" w:tplc="0413000F" w:tentative="1">
      <w:start w:val="1"/>
      <w:numFmt w:val="decimal"/>
      <w:lvlText w:val="%4."/>
      <w:lvlJc w:val="left"/>
      <w:pPr>
        <w:ind w:left="3580" w:hanging="360"/>
      </w:pPr>
    </w:lvl>
    <w:lvl w:ilvl="4" w:tplc="04130019" w:tentative="1">
      <w:start w:val="1"/>
      <w:numFmt w:val="lowerLetter"/>
      <w:lvlText w:val="%5."/>
      <w:lvlJc w:val="left"/>
      <w:pPr>
        <w:ind w:left="4300" w:hanging="360"/>
      </w:pPr>
    </w:lvl>
    <w:lvl w:ilvl="5" w:tplc="0413001B" w:tentative="1">
      <w:start w:val="1"/>
      <w:numFmt w:val="lowerRoman"/>
      <w:lvlText w:val="%6."/>
      <w:lvlJc w:val="right"/>
      <w:pPr>
        <w:ind w:left="5020" w:hanging="180"/>
      </w:pPr>
    </w:lvl>
    <w:lvl w:ilvl="6" w:tplc="0413000F" w:tentative="1">
      <w:start w:val="1"/>
      <w:numFmt w:val="decimal"/>
      <w:lvlText w:val="%7."/>
      <w:lvlJc w:val="left"/>
      <w:pPr>
        <w:ind w:left="5740" w:hanging="360"/>
      </w:pPr>
    </w:lvl>
    <w:lvl w:ilvl="7" w:tplc="04130019" w:tentative="1">
      <w:start w:val="1"/>
      <w:numFmt w:val="lowerLetter"/>
      <w:lvlText w:val="%8."/>
      <w:lvlJc w:val="left"/>
      <w:pPr>
        <w:ind w:left="6460" w:hanging="360"/>
      </w:pPr>
    </w:lvl>
    <w:lvl w:ilvl="8" w:tplc="0413001B" w:tentative="1">
      <w:start w:val="1"/>
      <w:numFmt w:val="lowerRoman"/>
      <w:lvlText w:val="%9."/>
      <w:lvlJc w:val="right"/>
      <w:pPr>
        <w:ind w:left="7180" w:hanging="180"/>
      </w:pPr>
    </w:lvl>
  </w:abstractNum>
  <w:abstractNum w:abstractNumId="16" w15:restartNumberingAfterBreak="0">
    <w:nsid w:val="4A5F5B7B"/>
    <w:multiLevelType w:val="hybridMultilevel"/>
    <w:tmpl w:val="D88AACAE"/>
    <w:lvl w:ilvl="0" w:tplc="DF44E7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D76FBB"/>
    <w:multiLevelType w:val="hybridMultilevel"/>
    <w:tmpl w:val="958EFCF6"/>
    <w:lvl w:ilvl="0" w:tplc="D5B65306">
      <w:start w:val="3"/>
      <w:numFmt w:val="bullet"/>
      <w:lvlText w:val="-"/>
      <w:lvlJc w:val="left"/>
      <w:pPr>
        <w:tabs>
          <w:tab w:val="num" w:pos="795"/>
        </w:tabs>
        <w:ind w:left="795" w:hanging="360"/>
      </w:pPr>
      <w:rPr>
        <w:rFonts w:ascii="Lucida Til VL" w:eastAsia="Times New Roman" w:hAnsi="Lucida Til VL" w:cs="Lucida Til VL"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4CF52B01"/>
    <w:multiLevelType w:val="hybridMultilevel"/>
    <w:tmpl w:val="86CA56BE"/>
    <w:lvl w:ilvl="0" w:tplc="EBF6D8B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23056F"/>
    <w:multiLevelType w:val="hybridMultilevel"/>
    <w:tmpl w:val="DB9EBDF6"/>
    <w:lvl w:ilvl="0" w:tplc="238C217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5F0B89"/>
    <w:multiLevelType w:val="hybridMultilevel"/>
    <w:tmpl w:val="583437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0608DE"/>
    <w:multiLevelType w:val="hybridMultilevel"/>
    <w:tmpl w:val="A630EF46"/>
    <w:lvl w:ilvl="0" w:tplc="DF44E7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08453C"/>
    <w:multiLevelType w:val="multilevel"/>
    <w:tmpl w:val="9CD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27DE1"/>
    <w:multiLevelType w:val="hybridMultilevel"/>
    <w:tmpl w:val="FE8E160A"/>
    <w:lvl w:ilvl="0" w:tplc="DF44E7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01025B"/>
    <w:multiLevelType w:val="hybridMultilevel"/>
    <w:tmpl w:val="E912F37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3BB65D7"/>
    <w:multiLevelType w:val="multilevel"/>
    <w:tmpl w:val="1E4CD302"/>
    <w:lvl w:ilvl="0">
      <w:start w:val="2010"/>
      <w:numFmt w:val="bullet"/>
      <w:lvlText w:val="-"/>
      <w:lvlJc w:val="left"/>
      <w:pPr>
        <w:tabs>
          <w:tab w:val="num" w:pos="720"/>
        </w:tabs>
        <w:ind w:left="720" w:hanging="360"/>
      </w:pPr>
      <w:rPr>
        <w:rFonts w:ascii="Calibri" w:eastAsia="Times New Roman" w:hAnsi="Calibri" w:cs="Times New Roman" w:hint="default"/>
      </w:rPr>
    </w:lvl>
    <w:lvl w:ilvl="1">
      <w:start w:val="1"/>
      <w:numFmt w:val="decimal"/>
      <w:lvlText w:val="%1.%2"/>
      <w:lvlJc w:val="left"/>
      <w:pPr>
        <w:tabs>
          <w:tab w:val="num" w:pos="1440"/>
        </w:tabs>
        <w:ind w:left="1440" w:hanging="360"/>
      </w:pPr>
      <w:rPr>
        <w:rFonts w:ascii="Calibri" w:eastAsia="Times New Roman" w:hAnsi="Calibri" w:cs="Times New Roman"/>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708E2"/>
    <w:multiLevelType w:val="hybridMultilevel"/>
    <w:tmpl w:val="4F94360A"/>
    <w:lvl w:ilvl="0" w:tplc="A01E3E64">
      <w:start w:val="1"/>
      <w:numFmt w:val="lowerLetter"/>
      <w:lvlText w:val="%1."/>
      <w:lvlJc w:val="left"/>
      <w:pPr>
        <w:ind w:left="1420" w:hanging="360"/>
      </w:pPr>
      <w:rPr>
        <w:rFonts w:hint="default"/>
      </w:rPr>
    </w:lvl>
    <w:lvl w:ilvl="1" w:tplc="04130019" w:tentative="1">
      <w:start w:val="1"/>
      <w:numFmt w:val="lowerLetter"/>
      <w:lvlText w:val="%2."/>
      <w:lvlJc w:val="left"/>
      <w:pPr>
        <w:ind w:left="2140" w:hanging="360"/>
      </w:pPr>
    </w:lvl>
    <w:lvl w:ilvl="2" w:tplc="0413001B" w:tentative="1">
      <w:start w:val="1"/>
      <w:numFmt w:val="lowerRoman"/>
      <w:lvlText w:val="%3."/>
      <w:lvlJc w:val="right"/>
      <w:pPr>
        <w:ind w:left="2860" w:hanging="180"/>
      </w:pPr>
    </w:lvl>
    <w:lvl w:ilvl="3" w:tplc="0413000F" w:tentative="1">
      <w:start w:val="1"/>
      <w:numFmt w:val="decimal"/>
      <w:lvlText w:val="%4."/>
      <w:lvlJc w:val="left"/>
      <w:pPr>
        <w:ind w:left="3580" w:hanging="360"/>
      </w:pPr>
    </w:lvl>
    <w:lvl w:ilvl="4" w:tplc="04130019" w:tentative="1">
      <w:start w:val="1"/>
      <w:numFmt w:val="lowerLetter"/>
      <w:lvlText w:val="%5."/>
      <w:lvlJc w:val="left"/>
      <w:pPr>
        <w:ind w:left="4300" w:hanging="360"/>
      </w:pPr>
    </w:lvl>
    <w:lvl w:ilvl="5" w:tplc="0413001B" w:tentative="1">
      <w:start w:val="1"/>
      <w:numFmt w:val="lowerRoman"/>
      <w:lvlText w:val="%6."/>
      <w:lvlJc w:val="right"/>
      <w:pPr>
        <w:ind w:left="5020" w:hanging="180"/>
      </w:pPr>
    </w:lvl>
    <w:lvl w:ilvl="6" w:tplc="0413000F" w:tentative="1">
      <w:start w:val="1"/>
      <w:numFmt w:val="decimal"/>
      <w:lvlText w:val="%7."/>
      <w:lvlJc w:val="left"/>
      <w:pPr>
        <w:ind w:left="5740" w:hanging="360"/>
      </w:pPr>
    </w:lvl>
    <w:lvl w:ilvl="7" w:tplc="04130019" w:tentative="1">
      <w:start w:val="1"/>
      <w:numFmt w:val="lowerLetter"/>
      <w:lvlText w:val="%8."/>
      <w:lvlJc w:val="left"/>
      <w:pPr>
        <w:ind w:left="6460" w:hanging="360"/>
      </w:pPr>
    </w:lvl>
    <w:lvl w:ilvl="8" w:tplc="0413001B" w:tentative="1">
      <w:start w:val="1"/>
      <w:numFmt w:val="lowerRoman"/>
      <w:lvlText w:val="%9."/>
      <w:lvlJc w:val="right"/>
      <w:pPr>
        <w:ind w:left="7180" w:hanging="180"/>
      </w:pPr>
    </w:lvl>
  </w:abstractNum>
  <w:abstractNum w:abstractNumId="27" w15:restartNumberingAfterBreak="0">
    <w:nsid w:val="57D437FE"/>
    <w:multiLevelType w:val="hybridMultilevel"/>
    <w:tmpl w:val="BC0484D6"/>
    <w:lvl w:ilvl="0" w:tplc="BD3C54F2">
      <w:start w:val="2"/>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DA15AD"/>
    <w:multiLevelType w:val="hybridMultilevel"/>
    <w:tmpl w:val="8BF83EB6"/>
    <w:lvl w:ilvl="0" w:tplc="BD3C54F2">
      <w:start w:val="2"/>
      <w:numFmt w:val="bullet"/>
      <w:lvlText w:val="–"/>
      <w:lvlJc w:val="left"/>
      <w:pPr>
        <w:tabs>
          <w:tab w:val="num" w:pos="1080"/>
        </w:tabs>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B6A4437"/>
    <w:multiLevelType w:val="hybridMultilevel"/>
    <w:tmpl w:val="021C2752"/>
    <w:lvl w:ilvl="0" w:tplc="A5AC33CA">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57562"/>
    <w:multiLevelType w:val="hybridMultilevel"/>
    <w:tmpl w:val="02BEA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051B16"/>
    <w:multiLevelType w:val="hybridMultilevel"/>
    <w:tmpl w:val="A7B0BDCA"/>
    <w:lvl w:ilvl="0" w:tplc="A01E3E6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E30CEA"/>
    <w:multiLevelType w:val="hybridMultilevel"/>
    <w:tmpl w:val="8C7633F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6B1C6810"/>
    <w:multiLevelType w:val="hybridMultilevel"/>
    <w:tmpl w:val="0CF8C172"/>
    <w:lvl w:ilvl="0" w:tplc="A01E3E6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2B1FE8"/>
    <w:multiLevelType w:val="hybridMultilevel"/>
    <w:tmpl w:val="F726FAEA"/>
    <w:lvl w:ilvl="0" w:tplc="04130001">
      <w:start w:val="1"/>
      <w:numFmt w:val="decimal"/>
      <w:lvlText w:val="%1."/>
      <w:lvlJc w:val="left"/>
      <w:pPr>
        <w:tabs>
          <w:tab w:val="num" w:pos="720"/>
        </w:tabs>
        <w:ind w:left="720" w:hanging="360"/>
      </w:pPr>
      <w:rPr>
        <w:rFonts w:hint="default"/>
      </w:rPr>
    </w:lvl>
    <w:lvl w:ilvl="1" w:tplc="04130003">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340"/>
        </w:tabs>
        <w:ind w:left="2340" w:hanging="360"/>
      </w:pPr>
      <w:rPr>
        <w:rFonts w:hint="default"/>
      </w:r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35" w15:restartNumberingAfterBreak="0">
    <w:nsid w:val="6F387E20"/>
    <w:multiLevelType w:val="hybridMultilevel"/>
    <w:tmpl w:val="E962ED04"/>
    <w:lvl w:ilvl="0" w:tplc="A5AC33CA">
      <w:start w:val="1"/>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C1931"/>
    <w:multiLevelType w:val="hybridMultilevel"/>
    <w:tmpl w:val="916A1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E264770"/>
    <w:multiLevelType w:val="hybridMultilevel"/>
    <w:tmpl w:val="4B14AB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37500717">
    <w:abstractNumId w:val="25"/>
  </w:num>
  <w:num w:numId="2" w16cid:durableId="342634514">
    <w:abstractNumId w:val="14"/>
  </w:num>
  <w:num w:numId="3" w16cid:durableId="1368413235">
    <w:abstractNumId w:val="29"/>
  </w:num>
  <w:num w:numId="4" w16cid:durableId="1833057748">
    <w:abstractNumId w:val="13"/>
  </w:num>
  <w:num w:numId="5" w16cid:durableId="983587096">
    <w:abstractNumId w:val="2"/>
  </w:num>
  <w:num w:numId="6" w16cid:durableId="896403292">
    <w:abstractNumId w:val="34"/>
  </w:num>
  <w:num w:numId="7" w16cid:durableId="2145661966">
    <w:abstractNumId w:val="35"/>
  </w:num>
  <w:num w:numId="8" w16cid:durableId="966278101">
    <w:abstractNumId w:val="32"/>
  </w:num>
  <w:num w:numId="9" w16cid:durableId="670764862">
    <w:abstractNumId w:val="37"/>
  </w:num>
  <w:num w:numId="10" w16cid:durableId="1986348359">
    <w:abstractNumId w:val="0"/>
  </w:num>
  <w:num w:numId="11" w16cid:durableId="154759285">
    <w:abstractNumId w:val="7"/>
  </w:num>
  <w:num w:numId="12" w16cid:durableId="355543357">
    <w:abstractNumId w:val="17"/>
  </w:num>
  <w:num w:numId="13" w16cid:durableId="1252080795">
    <w:abstractNumId w:val="24"/>
  </w:num>
  <w:num w:numId="14" w16cid:durableId="1477449720">
    <w:abstractNumId w:val="5"/>
  </w:num>
  <w:num w:numId="15" w16cid:durableId="861015638">
    <w:abstractNumId w:val="1"/>
  </w:num>
  <w:num w:numId="16" w16cid:durableId="999961659">
    <w:abstractNumId w:val="33"/>
  </w:num>
  <w:num w:numId="17" w16cid:durableId="1802722884">
    <w:abstractNumId w:val="6"/>
  </w:num>
  <w:num w:numId="18" w16cid:durableId="244725639">
    <w:abstractNumId w:val="26"/>
  </w:num>
  <w:num w:numId="19" w16cid:durableId="1683700004">
    <w:abstractNumId w:val="19"/>
  </w:num>
  <w:num w:numId="20" w16cid:durableId="1357124353">
    <w:abstractNumId w:val="18"/>
  </w:num>
  <w:num w:numId="21" w16cid:durableId="1137530343">
    <w:abstractNumId w:val="30"/>
  </w:num>
  <w:num w:numId="22" w16cid:durableId="1052190391">
    <w:abstractNumId w:val="8"/>
  </w:num>
  <w:num w:numId="23" w16cid:durableId="2105346609">
    <w:abstractNumId w:val="11"/>
  </w:num>
  <w:num w:numId="24" w16cid:durableId="861163415">
    <w:abstractNumId w:val="31"/>
  </w:num>
  <w:num w:numId="25" w16cid:durableId="267659185">
    <w:abstractNumId w:val="16"/>
  </w:num>
  <w:num w:numId="26" w16cid:durableId="1626883686">
    <w:abstractNumId w:val="12"/>
  </w:num>
  <w:num w:numId="27" w16cid:durableId="75250196">
    <w:abstractNumId w:val="27"/>
  </w:num>
  <w:num w:numId="28" w16cid:durableId="1523661465">
    <w:abstractNumId w:val="10"/>
  </w:num>
  <w:num w:numId="29" w16cid:durableId="846988871">
    <w:abstractNumId w:val="9"/>
  </w:num>
  <w:num w:numId="30" w16cid:durableId="288515747">
    <w:abstractNumId w:val="28"/>
  </w:num>
  <w:num w:numId="31" w16cid:durableId="1043940813">
    <w:abstractNumId w:val="21"/>
  </w:num>
  <w:num w:numId="32" w16cid:durableId="172889781">
    <w:abstractNumId w:val="23"/>
  </w:num>
  <w:num w:numId="33" w16cid:durableId="1227841967">
    <w:abstractNumId w:val="22"/>
  </w:num>
  <w:num w:numId="34" w16cid:durableId="1138573393">
    <w:abstractNumId w:val="15"/>
  </w:num>
  <w:num w:numId="35" w16cid:durableId="893590281">
    <w:abstractNumId w:val="3"/>
  </w:num>
  <w:num w:numId="36" w16cid:durableId="1715036407">
    <w:abstractNumId w:val="20"/>
  </w:num>
  <w:num w:numId="37" w16cid:durableId="823081960">
    <w:abstractNumId w:val="4"/>
  </w:num>
  <w:num w:numId="38" w16cid:durableId="17382122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B2"/>
    <w:rsid w:val="00014B77"/>
    <w:rsid w:val="0002413F"/>
    <w:rsid w:val="00032B2F"/>
    <w:rsid w:val="0003358E"/>
    <w:rsid w:val="00072652"/>
    <w:rsid w:val="00084E08"/>
    <w:rsid w:val="000A5E2F"/>
    <w:rsid w:val="000A668F"/>
    <w:rsid w:val="000A77DB"/>
    <w:rsid w:val="000B274C"/>
    <w:rsid w:val="000C2693"/>
    <w:rsid w:val="000C2DEF"/>
    <w:rsid w:val="000D3AF1"/>
    <w:rsid w:val="000E5EAA"/>
    <w:rsid w:val="000E6994"/>
    <w:rsid w:val="000F2942"/>
    <w:rsid w:val="00120393"/>
    <w:rsid w:val="001223B8"/>
    <w:rsid w:val="00133746"/>
    <w:rsid w:val="001352BE"/>
    <w:rsid w:val="00144F9E"/>
    <w:rsid w:val="00160E71"/>
    <w:rsid w:val="00175221"/>
    <w:rsid w:val="001836F2"/>
    <w:rsid w:val="00183FE6"/>
    <w:rsid w:val="001867E6"/>
    <w:rsid w:val="0019372D"/>
    <w:rsid w:val="00196A54"/>
    <w:rsid w:val="001A414D"/>
    <w:rsid w:val="001B5B46"/>
    <w:rsid w:val="001C7997"/>
    <w:rsid w:val="001D1A93"/>
    <w:rsid w:val="001E400C"/>
    <w:rsid w:val="001E5EFD"/>
    <w:rsid w:val="001E6452"/>
    <w:rsid w:val="001F218D"/>
    <w:rsid w:val="001F236E"/>
    <w:rsid w:val="001F337B"/>
    <w:rsid w:val="001F6BEA"/>
    <w:rsid w:val="00206830"/>
    <w:rsid w:val="00224314"/>
    <w:rsid w:val="00224414"/>
    <w:rsid w:val="0022714E"/>
    <w:rsid w:val="002341A0"/>
    <w:rsid w:val="00245012"/>
    <w:rsid w:val="00246485"/>
    <w:rsid w:val="00264659"/>
    <w:rsid w:val="0027662C"/>
    <w:rsid w:val="00287980"/>
    <w:rsid w:val="002C7521"/>
    <w:rsid w:val="002D08FD"/>
    <w:rsid w:val="002D0FC0"/>
    <w:rsid w:val="002D12B5"/>
    <w:rsid w:val="002D275F"/>
    <w:rsid w:val="002D41FB"/>
    <w:rsid w:val="002D4222"/>
    <w:rsid w:val="002E305B"/>
    <w:rsid w:val="002F04B3"/>
    <w:rsid w:val="002F4DFE"/>
    <w:rsid w:val="002F6183"/>
    <w:rsid w:val="00303BE5"/>
    <w:rsid w:val="0030409F"/>
    <w:rsid w:val="00314103"/>
    <w:rsid w:val="00316560"/>
    <w:rsid w:val="003206A7"/>
    <w:rsid w:val="00342D3C"/>
    <w:rsid w:val="00344477"/>
    <w:rsid w:val="0036093F"/>
    <w:rsid w:val="003730BD"/>
    <w:rsid w:val="00395B52"/>
    <w:rsid w:val="00396561"/>
    <w:rsid w:val="003D43D6"/>
    <w:rsid w:val="003E7827"/>
    <w:rsid w:val="003F56CF"/>
    <w:rsid w:val="00410638"/>
    <w:rsid w:val="00411E7B"/>
    <w:rsid w:val="004142C2"/>
    <w:rsid w:val="004249D7"/>
    <w:rsid w:val="00425891"/>
    <w:rsid w:val="0044015F"/>
    <w:rsid w:val="00450A1F"/>
    <w:rsid w:val="00465E99"/>
    <w:rsid w:val="004700C5"/>
    <w:rsid w:val="00472608"/>
    <w:rsid w:val="00472870"/>
    <w:rsid w:val="004851A0"/>
    <w:rsid w:val="004877EA"/>
    <w:rsid w:val="004D2EF3"/>
    <w:rsid w:val="004D73AD"/>
    <w:rsid w:val="004E7BF4"/>
    <w:rsid w:val="0051297F"/>
    <w:rsid w:val="00517479"/>
    <w:rsid w:val="00527B0A"/>
    <w:rsid w:val="00531EAD"/>
    <w:rsid w:val="005412AE"/>
    <w:rsid w:val="005516C0"/>
    <w:rsid w:val="00571CB2"/>
    <w:rsid w:val="00571D49"/>
    <w:rsid w:val="00581FB3"/>
    <w:rsid w:val="005968B0"/>
    <w:rsid w:val="005A17F8"/>
    <w:rsid w:val="005A71DA"/>
    <w:rsid w:val="005B6DDD"/>
    <w:rsid w:val="005C4A58"/>
    <w:rsid w:val="005C5DF3"/>
    <w:rsid w:val="005D20BF"/>
    <w:rsid w:val="005E2EB6"/>
    <w:rsid w:val="00610BA1"/>
    <w:rsid w:val="00621153"/>
    <w:rsid w:val="0063310D"/>
    <w:rsid w:val="0066488E"/>
    <w:rsid w:val="006706AB"/>
    <w:rsid w:val="00693CAF"/>
    <w:rsid w:val="00696AFF"/>
    <w:rsid w:val="006A558D"/>
    <w:rsid w:val="006A611C"/>
    <w:rsid w:val="006D5DCD"/>
    <w:rsid w:val="006D63E3"/>
    <w:rsid w:val="006D75A9"/>
    <w:rsid w:val="006F4829"/>
    <w:rsid w:val="00710C52"/>
    <w:rsid w:val="00741ACA"/>
    <w:rsid w:val="007557BB"/>
    <w:rsid w:val="007641E9"/>
    <w:rsid w:val="00766CD1"/>
    <w:rsid w:val="00771E87"/>
    <w:rsid w:val="00772560"/>
    <w:rsid w:val="00781B8F"/>
    <w:rsid w:val="00787353"/>
    <w:rsid w:val="007B3DC8"/>
    <w:rsid w:val="007D34EF"/>
    <w:rsid w:val="007D5132"/>
    <w:rsid w:val="007F680F"/>
    <w:rsid w:val="00803175"/>
    <w:rsid w:val="008268A8"/>
    <w:rsid w:val="0083458E"/>
    <w:rsid w:val="00836461"/>
    <w:rsid w:val="008440E5"/>
    <w:rsid w:val="00851FEC"/>
    <w:rsid w:val="008558A9"/>
    <w:rsid w:val="00867590"/>
    <w:rsid w:val="00867A82"/>
    <w:rsid w:val="00886F3C"/>
    <w:rsid w:val="00896BE8"/>
    <w:rsid w:val="008A1EB5"/>
    <w:rsid w:val="008A5DFE"/>
    <w:rsid w:val="008A661D"/>
    <w:rsid w:val="008A68A6"/>
    <w:rsid w:val="008A6DF7"/>
    <w:rsid w:val="008B6D51"/>
    <w:rsid w:val="008C17D6"/>
    <w:rsid w:val="008D370C"/>
    <w:rsid w:val="008D5A49"/>
    <w:rsid w:val="009115D2"/>
    <w:rsid w:val="00913D5F"/>
    <w:rsid w:val="00917D88"/>
    <w:rsid w:val="00924ED3"/>
    <w:rsid w:val="00931C78"/>
    <w:rsid w:val="00946DF2"/>
    <w:rsid w:val="0095163E"/>
    <w:rsid w:val="00970B6F"/>
    <w:rsid w:val="009836D3"/>
    <w:rsid w:val="009840C2"/>
    <w:rsid w:val="009955A2"/>
    <w:rsid w:val="009B6318"/>
    <w:rsid w:val="009C269F"/>
    <w:rsid w:val="009C2E85"/>
    <w:rsid w:val="009C4041"/>
    <w:rsid w:val="00A077D0"/>
    <w:rsid w:val="00A1196B"/>
    <w:rsid w:val="00A151E1"/>
    <w:rsid w:val="00A3692C"/>
    <w:rsid w:val="00A50627"/>
    <w:rsid w:val="00A542FB"/>
    <w:rsid w:val="00A61529"/>
    <w:rsid w:val="00A77446"/>
    <w:rsid w:val="00A9352A"/>
    <w:rsid w:val="00A97EE6"/>
    <w:rsid w:val="00AA1B8A"/>
    <w:rsid w:val="00AA4C15"/>
    <w:rsid w:val="00AB15A9"/>
    <w:rsid w:val="00AC531E"/>
    <w:rsid w:val="00AE00AB"/>
    <w:rsid w:val="00AE0A14"/>
    <w:rsid w:val="00AF7494"/>
    <w:rsid w:val="00B00447"/>
    <w:rsid w:val="00B0267E"/>
    <w:rsid w:val="00B026F9"/>
    <w:rsid w:val="00B0797B"/>
    <w:rsid w:val="00B25762"/>
    <w:rsid w:val="00B30A03"/>
    <w:rsid w:val="00B30EB2"/>
    <w:rsid w:val="00B32075"/>
    <w:rsid w:val="00B43F94"/>
    <w:rsid w:val="00B45BA0"/>
    <w:rsid w:val="00B50D63"/>
    <w:rsid w:val="00B532FD"/>
    <w:rsid w:val="00B5344F"/>
    <w:rsid w:val="00B60808"/>
    <w:rsid w:val="00B74262"/>
    <w:rsid w:val="00B904CA"/>
    <w:rsid w:val="00B95356"/>
    <w:rsid w:val="00B95486"/>
    <w:rsid w:val="00BC3699"/>
    <w:rsid w:val="00BC5F39"/>
    <w:rsid w:val="00BC7A82"/>
    <w:rsid w:val="00BD05FB"/>
    <w:rsid w:val="00BD271F"/>
    <w:rsid w:val="00BD69B0"/>
    <w:rsid w:val="00BE3E99"/>
    <w:rsid w:val="00BF61E9"/>
    <w:rsid w:val="00C01F80"/>
    <w:rsid w:val="00C04F36"/>
    <w:rsid w:val="00C053C4"/>
    <w:rsid w:val="00C1148F"/>
    <w:rsid w:val="00C14CC9"/>
    <w:rsid w:val="00C164C5"/>
    <w:rsid w:val="00C24355"/>
    <w:rsid w:val="00C24D1C"/>
    <w:rsid w:val="00C31C65"/>
    <w:rsid w:val="00C36925"/>
    <w:rsid w:val="00C73959"/>
    <w:rsid w:val="00C756F4"/>
    <w:rsid w:val="00C81849"/>
    <w:rsid w:val="00C8579F"/>
    <w:rsid w:val="00C86DEF"/>
    <w:rsid w:val="00C97BE6"/>
    <w:rsid w:val="00CA04E4"/>
    <w:rsid w:val="00CA6768"/>
    <w:rsid w:val="00CB3363"/>
    <w:rsid w:val="00CB5FF7"/>
    <w:rsid w:val="00CC0FA0"/>
    <w:rsid w:val="00CC15C0"/>
    <w:rsid w:val="00CC500D"/>
    <w:rsid w:val="00CC6C50"/>
    <w:rsid w:val="00CE3443"/>
    <w:rsid w:val="00CE39D1"/>
    <w:rsid w:val="00D12F59"/>
    <w:rsid w:val="00D14F48"/>
    <w:rsid w:val="00D226CC"/>
    <w:rsid w:val="00D36F7E"/>
    <w:rsid w:val="00D47869"/>
    <w:rsid w:val="00D50A65"/>
    <w:rsid w:val="00D55761"/>
    <w:rsid w:val="00D61B63"/>
    <w:rsid w:val="00D7011D"/>
    <w:rsid w:val="00D739D3"/>
    <w:rsid w:val="00D90843"/>
    <w:rsid w:val="00D94834"/>
    <w:rsid w:val="00DA0038"/>
    <w:rsid w:val="00DA32C3"/>
    <w:rsid w:val="00DA38BE"/>
    <w:rsid w:val="00DA4058"/>
    <w:rsid w:val="00DB5278"/>
    <w:rsid w:val="00DB754E"/>
    <w:rsid w:val="00DC11D0"/>
    <w:rsid w:val="00DC6A9F"/>
    <w:rsid w:val="00DE160F"/>
    <w:rsid w:val="00DE2E7D"/>
    <w:rsid w:val="00E05443"/>
    <w:rsid w:val="00E10587"/>
    <w:rsid w:val="00E15D5D"/>
    <w:rsid w:val="00E35EBC"/>
    <w:rsid w:val="00E40295"/>
    <w:rsid w:val="00E45ACA"/>
    <w:rsid w:val="00E80690"/>
    <w:rsid w:val="00E8630A"/>
    <w:rsid w:val="00E86E4B"/>
    <w:rsid w:val="00EA1F51"/>
    <w:rsid w:val="00EB248D"/>
    <w:rsid w:val="00EB2B6A"/>
    <w:rsid w:val="00EF1E24"/>
    <w:rsid w:val="00F035AD"/>
    <w:rsid w:val="00F055E2"/>
    <w:rsid w:val="00F144D2"/>
    <w:rsid w:val="00F33734"/>
    <w:rsid w:val="00F451E0"/>
    <w:rsid w:val="00F4563E"/>
    <w:rsid w:val="00F5050A"/>
    <w:rsid w:val="00F71FEC"/>
    <w:rsid w:val="00F81260"/>
    <w:rsid w:val="00F81D5A"/>
    <w:rsid w:val="00F9219B"/>
    <w:rsid w:val="00FA43C7"/>
    <w:rsid w:val="00FA500D"/>
    <w:rsid w:val="00FB671A"/>
    <w:rsid w:val="00FC740A"/>
    <w:rsid w:val="00FD0F84"/>
    <w:rsid w:val="00FD609A"/>
    <w:rsid w:val="00FE0479"/>
    <w:rsid w:val="00FE521C"/>
    <w:rsid w:val="00FE57C6"/>
    <w:rsid w:val="00FE72F1"/>
    <w:rsid w:val="00FF0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BBFB"/>
  <w15:docId w15:val="{D79A01E1-322B-48B0-B674-C4AED1BB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1ACA"/>
    <w:pPr>
      <w:spacing w:line="240" w:lineRule="atLeast"/>
    </w:pPr>
    <w:rPr>
      <w:rFonts w:ascii="Calibri" w:hAnsi="Calibri"/>
      <w:szCs w:val="24"/>
    </w:rPr>
  </w:style>
  <w:style w:type="paragraph" w:styleId="Kop1">
    <w:name w:val="heading 1"/>
    <w:basedOn w:val="Standaard"/>
    <w:next w:val="Standaard"/>
    <w:qFormat/>
    <w:rsid w:val="00C04F36"/>
    <w:pPr>
      <w:keepNext/>
      <w:spacing w:after="240"/>
      <w:outlineLvl w:val="0"/>
    </w:pPr>
    <w:rPr>
      <w:rFonts w:cs="Arial"/>
      <w:b/>
      <w:bCs/>
      <w:kern w:val="32"/>
      <w:sz w:val="30"/>
      <w:szCs w:val="32"/>
    </w:rPr>
  </w:style>
  <w:style w:type="paragraph" w:styleId="Kop2">
    <w:name w:val="heading 2"/>
    <w:basedOn w:val="Standaard"/>
    <w:next w:val="Standaard"/>
    <w:link w:val="Kop2Char"/>
    <w:qFormat/>
    <w:rsid w:val="00C04F36"/>
    <w:pPr>
      <w:keepNext/>
      <w:spacing w:before="240" w:after="240"/>
      <w:outlineLvl w:val="1"/>
    </w:pPr>
    <w:rPr>
      <w:rFonts w:cs="Arial"/>
      <w:b/>
      <w:bCs/>
      <w:iCs/>
      <w:sz w:val="24"/>
      <w:szCs w:val="28"/>
    </w:rPr>
  </w:style>
  <w:style w:type="paragraph" w:styleId="Kop3">
    <w:name w:val="heading 3"/>
    <w:basedOn w:val="Standaard"/>
    <w:next w:val="Standaard"/>
    <w:qFormat/>
    <w:rsid w:val="00C04F36"/>
    <w:pPr>
      <w:keepNext/>
      <w:outlineLvl w:val="2"/>
    </w:pPr>
    <w:rPr>
      <w:rFonts w:cs="Arial"/>
      <w:bCs/>
      <w:i/>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04F36"/>
    <w:pPr>
      <w:tabs>
        <w:tab w:val="right" w:pos="9072"/>
      </w:tabs>
    </w:pPr>
    <w:rPr>
      <w:i/>
      <w:sz w:val="16"/>
    </w:rPr>
  </w:style>
  <w:style w:type="paragraph" w:styleId="Voettekst">
    <w:name w:val="footer"/>
    <w:basedOn w:val="Standaard"/>
    <w:rsid w:val="00C04F36"/>
    <w:pPr>
      <w:tabs>
        <w:tab w:val="right" w:pos="9072"/>
      </w:tabs>
    </w:pPr>
    <w:rPr>
      <w:i/>
      <w:sz w:val="16"/>
    </w:rPr>
  </w:style>
  <w:style w:type="table" w:styleId="Tabelraster">
    <w:name w:val="Table Grid"/>
    <w:basedOn w:val="Standaardtabel"/>
    <w:rsid w:val="00C04F36"/>
    <w:pPr>
      <w:spacing w:line="240" w:lineRule="atLeast"/>
    </w:pPr>
    <w:rPr>
      <w:rFonts w:ascii="Calibri" w:hAnsi="Calibri"/>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C04F36"/>
  </w:style>
  <w:style w:type="character" w:customStyle="1" w:styleId="Kop2Char">
    <w:name w:val="Kop 2 Char"/>
    <w:link w:val="Kop2"/>
    <w:rsid w:val="00C04F36"/>
    <w:rPr>
      <w:rFonts w:ascii="Calibri" w:hAnsi="Calibri" w:cs="Arial"/>
      <w:b/>
      <w:bCs/>
      <w:iCs/>
      <w:sz w:val="24"/>
      <w:szCs w:val="28"/>
      <w:lang w:val="nl-NL" w:eastAsia="nl-NL" w:bidi="ar-SA"/>
    </w:rPr>
  </w:style>
  <w:style w:type="paragraph" w:styleId="Ballontekst">
    <w:name w:val="Balloon Text"/>
    <w:basedOn w:val="Standaard"/>
    <w:semiHidden/>
    <w:rsid w:val="00771E87"/>
    <w:rPr>
      <w:rFonts w:ascii="Tahoma" w:hAnsi="Tahoma" w:cs="Tahoma"/>
      <w:sz w:val="16"/>
      <w:szCs w:val="16"/>
    </w:rPr>
  </w:style>
  <w:style w:type="paragraph" w:customStyle="1" w:styleId="Default">
    <w:name w:val="Default"/>
    <w:rsid w:val="00886F3C"/>
    <w:pPr>
      <w:autoSpaceDE w:val="0"/>
      <w:autoSpaceDN w:val="0"/>
      <w:adjustRightInd w:val="0"/>
    </w:pPr>
    <w:rPr>
      <w:rFonts w:ascii="Arial" w:hAnsi="Arial" w:cs="Arial"/>
      <w:color w:val="000000"/>
      <w:sz w:val="24"/>
      <w:szCs w:val="24"/>
    </w:rPr>
  </w:style>
  <w:style w:type="paragraph" w:styleId="Voetnoottekst">
    <w:name w:val="footnote text"/>
    <w:basedOn w:val="Standaard"/>
    <w:semiHidden/>
    <w:rsid w:val="002D41FB"/>
    <w:rPr>
      <w:szCs w:val="20"/>
    </w:rPr>
  </w:style>
  <w:style w:type="character" w:styleId="Voetnootmarkering">
    <w:name w:val="footnote reference"/>
    <w:semiHidden/>
    <w:rsid w:val="002D41FB"/>
    <w:rPr>
      <w:vertAlign w:val="superscript"/>
    </w:rPr>
  </w:style>
  <w:style w:type="character" w:styleId="Verwijzingopmerking">
    <w:name w:val="annotation reference"/>
    <w:rsid w:val="00924ED3"/>
    <w:rPr>
      <w:sz w:val="16"/>
      <w:szCs w:val="16"/>
    </w:rPr>
  </w:style>
  <w:style w:type="paragraph" w:styleId="Tekstopmerking">
    <w:name w:val="annotation text"/>
    <w:basedOn w:val="Standaard"/>
    <w:link w:val="TekstopmerkingChar"/>
    <w:rsid w:val="00924ED3"/>
    <w:rPr>
      <w:szCs w:val="20"/>
    </w:rPr>
  </w:style>
  <w:style w:type="character" w:customStyle="1" w:styleId="TekstopmerkingChar">
    <w:name w:val="Tekst opmerking Char"/>
    <w:link w:val="Tekstopmerking"/>
    <w:rsid w:val="00924ED3"/>
    <w:rPr>
      <w:rFonts w:ascii="Calibri" w:hAnsi="Calibri"/>
    </w:rPr>
  </w:style>
  <w:style w:type="paragraph" w:styleId="Onderwerpvanopmerking">
    <w:name w:val="annotation subject"/>
    <w:basedOn w:val="Tekstopmerking"/>
    <w:next w:val="Tekstopmerking"/>
    <w:link w:val="OnderwerpvanopmerkingChar"/>
    <w:rsid w:val="00924ED3"/>
    <w:rPr>
      <w:b/>
      <w:bCs/>
    </w:rPr>
  </w:style>
  <w:style w:type="character" w:customStyle="1" w:styleId="OnderwerpvanopmerkingChar">
    <w:name w:val="Onderwerp van opmerking Char"/>
    <w:link w:val="Onderwerpvanopmerking"/>
    <w:rsid w:val="00924ED3"/>
    <w:rPr>
      <w:rFonts w:ascii="Calibri" w:hAnsi="Calibri"/>
      <w:b/>
      <w:bCs/>
    </w:rPr>
  </w:style>
  <w:style w:type="paragraph" w:customStyle="1" w:styleId="Kleinkopje">
    <w:name w:val="Kleinkopje"/>
    <w:basedOn w:val="Standaard"/>
    <w:rsid w:val="00741ACA"/>
    <w:rPr>
      <w:b/>
      <w:sz w:val="18"/>
      <w:szCs w:val="20"/>
    </w:rPr>
  </w:style>
  <w:style w:type="paragraph" w:customStyle="1" w:styleId="tekstintabel">
    <w:name w:val="tekst in tabel"/>
    <w:basedOn w:val="Standaard"/>
    <w:rsid w:val="00741ACA"/>
    <w:rPr>
      <w:szCs w:val="20"/>
    </w:rPr>
  </w:style>
  <w:style w:type="paragraph" w:customStyle="1" w:styleId="Opmaakprofiel12ptVetCentreren">
    <w:name w:val="Opmaakprofiel 12 pt Vet Centreren"/>
    <w:basedOn w:val="Standaard"/>
    <w:rsid w:val="00741ACA"/>
    <w:pPr>
      <w:jc w:val="center"/>
    </w:pPr>
    <w:rPr>
      <w:b/>
      <w:bCs/>
      <w:sz w:val="24"/>
      <w:szCs w:val="20"/>
    </w:rPr>
  </w:style>
  <w:style w:type="character" w:customStyle="1" w:styleId="OpmaakprofielLucidaTilSansVL65ptVetCursief">
    <w:name w:val="Opmaakprofiel Lucida Til Sans VL 65 pt Vet Cursief"/>
    <w:rsid w:val="00741ACA"/>
    <w:rPr>
      <w:rFonts w:ascii="Calibri" w:hAnsi="Calibri"/>
      <w:b/>
      <w:bCs/>
      <w:i/>
      <w:iCs/>
      <w:sz w:val="18"/>
    </w:rPr>
  </w:style>
  <w:style w:type="character" w:customStyle="1" w:styleId="OpmaakprofielLucidaTilSansVL65ptVet">
    <w:name w:val="Opmaakprofiel Lucida Til Sans VL 65 pt Vet"/>
    <w:rsid w:val="00741ACA"/>
    <w:rPr>
      <w:rFonts w:ascii="Calibri" w:hAnsi="Calibri"/>
      <w:b/>
      <w:bCs/>
      <w:sz w:val="18"/>
    </w:rPr>
  </w:style>
  <w:style w:type="paragraph" w:customStyle="1" w:styleId="OpmaakprofieltekstintabelLucidaTilSansVL65ptVet">
    <w:name w:val="Opmaakprofiel tekst in tabel + Lucida Til Sans VL 65 pt Vet"/>
    <w:basedOn w:val="tekstintabel"/>
    <w:rsid w:val="00741ACA"/>
    <w:rPr>
      <w:b/>
      <w:bCs/>
      <w:sz w:val="18"/>
    </w:rPr>
  </w:style>
  <w:style w:type="paragraph" w:customStyle="1" w:styleId="OpmaakprofielOpmaakprofieltekstintabelLucidaTilSansVL65ptVet">
    <w:name w:val="Opmaakprofiel Opmaakprofiel tekst in tabel + Lucida Til Sans VL 65 pt Vet +..."/>
    <w:basedOn w:val="OpmaakprofieltekstintabelLucidaTilSansVL65ptVet"/>
    <w:rsid w:val="00741ACA"/>
  </w:style>
  <w:style w:type="paragraph" w:styleId="Revisie">
    <w:name w:val="Revision"/>
    <w:hidden/>
    <w:uiPriority w:val="99"/>
    <w:semiHidden/>
    <w:rsid w:val="00896BE8"/>
    <w:rPr>
      <w:rFonts w:ascii="Calibri" w:hAnsi="Calibri"/>
      <w:szCs w:val="24"/>
    </w:rPr>
  </w:style>
  <w:style w:type="paragraph" w:styleId="Tekstzonderopmaak">
    <w:name w:val="Plain Text"/>
    <w:basedOn w:val="Standaard"/>
    <w:link w:val="TekstzonderopmaakChar"/>
    <w:uiPriority w:val="99"/>
    <w:unhideWhenUsed/>
    <w:rsid w:val="00395B52"/>
    <w:pPr>
      <w:spacing w:line="240" w:lineRule="auto"/>
    </w:pPr>
    <w:rPr>
      <w:rFonts w:eastAsia="Calibri"/>
      <w:kern w:val="2"/>
      <w:sz w:val="22"/>
      <w:szCs w:val="21"/>
      <w:lang w:eastAsia="en-US"/>
    </w:rPr>
  </w:style>
  <w:style w:type="character" w:customStyle="1" w:styleId="TekstzonderopmaakChar">
    <w:name w:val="Tekst zonder opmaak Char"/>
    <w:link w:val="Tekstzonderopmaak"/>
    <w:uiPriority w:val="99"/>
    <w:rsid w:val="00395B52"/>
    <w:rPr>
      <w:rFonts w:ascii="Calibri" w:eastAsia="Calibri" w:hAnsi="Calibri"/>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0076">
      <w:bodyDiv w:val="1"/>
      <w:marLeft w:val="0"/>
      <w:marRight w:val="0"/>
      <w:marTop w:val="0"/>
      <w:marBottom w:val="0"/>
      <w:divBdr>
        <w:top w:val="none" w:sz="0" w:space="0" w:color="auto"/>
        <w:left w:val="none" w:sz="0" w:space="0" w:color="auto"/>
        <w:bottom w:val="none" w:sz="0" w:space="0" w:color="auto"/>
        <w:right w:val="none" w:sz="0" w:space="0" w:color="auto"/>
      </w:divBdr>
    </w:div>
    <w:div w:id="1273584724">
      <w:bodyDiv w:val="1"/>
      <w:marLeft w:val="0"/>
      <w:marRight w:val="0"/>
      <w:marTop w:val="0"/>
      <w:marBottom w:val="0"/>
      <w:divBdr>
        <w:top w:val="none" w:sz="0" w:space="0" w:color="auto"/>
        <w:left w:val="none" w:sz="0" w:space="0" w:color="auto"/>
        <w:bottom w:val="none" w:sz="0" w:space="0" w:color="auto"/>
        <w:right w:val="none" w:sz="0" w:space="0" w:color="auto"/>
      </w:divBdr>
    </w:div>
    <w:div w:id="1627004423">
      <w:bodyDiv w:val="1"/>
      <w:marLeft w:val="0"/>
      <w:marRight w:val="0"/>
      <w:marTop w:val="0"/>
      <w:marBottom w:val="0"/>
      <w:divBdr>
        <w:top w:val="none" w:sz="0" w:space="0" w:color="auto"/>
        <w:left w:val="none" w:sz="0" w:space="0" w:color="auto"/>
        <w:bottom w:val="none" w:sz="0" w:space="0" w:color="auto"/>
        <w:right w:val="none" w:sz="0" w:space="0" w:color="auto"/>
      </w:divBdr>
      <w:divsChild>
        <w:div w:id="7016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16841">
              <w:marLeft w:val="0"/>
              <w:marRight w:val="0"/>
              <w:marTop w:val="0"/>
              <w:marBottom w:val="0"/>
              <w:divBdr>
                <w:top w:val="none" w:sz="0" w:space="0" w:color="auto"/>
                <w:left w:val="none" w:sz="0" w:space="0" w:color="auto"/>
                <w:bottom w:val="none" w:sz="0" w:space="0" w:color="auto"/>
                <w:right w:val="none" w:sz="0" w:space="0" w:color="auto"/>
              </w:divBdr>
              <w:divsChild>
                <w:div w:id="178233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509527">
                      <w:marLeft w:val="0"/>
                      <w:marRight w:val="0"/>
                      <w:marTop w:val="0"/>
                      <w:marBottom w:val="0"/>
                      <w:divBdr>
                        <w:top w:val="none" w:sz="0" w:space="0" w:color="auto"/>
                        <w:left w:val="none" w:sz="0" w:space="0" w:color="auto"/>
                        <w:bottom w:val="none" w:sz="0" w:space="0" w:color="auto"/>
                        <w:right w:val="none" w:sz="0" w:space="0" w:color="auto"/>
                      </w:divBdr>
                      <w:divsChild>
                        <w:div w:id="1713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04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6426</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Sjabloon collegeadvies of raadsvoorstel</vt:lpstr>
    </vt:vector>
  </TitlesOfParts>
  <Company>Gemeente Tilburg</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collegeadvies of raadsvoorstel</dc:title>
  <dc:subject/>
  <dc:creator>bobolst</dc:creator>
  <cp:keywords/>
  <dc:description/>
  <cp:lastModifiedBy>Coenraad, Kim</cp:lastModifiedBy>
  <cp:revision>2</cp:revision>
  <cp:lastPrinted>2021-12-01T07:39:00Z</cp:lastPrinted>
  <dcterms:created xsi:type="dcterms:W3CDTF">2023-11-02T12:03:00Z</dcterms:created>
  <dcterms:modified xsi:type="dcterms:W3CDTF">2023-11-02T12:03:00Z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e80e9c-661b-453a-b52e-c00e4f65cc34_Enabled">
    <vt:lpwstr>true</vt:lpwstr>
  </property>
  <property fmtid="{D5CDD505-2E9C-101B-9397-08002B2CF9AE}" pid="3" name="MSIP_Label_0ce80e9c-661b-453a-b52e-c00e4f65cc34_SetDate">
    <vt:lpwstr>2023-08-25T11:53:32Z</vt:lpwstr>
  </property>
  <property fmtid="{D5CDD505-2E9C-101B-9397-08002B2CF9AE}" pid="4" name="MSIP_Label_0ce80e9c-661b-453a-b52e-c00e4f65cc34_Method">
    <vt:lpwstr>Standard</vt:lpwstr>
  </property>
  <property fmtid="{D5CDD505-2E9C-101B-9397-08002B2CF9AE}" pid="5" name="MSIP_Label_0ce80e9c-661b-453a-b52e-c00e4f65cc34_Name">
    <vt:lpwstr>Openbaar</vt:lpwstr>
  </property>
  <property fmtid="{D5CDD505-2E9C-101B-9397-08002B2CF9AE}" pid="6" name="MSIP_Label_0ce80e9c-661b-453a-b52e-c00e4f65cc34_SiteId">
    <vt:lpwstr>bbc3bd55-2812-4652-96ae-ce7932a2e8b5</vt:lpwstr>
  </property>
  <property fmtid="{D5CDD505-2E9C-101B-9397-08002B2CF9AE}" pid="7" name="MSIP_Label_0ce80e9c-661b-453a-b52e-c00e4f65cc34_ActionId">
    <vt:lpwstr>09f711e7-5eab-4bc8-8401-a11ce4e79d9c</vt:lpwstr>
  </property>
  <property fmtid="{D5CDD505-2E9C-101B-9397-08002B2CF9AE}" pid="8" name="MSIP_Label_0ce80e9c-661b-453a-b52e-c00e4f65cc34_ContentBits">
    <vt:lpwstr>0</vt:lpwstr>
  </property>
</Properties>
</file>