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5E9A" w14:textId="028F787A" w:rsidR="00F91A8A" w:rsidRDefault="00831D7E" w:rsidP="00BA1B56">
      <w:pPr>
        <w:rPr>
          <w:b/>
          <w:bCs/>
          <w:color w:val="365F91" w:themeColor="accent1" w:themeShade="BF"/>
          <w:sz w:val="36"/>
          <w:szCs w:val="36"/>
        </w:rPr>
      </w:pPr>
      <w:r w:rsidRPr="00A12C22">
        <w:rPr>
          <w:b/>
          <w:bCs/>
          <w:color w:val="365F91" w:themeColor="accent1" w:themeShade="BF"/>
          <w:sz w:val="36"/>
          <w:szCs w:val="36"/>
        </w:rPr>
        <w:t xml:space="preserve">Aanvullende vragen MO Mondiale Bewustwording </w:t>
      </w:r>
      <w:r w:rsidR="00A12C22" w:rsidRPr="00A12C22">
        <w:rPr>
          <w:b/>
          <w:bCs/>
          <w:color w:val="365F91" w:themeColor="accent1" w:themeShade="BF"/>
          <w:sz w:val="36"/>
          <w:szCs w:val="36"/>
        </w:rPr>
        <w:t>|</w:t>
      </w:r>
      <w:r w:rsidRPr="00A12C22">
        <w:rPr>
          <w:b/>
          <w:bCs/>
          <w:color w:val="365F91" w:themeColor="accent1" w:themeShade="BF"/>
          <w:sz w:val="36"/>
          <w:szCs w:val="36"/>
        </w:rPr>
        <w:t xml:space="preserve"> Meerjarenprogramma’s 2024-2025</w:t>
      </w:r>
    </w:p>
    <w:p w14:paraId="550DA1A8" w14:textId="77777777" w:rsidR="00A12C22" w:rsidRPr="00A12C22" w:rsidRDefault="00A12C22" w:rsidP="00BA1B56">
      <w:pPr>
        <w:rPr>
          <w:b/>
          <w:bCs/>
          <w:color w:val="365F91" w:themeColor="accent1" w:themeShade="BF"/>
          <w:sz w:val="36"/>
          <w:szCs w:val="36"/>
        </w:rPr>
      </w:pPr>
    </w:p>
    <w:p w14:paraId="128A8051" w14:textId="666958EC" w:rsidR="00831D7E" w:rsidRDefault="00831D7E" w:rsidP="00BA1B56">
      <w:pPr>
        <w:rPr>
          <w:b/>
          <w:bCs/>
        </w:rPr>
      </w:pPr>
    </w:p>
    <w:p w14:paraId="72854A18" w14:textId="06FF92DD" w:rsidR="00831D7E" w:rsidRDefault="00831D7E" w:rsidP="00BA1B56">
      <w:pPr>
        <w:rPr>
          <w:i/>
          <w:iCs/>
        </w:rPr>
      </w:pPr>
      <w:r w:rsidRPr="00A12C22">
        <w:rPr>
          <w:i/>
          <w:iCs/>
        </w:rPr>
        <w:t>Onderstaande vragen maken deel uit van de subsidieaanvraag Mondiale Bewustwording</w:t>
      </w:r>
      <w:r w:rsidR="00A12C22" w:rsidRPr="00A12C22">
        <w:rPr>
          <w:i/>
          <w:iCs/>
        </w:rPr>
        <w:t xml:space="preserve"> | </w:t>
      </w:r>
      <w:r w:rsidRPr="00A12C22">
        <w:rPr>
          <w:i/>
          <w:iCs/>
        </w:rPr>
        <w:t xml:space="preserve">Meerjarenprogramma’s 2024-2025. Zonder de beantwoording van deze vragen is de aanvraag niet compleet. </w:t>
      </w:r>
    </w:p>
    <w:p w14:paraId="15B1D0D3" w14:textId="61A4EC64" w:rsidR="00A12C22" w:rsidRDefault="00A12C22" w:rsidP="00BA1B56">
      <w:pPr>
        <w:rPr>
          <w:i/>
          <w:iCs/>
        </w:rPr>
      </w:pPr>
    </w:p>
    <w:p w14:paraId="0F0DABF2" w14:textId="77777777" w:rsidR="00A12C22" w:rsidRPr="00A12C22" w:rsidRDefault="00A12C22" w:rsidP="00BA1B56">
      <w:pPr>
        <w:rPr>
          <w:i/>
          <w:iCs/>
        </w:rPr>
      </w:pPr>
    </w:p>
    <w:p w14:paraId="32CEE527" w14:textId="684D3EDD" w:rsidR="00831D7E" w:rsidRDefault="00831D7E" w:rsidP="00BA1B56"/>
    <w:tbl>
      <w:tblPr>
        <w:tblStyle w:val="Tabelraster"/>
        <w:tblW w:w="0" w:type="auto"/>
        <w:tblLook w:val="04A0" w:firstRow="1" w:lastRow="0" w:firstColumn="1" w:lastColumn="0" w:noHBand="0" w:noVBand="1"/>
      </w:tblPr>
      <w:tblGrid>
        <w:gridCol w:w="9062"/>
      </w:tblGrid>
      <w:tr w:rsidR="00831D7E" w14:paraId="11378C5A" w14:textId="77777777" w:rsidTr="00831D7E">
        <w:trPr>
          <w:trHeight w:val="1037"/>
        </w:trPr>
        <w:tc>
          <w:tcPr>
            <w:tcW w:w="9212" w:type="dxa"/>
          </w:tcPr>
          <w:p w14:paraId="18111DC8" w14:textId="72AE48DE" w:rsidR="00831D7E" w:rsidRPr="00831D7E" w:rsidRDefault="00831D7E" w:rsidP="00831D7E">
            <w:pPr>
              <w:pStyle w:val="Lijstalinea"/>
              <w:numPr>
                <w:ilvl w:val="0"/>
                <w:numId w:val="2"/>
              </w:numPr>
              <w:shd w:val="clear" w:color="auto" w:fill="FFFFFF"/>
              <w:rPr>
                <w:rFonts w:cstheme="minorHAnsi"/>
                <w:color w:val="262627"/>
              </w:rPr>
            </w:pPr>
            <w:r w:rsidRPr="00831D7E">
              <w:rPr>
                <w:rFonts w:cstheme="minorHAnsi"/>
                <w:color w:val="262627"/>
              </w:rPr>
              <w:t xml:space="preserve">Beschrijf hoe u een aantoonbare bijdrage levert aan (één van) de vier geprioriteerde duurzame ontwikkelingsdoelen (Sustainable Developmentgoals). Het gaat om de doelen: geen armoede (SDG 1), waardig werk en economische groei (SDG 8), klimaatactie (SDG 13), vrede, justitie en sterke publieke diensten (SDG 16). </w:t>
            </w:r>
          </w:p>
          <w:p w14:paraId="10A7D232" w14:textId="77777777" w:rsidR="00831D7E" w:rsidRDefault="00831D7E" w:rsidP="00831D7E">
            <w:pPr>
              <w:rPr>
                <w:rFonts w:cstheme="minorHAnsi"/>
                <w:color w:val="262627"/>
              </w:rPr>
            </w:pPr>
          </w:p>
        </w:tc>
      </w:tr>
      <w:tr w:rsidR="00831D7E" w14:paraId="535EF242" w14:textId="77777777" w:rsidTr="00831D7E">
        <w:tc>
          <w:tcPr>
            <w:tcW w:w="9212" w:type="dxa"/>
          </w:tcPr>
          <w:p w14:paraId="794992A7" w14:textId="77777777" w:rsidR="00831D7E" w:rsidRDefault="00831D7E" w:rsidP="00831D7E">
            <w:pPr>
              <w:rPr>
                <w:rFonts w:cstheme="minorHAnsi"/>
                <w:color w:val="262627"/>
              </w:rPr>
            </w:pPr>
          </w:p>
          <w:p w14:paraId="12905974" w14:textId="77777777" w:rsidR="00831D7E" w:rsidRDefault="00831D7E" w:rsidP="00831D7E">
            <w:pPr>
              <w:rPr>
                <w:rFonts w:cstheme="minorHAnsi"/>
                <w:color w:val="262627"/>
              </w:rPr>
            </w:pPr>
          </w:p>
          <w:p w14:paraId="7A9985C7" w14:textId="77777777" w:rsidR="00831D7E" w:rsidRDefault="00831D7E" w:rsidP="00831D7E">
            <w:pPr>
              <w:rPr>
                <w:rFonts w:cstheme="minorHAnsi"/>
                <w:color w:val="262627"/>
              </w:rPr>
            </w:pPr>
          </w:p>
          <w:p w14:paraId="2B6EDB79" w14:textId="1E80DE91" w:rsidR="00831D7E" w:rsidRDefault="00831D7E" w:rsidP="00831D7E">
            <w:pPr>
              <w:rPr>
                <w:rFonts w:cstheme="minorHAnsi"/>
                <w:color w:val="262627"/>
              </w:rPr>
            </w:pPr>
          </w:p>
          <w:p w14:paraId="1B10176A" w14:textId="6EAE2FDB" w:rsidR="00831D7E" w:rsidRDefault="00831D7E" w:rsidP="00831D7E">
            <w:pPr>
              <w:rPr>
                <w:rFonts w:cstheme="minorHAnsi"/>
                <w:color w:val="262627"/>
              </w:rPr>
            </w:pPr>
          </w:p>
        </w:tc>
      </w:tr>
    </w:tbl>
    <w:p w14:paraId="1C7A517E" w14:textId="77777777" w:rsidR="00831D7E" w:rsidRDefault="00831D7E" w:rsidP="00831D7E">
      <w:pPr>
        <w:shd w:val="clear" w:color="auto" w:fill="FFFFFF"/>
        <w:rPr>
          <w:rFonts w:cstheme="minorHAnsi"/>
          <w:color w:val="262627"/>
        </w:rPr>
      </w:pPr>
    </w:p>
    <w:p w14:paraId="01369A9B" w14:textId="45FE02D9" w:rsidR="00831D7E" w:rsidRDefault="00831D7E" w:rsidP="00831D7E">
      <w:pPr>
        <w:shd w:val="clear" w:color="auto" w:fill="FFFFFF"/>
        <w:rPr>
          <w:rFonts w:cstheme="minorHAnsi"/>
          <w:color w:val="262627"/>
        </w:rPr>
      </w:pPr>
    </w:p>
    <w:tbl>
      <w:tblPr>
        <w:tblStyle w:val="Tabelraster"/>
        <w:tblW w:w="0" w:type="auto"/>
        <w:tblLook w:val="04A0" w:firstRow="1" w:lastRow="0" w:firstColumn="1" w:lastColumn="0" w:noHBand="0" w:noVBand="1"/>
      </w:tblPr>
      <w:tblGrid>
        <w:gridCol w:w="9062"/>
      </w:tblGrid>
      <w:tr w:rsidR="00831D7E" w14:paraId="3E841ECD" w14:textId="77777777" w:rsidTr="00831D7E">
        <w:tc>
          <w:tcPr>
            <w:tcW w:w="9212" w:type="dxa"/>
          </w:tcPr>
          <w:p w14:paraId="2AFC56D5" w14:textId="1BAFC3EC" w:rsidR="00831D7E" w:rsidRPr="00831D7E" w:rsidRDefault="00831D7E" w:rsidP="00831D7E">
            <w:pPr>
              <w:pStyle w:val="Lijstalinea"/>
              <w:numPr>
                <w:ilvl w:val="0"/>
                <w:numId w:val="2"/>
              </w:numPr>
              <w:shd w:val="clear" w:color="auto" w:fill="FFFFFF"/>
              <w:rPr>
                <w:rFonts w:cstheme="minorHAnsi"/>
                <w:color w:val="262627"/>
              </w:rPr>
            </w:pPr>
            <w:r w:rsidRPr="00831D7E">
              <w:rPr>
                <w:rFonts w:cstheme="minorHAnsi"/>
                <w:color w:val="262627"/>
              </w:rPr>
              <w:t>Bent u bereid u in te zetten voor de versterking van mondiale bewustwording door midde</w:t>
            </w:r>
            <w:r w:rsidR="00A12C22">
              <w:rPr>
                <w:rFonts w:cstheme="minorHAnsi"/>
                <w:color w:val="262627"/>
              </w:rPr>
              <w:t>l</w:t>
            </w:r>
            <w:r w:rsidRPr="00831D7E">
              <w:rPr>
                <w:rFonts w:cstheme="minorHAnsi"/>
                <w:color w:val="262627"/>
              </w:rPr>
              <w:t xml:space="preserve"> van een actieve bijdrage aan gezamenlijke activiteiten (bijv. onder de vlag van Tilburg4GlobalGoals) en publiciteitsuitingen gericht op een bredere doelgroep? Zo ja, hoe ziet deze bereidheid eruit? Zo nee, waarom niet? </w:t>
            </w:r>
          </w:p>
          <w:p w14:paraId="58548BCD" w14:textId="77777777" w:rsidR="00831D7E" w:rsidRDefault="00831D7E" w:rsidP="00831D7E">
            <w:pPr>
              <w:rPr>
                <w:rFonts w:cstheme="minorHAnsi"/>
                <w:color w:val="262627"/>
              </w:rPr>
            </w:pPr>
          </w:p>
        </w:tc>
      </w:tr>
      <w:tr w:rsidR="00831D7E" w14:paraId="7080A901" w14:textId="77777777" w:rsidTr="00831D7E">
        <w:tc>
          <w:tcPr>
            <w:tcW w:w="9212" w:type="dxa"/>
          </w:tcPr>
          <w:p w14:paraId="3D22B9A9" w14:textId="77777777" w:rsidR="00831D7E" w:rsidRDefault="00831D7E" w:rsidP="00831D7E">
            <w:pPr>
              <w:rPr>
                <w:rFonts w:cstheme="minorHAnsi"/>
                <w:color w:val="262627"/>
              </w:rPr>
            </w:pPr>
          </w:p>
          <w:p w14:paraId="4DF018A8" w14:textId="77777777" w:rsidR="00831D7E" w:rsidRDefault="00831D7E" w:rsidP="00831D7E">
            <w:pPr>
              <w:rPr>
                <w:rFonts w:cstheme="minorHAnsi"/>
                <w:color w:val="262627"/>
              </w:rPr>
            </w:pPr>
          </w:p>
          <w:p w14:paraId="783FC121" w14:textId="77777777" w:rsidR="00831D7E" w:rsidRDefault="00831D7E" w:rsidP="00831D7E">
            <w:pPr>
              <w:rPr>
                <w:rFonts w:cstheme="minorHAnsi"/>
                <w:color w:val="262627"/>
              </w:rPr>
            </w:pPr>
          </w:p>
          <w:p w14:paraId="1355F077" w14:textId="77777777" w:rsidR="00831D7E" w:rsidRDefault="00831D7E" w:rsidP="00831D7E">
            <w:pPr>
              <w:rPr>
                <w:rFonts w:cstheme="minorHAnsi"/>
                <w:color w:val="262627"/>
              </w:rPr>
            </w:pPr>
          </w:p>
          <w:p w14:paraId="6D9E6474" w14:textId="40E103A7" w:rsidR="00831D7E" w:rsidRDefault="00831D7E" w:rsidP="00831D7E">
            <w:pPr>
              <w:rPr>
                <w:rFonts w:cstheme="minorHAnsi"/>
                <w:color w:val="262627"/>
              </w:rPr>
            </w:pPr>
          </w:p>
        </w:tc>
      </w:tr>
    </w:tbl>
    <w:p w14:paraId="3CC0293B" w14:textId="32FA9394" w:rsidR="00831D7E" w:rsidRDefault="00831D7E" w:rsidP="00831D7E">
      <w:pPr>
        <w:shd w:val="clear" w:color="auto" w:fill="FFFFFF"/>
        <w:rPr>
          <w:rFonts w:cstheme="minorHAnsi"/>
          <w:color w:val="262627"/>
        </w:rPr>
      </w:pPr>
    </w:p>
    <w:p w14:paraId="26D5E4A8" w14:textId="72499924" w:rsidR="00831D7E" w:rsidRDefault="00831D7E" w:rsidP="00831D7E">
      <w:pPr>
        <w:shd w:val="clear" w:color="auto" w:fill="FFFFFF"/>
        <w:rPr>
          <w:rFonts w:cstheme="minorHAnsi"/>
          <w:color w:val="262627"/>
        </w:rPr>
      </w:pPr>
    </w:p>
    <w:tbl>
      <w:tblPr>
        <w:tblStyle w:val="Tabelraster"/>
        <w:tblW w:w="0" w:type="auto"/>
        <w:tblLook w:val="04A0" w:firstRow="1" w:lastRow="0" w:firstColumn="1" w:lastColumn="0" w:noHBand="0" w:noVBand="1"/>
      </w:tblPr>
      <w:tblGrid>
        <w:gridCol w:w="9062"/>
      </w:tblGrid>
      <w:tr w:rsidR="00831D7E" w14:paraId="61454574" w14:textId="77777777" w:rsidTr="00831D7E">
        <w:tc>
          <w:tcPr>
            <w:tcW w:w="9212" w:type="dxa"/>
          </w:tcPr>
          <w:p w14:paraId="72C40907" w14:textId="5A937625" w:rsidR="00831D7E" w:rsidRPr="00831D7E" w:rsidRDefault="00831D7E" w:rsidP="00831D7E">
            <w:pPr>
              <w:pStyle w:val="Lijstalinea"/>
              <w:numPr>
                <w:ilvl w:val="0"/>
                <w:numId w:val="2"/>
              </w:numPr>
              <w:shd w:val="clear" w:color="auto" w:fill="FFFFFF"/>
              <w:rPr>
                <w:rFonts w:cstheme="minorHAnsi"/>
                <w:color w:val="262627"/>
              </w:rPr>
            </w:pPr>
            <w:r w:rsidRPr="00831D7E">
              <w:rPr>
                <w:rFonts w:cstheme="minorHAnsi"/>
                <w:color w:val="262627"/>
              </w:rPr>
              <w:t xml:space="preserve">Werkt u samen met jongeren(organisaties) en/of onderwijsinstellingen? Zo ja, hoe is deze samenwerking vormgegeven? Zo nee, waarom niet? </w:t>
            </w:r>
          </w:p>
          <w:p w14:paraId="55560D33" w14:textId="77777777" w:rsidR="00831D7E" w:rsidRDefault="00831D7E" w:rsidP="00831D7E">
            <w:pPr>
              <w:rPr>
                <w:rFonts w:cstheme="minorHAnsi"/>
                <w:color w:val="262627"/>
              </w:rPr>
            </w:pPr>
          </w:p>
        </w:tc>
      </w:tr>
      <w:tr w:rsidR="00831D7E" w14:paraId="6FE52F1F" w14:textId="77777777" w:rsidTr="00831D7E">
        <w:tc>
          <w:tcPr>
            <w:tcW w:w="9212" w:type="dxa"/>
          </w:tcPr>
          <w:p w14:paraId="4AD20DB6" w14:textId="77777777" w:rsidR="00831D7E" w:rsidRDefault="00831D7E" w:rsidP="00831D7E">
            <w:pPr>
              <w:rPr>
                <w:rFonts w:cstheme="minorHAnsi"/>
                <w:color w:val="262627"/>
              </w:rPr>
            </w:pPr>
          </w:p>
          <w:p w14:paraId="7300BF61" w14:textId="77777777" w:rsidR="00831D7E" w:rsidRDefault="00831D7E" w:rsidP="00831D7E">
            <w:pPr>
              <w:rPr>
                <w:rFonts w:cstheme="minorHAnsi"/>
                <w:color w:val="262627"/>
              </w:rPr>
            </w:pPr>
          </w:p>
          <w:p w14:paraId="638F027C" w14:textId="77777777" w:rsidR="00831D7E" w:rsidRDefault="00831D7E" w:rsidP="00831D7E">
            <w:pPr>
              <w:rPr>
                <w:rFonts w:cstheme="minorHAnsi"/>
                <w:color w:val="262627"/>
              </w:rPr>
            </w:pPr>
          </w:p>
          <w:p w14:paraId="62DAA2A5" w14:textId="77777777" w:rsidR="00831D7E" w:rsidRDefault="00831D7E" w:rsidP="00831D7E">
            <w:pPr>
              <w:rPr>
                <w:rFonts w:cstheme="minorHAnsi"/>
                <w:color w:val="262627"/>
              </w:rPr>
            </w:pPr>
          </w:p>
          <w:p w14:paraId="39864A82" w14:textId="005F4B5B" w:rsidR="00831D7E" w:rsidRDefault="00831D7E" w:rsidP="00831D7E">
            <w:pPr>
              <w:rPr>
                <w:rFonts w:cstheme="minorHAnsi"/>
                <w:color w:val="262627"/>
              </w:rPr>
            </w:pPr>
          </w:p>
        </w:tc>
      </w:tr>
    </w:tbl>
    <w:p w14:paraId="0C84FF27" w14:textId="653D456C" w:rsidR="00831D7E" w:rsidRDefault="00831D7E" w:rsidP="00831D7E">
      <w:pPr>
        <w:shd w:val="clear" w:color="auto" w:fill="FFFFFF"/>
        <w:rPr>
          <w:rFonts w:cstheme="minorHAnsi"/>
          <w:color w:val="262627"/>
        </w:rPr>
      </w:pPr>
    </w:p>
    <w:tbl>
      <w:tblPr>
        <w:tblStyle w:val="Tabelraster"/>
        <w:tblW w:w="0" w:type="auto"/>
        <w:tblLook w:val="04A0" w:firstRow="1" w:lastRow="0" w:firstColumn="1" w:lastColumn="0" w:noHBand="0" w:noVBand="1"/>
      </w:tblPr>
      <w:tblGrid>
        <w:gridCol w:w="9062"/>
      </w:tblGrid>
      <w:tr w:rsidR="00831D7E" w14:paraId="53510847" w14:textId="77777777" w:rsidTr="00831D7E">
        <w:tc>
          <w:tcPr>
            <w:tcW w:w="9212" w:type="dxa"/>
          </w:tcPr>
          <w:p w14:paraId="38D0592C" w14:textId="77777777" w:rsidR="00831D7E" w:rsidRDefault="00831D7E" w:rsidP="00831D7E">
            <w:pPr>
              <w:pStyle w:val="Lijstalinea"/>
              <w:numPr>
                <w:ilvl w:val="0"/>
                <w:numId w:val="2"/>
              </w:numPr>
              <w:shd w:val="clear" w:color="auto" w:fill="FFFFFF"/>
              <w:rPr>
                <w:rFonts w:cstheme="minorHAnsi"/>
                <w:color w:val="262627"/>
              </w:rPr>
            </w:pPr>
            <w:r w:rsidRPr="00831D7E">
              <w:rPr>
                <w:rFonts w:cstheme="minorHAnsi"/>
                <w:color w:val="262627"/>
              </w:rPr>
              <w:t xml:space="preserve">Bent u bereid in het delen van resultaten, kennis en kunde en netwerk? Zo ja, hoe bent u van plan dit te delen? Zo niet, waarom niet? </w:t>
            </w:r>
          </w:p>
          <w:p w14:paraId="4FB7A566" w14:textId="4AA1B602" w:rsidR="00831D7E" w:rsidRPr="00831D7E" w:rsidRDefault="00831D7E" w:rsidP="00831D7E">
            <w:pPr>
              <w:pStyle w:val="Lijstalinea"/>
              <w:shd w:val="clear" w:color="auto" w:fill="FFFFFF"/>
              <w:rPr>
                <w:rFonts w:cstheme="minorHAnsi"/>
                <w:color w:val="262627"/>
              </w:rPr>
            </w:pPr>
          </w:p>
        </w:tc>
      </w:tr>
      <w:tr w:rsidR="00831D7E" w14:paraId="28661FA0" w14:textId="77777777" w:rsidTr="00831D7E">
        <w:tc>
          <w:tcPr>
            <w:tcW w:w="9212" w:type="dxa"/>
          </w:tcPr>
          <w:p w14:paraId="2086DFC6" w14:textId="77777777" w:rsidR="00831D7E" w:rsidRDefault="00831D7E" w:rsidP="00831D7E">
            <w:pPr>
              <w:rPr>
                <w:rFonts w:cstheme="minorHAnsi"/>
                <w:color w:val="262627"/>
              </w:rPr>
            </w:pPr>
          </w:p>
          <w:p w14:paraId="426AB2B6" w14:textId="77777777" w:rsidR="00831D7E" w:rsidRDefault="00831D7E" w:rsidP="00831D7E">
            <w:pPr>
              <w:rPr>
                <w:rFonts w:cstheme="minorHAnsi"/>
                <w:color w:val="262627"/>
              </w:rPr>
            </w:pPr>
          </w:p>
          <w:p w14:paraId="25131EC0" w14:textId="77777777" w:rsidR="00831D7E" w:rsidRDefault="00831D7E" w:rsidP="00831D7E">
            <w:pPr>
              <w:rPr>
                <w:rFonts w:cstheme="minorHAnsi"/>
                <w:color w:val="262627"/>
              </w:rPr>
            </w:pPr>
          </w:p>
          <w:p w14:paraId="3D3C3A9F" w14:textId="77777777" w:rsidR="00831D7E" w:rsidRDefault="00831D7E" w:rsidP="00831D7E">
            <w:pPr>
              <w:rPr>
                <w:rFonts w:cstheme="minorHAnsi"/>
                <w:color w:val="262627"/>
              </w:rPr>
            </w:pPr>
          </w:p>
          <w:p w14:paraId="66B77DE8" w14:textId="698F65AB" w:rsidR="00831D7E" w:rsidRDefault="00831D7E" w:rsidP="00831D7E">
            <w:pPr>
              <w:rPr>
                <w:rFonts w:cstheme="minorHAnsi"/>
                <w:color w:val="262627"/>
              </w:rPr>
            </w:pPr>
          </w:p>
        </w:tc>
      </w:tr>
    </w:tbl>
    <w:p w14:paraId="65F43BE4" w14:textId="77777777" w:rsidR="00831D7E" w:rsidRPr="00831D7E" w:rsidRDefault="00831D7E" w:rsidP="00831D7E">
      <w:pPr>
        <w:shd w:val="clear" w:color="auto" w:fill="FFFFFF"/>
        <w:rPr>
          <w:rFonts w:cstheme="minorHAnsi"/>
          <w:color w:val="262627"/>
        </w:rPr>
      </w:pPr>
    </w:p>
    <w:p w14:paraId="56718686" w14:textId="77777777" w:rsidR="00831D7E" w:rsidRPr="00831D7E" w:rsidRDefault="00831D7E" w:rsidP="00BA1B56"/>
    <w:sectPr w:rsidR="00831D7E" w:rsidRPr="00831D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F20" w14:textId="77777777" w:rsidR="00831D7E" w:rsidRDefault="00831D7E" w:rsidP="00F91A8A">
      <w:pPr>
        <w:spacing w:line="240" w:lineRule="auto"/>
      </w:pPr>
      <w:r>
        <w:separator/>
      </w:r>
    </w:p>
  </w:endnote>
  <w:endnote w:type="continuationSeparator" w:id="0">
    <w:p w14:paraId="608B916E" w14:textId="77777777" w:rsidR="00831D7E" w:rsidRDefault="00831D7E"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9D93"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AC0C"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02BB"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9DB" w14:textId="77777777" w:rsidR="00831D7E" w:rsidRDefault="00831D7E" w:rsidP="00F91A8A">
      <w:pPr>
        <w:spacing w:line="240" w:lineRule="auto"/>
      </w:pPr>
      <w:r>
        <w:separator/>
      </w:r>
    </w:p>
  </w:footnote>
  <w:footnote w:type="continuationSeparator" w:id="0">
    <w:p w14:paraId="12ED5C86" w14:textId="77777777" w:rsidR="00831D7E" w:rsidRDefault="00831D7E"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37C9"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E728"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A4C0"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AD1"/>
    <w:multiLevelType w:val="hybridMultilevel"/>
    <w:tmpl w:val="5FE8DE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8019FA"/>
    <w:multiLevelType w:val="hybridMultilevel"/>
    <w:tmpl w:val="2ED2B066"/>
    <w:lvl w:ilvl="0" w:tplc="368E552E">
      <w:start w:val="1"/>
      <w:numFmt w:val="decimal"/>
      <w:lvlText w:val="%1."/>
      <w:lvlJc w:val="left"/>
      <w:pPr>
        <w:ind w:left="720" w:hanging="360"/>
      </w:pPr>
      <w:rPr>
        <w:rFonts w:cstheme="minorBid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93933891">
    <w:abstractNumId w:val="1"/>
  </w:num>
  <w:num w:numId="2" w16cid:durableId="159732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7E"/>
    <w:rsid w:val="000E27D1"/>
    <w:rsid w:val="00183BFF"/>
    <w:rsid w:val="00186254"/>
    <w:rsid w:val="005355A5"/>
    <w:rsid w:val="0063599E"/>
    <w:rsid w:val="00747D8B"/>
    <w:rsid w:val="007D034A"/>
    <w:rsid w:val="00831D7E"/>
    <w:rsid w:val="00A12C22"/>
    <w:rsid w:val="00A9425F"/>
    <w:rsid w:val="00BA1B56"/>
    <w:rsid w:val="00C4694D"/>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270E"/>
  <w15:chartTrackingRefBased/>
  <w15:docId w15:val="{822DE68E-6793-4D92-818D-01D797AF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Lijstalinea">
    <w:name w:val="List Paragraph"/>
    <w:basedOn w:val="Standaard"/>
    <w:uiPriority w:val="34"/>
    <w:qFormat/>
    <w:rsid w:val="00831D7E"/>
    <w:pPr>
      <w:ind w:left="720"/>
      <w:contextualSpacing/>
    </w:pPr>
  </w:style>
  <w:style w:type="table" w:styleId="Tabelraster">
    <w:name w:val="Table Grid"/>
    <w:basedOn w:val="Standaardtabel"/>
    <w:uiPriority w:val="59"/>
    <w:rsid w:val="0083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1017</Characters>
  <Application>Microsoft Office Word</Application>
  <DocSecurity>4</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Christophersen, Saskia</dc:creator>
  <cp:keywords/>
  <dc:description/>
  <cp:lastModifiedBy>Coenraad, Kim</cp:lastModifiedBy>
  <cp:revision>2</cp:revision>
  <dcterms:created xsi:type="dcterms:W3CDTF">2023-09-18T09:35:00Z</dcterms:created>
  <dcterms:modified xsi:type="dcterms:W3CDTF">2023-09-18T09:35:00Z</dcterms:modified>
</cp:coreProperties>
</file>