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F7D5D" w14:textId="4E6545B9" w:rsidR="004346AF" w:rsidRDefault="00875090">
      <w:pPr>
        <w:sectPr w:rsidR="004346AF" w:rsidSect="00622A5F">
          <w:headerReference w:type="even" r:id="rId11"/>
          <w:headerReference w:type="default" r:id="rId12"/>
          <w:pgSz w:w="11907" w:h="16839" w:code="9"/>
          <w:pgMar w:top="357" w:right="369" w:bottom="816" w:left="357" w:header="709" w:footer="709" w:gutter="0"/>
          <w:cols w:space="708"/>
        </w:sectPr>
      </w:pPr>
      <w:r>
        <w:rPr>
          <w:noProof/>
        </w:rPr>
        <w:drawing>
          <wp:anchor distT="0" distB="0" distL="114300" distR="114300" simplePos="0" relativeHeight="251658240" behindDoc="1" locked="0" layoutInCell="1" allowOverlap="1" wp14:anchorId="0AA57D63" wp14:editId="09C7EED9">
            <wp:simplePos x="0" y="0"/>
            <wp:positionH relativeFrom="column">
              <wp:posOffset>-925513</wp:posOffset>
            </wp:positionH>
            <wp:positionV relativeFrom="paragraph">
              <wp:posOffset>-1336675</wp:posOffset>
            </wp:positionV>
            <wp:extent cx="8801101" cy="5867400"/>
            <wp:effectExtent l="0" t="0" r="0" b="0"/>
            <wp:wrapNone/>
            <wp:docPr id="4"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Afbeelding 4"/>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8807390" cy="5871593"/>
                    </a:xfrm>
                    <a:prstGeom prst="rect">
                      <a:avLst/>
                    </a:prstGeom>
                    <a:blipFill>
                      <a:blip r:embed="rId14"/>
                      <a:tile tx="0" ty="0" sx="100000" sy="100000" flip="none" algn="tl"/>
                    </a:blip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5622B0EE" wp14:editId="0BEA79D9">
            <wp:simplePos x="0" y="0"/>
            <wp:positionH relativeFrom="column">
              <wp:posOffset>388832</wp:posOffset>
            </wp:positionH>
            <wp:positionV relativeFrom="paragraph">
              <wp:posOffset>-1327785</wp:posOffset>
            </wp:positionV>
            <wp:extent cx="2388644" cy="897467"/>
            <wp:effectExtent l="0" t="0" r="0" b="4445"/>
            <wp:wrapNone/>
            <wp:docPr id="6"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6"/>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2388644" cy="897467"/>
                    </a:xfrm>
                    <a:prstGeom prst="rect">
                      <a:avLst/>
                    </a:prstGeom>
                  </pic:spPr>
                </pic:pic>
              </a:graphicData>
            </a:graphic>
            <wp14:sizeRelH relativeFrom="margin">
              <wp14:pctWidth>0</wp14:pctWidth>
            </wp14:sizeRelH>
            <wp14:sizeRelV relativeFrom="margin">
              <wp14:pctHeight>0</wp14:pctHeight>
            </wp14:sizeRelV>
          </wp:anchor>
        </w:drawing>
      </w:r>
      <w:r w:rsidR="00452124" w:rsidRPr="0009462D">
        <w:rPr>
          <w:noProof/>
        </w:rPr>
        <mc:AlternateContent>
          <mc:Choice Requires="wps">
            <w:drawing>
              <wp:anchor distT="0" distB="0" distL="114300" distR="114300" simplePos="0" relativeHeight="251658241" behindDoc="1" locked="0" layoutInCell="1" allowOverlap="1" wp14:anchorId="3D513613" wp14:editId="6F94523D">
                <wp:simplePos x="0" y="0"/>
                <wp:positionH relativeFrom="column">
                  <wp:posOffset>-226695</wp:posOffset>
                </wp:positionH>
                <wp:positionV relativeFrom="paragraph">
                  <wp:posOffset>4528489</wp:posOffset>
                </wp:positionV>
                <wp:extent cx="7573617" cy="4828981"/>
                <wp:effectExtent l="0" t="0" r="0" b="0"/>
                <wp:wrapNone/>
                <wp:docPr id="13" name="Tekstvak 13"/>
                <wp:cNvGraphicFramePr/>
                <a:graphic xmlns:a="http://schemas.openxmlformats.org/drawingml/2006/main">
                  <a:graphicData uri="http://schemas.microsoft.com/office/word/2010/wordprocessingShape">
                    <wps:wsp>
                      <wps:cNvSpPr txBox="1"/>
                      <wps:spPr>
                        <a:xfrm>
                          <a:off x="0" y="0"/>
                          <a:ext cx="7573617" cy="4828981"/>
                        </a:xfrm>
                        <a:prstGeom prst="rect">
                          <a:avLst/>
                        </a:prstGeom>
                        <a:solidFill>
                          <a:srgbClr val="003965"/>
                        </a:solidFill>
                        <a:ln w="6350">
                          <a:noFill/>
                        </a:ln>
                      </wps:spPr>
                      <wps:txbx>
                        <w:txbxContent>
                          <w:p w14:paraId="57B40C2C" w14:textId="211F1EB9" w:rsidR="00452124" w:rsidRDefault="003654E1" w:rsidP="00452124">
                            <w:pPr>
                              <w:ind w:left="1418"/>
                              <w:rPr>
                                <w:rFonts w:ascii="Trade Gothic LT Pro Cn" w:hAnsi="Trade Gothic LT Pro Cn"/>
                                <w:b/>
                                <w:bCs/>
                                <w:color w:val="FFFFFF" w:themeColor="background1"/>
                                <w:sz w:val="96"/>
                                <w:szCs w:val="96"/>
                              </w:rPr>
                            </w:pPr>
                            <w:r>
                              <w:rPr>
                                <w:rFonts w:ascii="Trade Gothic LT Pro Cn" w:hAnsi="Trade Gothic LT Pro Cn"/>
                                <w:b/>
                                <w:bCs/>
                                <w:color w:val="FFFFFF" w:themeColor="background1"/>
                                <w:sz w:val="96"/>
                                <w:szCs w:val="96"/>
                              </w:rPr>
                              <w:t>Veiligheidsplan</w:t>
                            </w:r>
                          </w:p>
                          <w:p w14:paraId="12D9D6B4" w14:textId="7460A087" w:rsidR="00EB2589" w:rsidRPr="007440A3" w:rsidRDefault="003654E1" w:rsidP="003654E1">
                            <w:pPr>
                              <w:ind w:left="1418"/>
                              <w:rPr>
                                <w:rFonts w:ascii="Trade Gothic LT Pro Cn" w:hAnsi="Trade Gothic LT Pro Cn"/>
                                <w:color w:val="FFFFFF" w:themeColor="background1"/>
                                <w:sz w:val="96"/>
                                <w:szCs w:val="96"/>
                              </w:rPr>
                            </w:pPr>
                            <w:r>
                              <w:rPr>
                                <w:rFonts w:ascii="Trade Gothic LT Pro Cn" w:hAnsi="Trade Gothic LT Pro Cn"/>
                                <w:color w:val="FFFFFF" w:themeColor="background1"/>
                                <w:sz w:val="96"/>
                                <w:szCs w:val="96"/>
                              </w:rPr>
                              <w:t xml:space="preserve">Evenementencategorie </w:t>
                            </w:r>
                            <w:r w:rsidR="008D4233">
                              <w:rPr>
                                <w:rFonts w:ascii="Trade Gothic LT Pro Cn" w:hAnsi="Trade Gothic LT Pro Cn"/>
                                <w:color w:val="FFFFFF" w:themeColor="background1"/>
                                <w:sz w:val="96"/>
                                <w:szCs w:val="96"/>
                              </w:rPr>
                              <w:t>B</w:t>
                            </w:r>
                          </w:p>
                          <w:p w14:paraId="4A0E7ECC" w14:textId="77777777" w:rsidR="00452124" w:rsidRDefault="00452124" w:rsidP="00452124">
                            <w:pPr>
                              <w:ind w:left="1418"/>
                              <w:rPr>
                                <w:rFonts w:ascii="Trade Gothic LT Std Cn" w:hAnsi="Trade Gothic LT Std Cn"/>
                                <w:color w:val="FFFFFF" w:themeColor="background1"/>
                                <w:sz w:val="32"/>
                                <w:szCs w:val="32"/>
                              </w:rPr>
                            </w:pPr>
                          </w:p>
                          <w:p w14:paraId="292335EC" w14:textId="77777777" w:rsidR="00452124" w:rsidRPr="007440A3" w:rsidRDefault="00EB2589" w:rsidP="00452124">
                            <w:pPr>
                              <w:ind w:left="1418"/>
                              <w:rPr>
                                <w:rFonts w:ascii="Trade Gothic LT Pro Cn" w:hAnsi="Trade Gothic LT Pro Cn"/>
                                <w:color w:val="FFFFFF" w:themeColor="background1"/>
                                <w:sz w:val="32"/>
                                <w:szCs w:val="32"/>
                              </w:rPr>
                            </w:pPr>
                            <w:r>
                              <w:rPr>
                                <w:rFonts w:ascii="Trade Gothic LT Pro Cn" w:hAnsi="Trade Gothic LT Pro Cn"/>
                                <w:color w:val="FFFFFF" w:themeColor="background1"/>
                                <w:sz w:val="32"/>
                                <w:szCs w:val="32"/>
                              </w:rPr>
                              <w:t>10 juni</w:t>
                            </w:r>
                            <w:r w:rsidR="00262CF7">
                              <w:rPr>
                                <w:rFonts w:ascii="Trade Gothic LT Pro Cn" w:hAnsi="Trade Gothic LT Pro Cn"/>
                                <w:color w:val="FFFFFF" w:themeColor="background1"/>
                                <w:sz w:val="32"/>
                                <w:szCs w:val="32"/>
                              </w:rPr>
                              <w:t xml:space="preserve"> 2025</w:t>
                            </w:r>
                            <w:r w:rsidR="00452124" w:rsidRPr="007440A3">
                              <w:rPr>
                                <w:rFonts w:ascii="Trade Gothic LT Pro Cn" w:hAnsi="Trade Gothic LT Pro Cn"/>
                                <w:color w:val="FFFFFF" w:themeColor="background1"/>
                                <w:sz w:val="32"/>
                                <w:szCs w:val="32"/>
                              </w:rPr>
                              <w:t xml:space="preserve"> </w:t>
                            </w:r>
                          </w:p>
                        </w:txbxContent>
                      </wps:txbx>
                      <wps:bodyPr rot="0" spcFirstLastPara="0" vertOverflow="overflow" horzOverflow="overflow" vert="horz" wrap="square" lIns="91440" tIns="468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13613" id="_x0000_t202" coordsize="21600,21600" o:spt="202" path="m,l,21600r21600,l21600,xe">
                <v:stroke joinstyle="miter"/>
                <v:path gradientshapeok="t" o:connecttype="rect"/>
              </v:shapetype>
              <v:shape id="Tekstvak 13" o:spid="_x0000_s1026" type="#_x0000_t202" style="position:absolute;margin-left:-17.85pt;margin-top:356.55pt;width:596.35pt;height:38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" fillcolor="#003965" stroked="f" strokeweight=".5pt">
                <v:textbox inset=",1.3mm">
                  <w:txbxContent>
                    <w:p w14:paraId="57B40C2C" w14:textId="211F1EB9" w:rsidR="00452124" w:rsidRDefault="003654E1" w:rsidP="00452124">
                      <w:pPr>
                        <w:ind w:left="1418"/>
                        <w:rPr>
                          <w:rFonts w:ascii="Trade Gothic LT Pro Cn" w:hAnsi="Trade Gothic LT Pro Cn"/>
                          <w:b/>
                          <w:bCs/>
                          <w:color w:val="FFFFFF" w:themeColor="background1"/>
                          <w:sz w:val="96"/>
                          <w:szCs w:val="96"/>
                        </w:rPr>
                      </w:pPr>
                      <w:r>
                        <w:rPr>
                          <w:rFonts w:ascii="Trade Gothic LT Pro Cn" w:hAnsi="Trade Gothic LT Pro Cn"/>
                          <w:b/>
                          <w:bCs/>
                          <w:color w:val="FFFFFF" w:themeColor="background1"/>
                          <w:sz w:val="96"/>
                          <w:szCs w:val="96"/>
                        </w:rPr>
                        <w:t>Veiligheidsplan</w:t>
                      </w:r>
                    </w:p>
                    <w:p w14:paraId="12D9D6B4" w14:textId="7460A087" w:rsidR="00EB2589" w:rsidRPr="007440A3" w:rsidRDefault="003654E1" w:rsidP="003654E1">
                      <w:pPr>
                        <w:ind w:left="1418"/>
                        <w:rPr>
                          <w:rFonts w:ascii="Trade Gothic LT Pro Cn" w:hAnsi="Trade Gothic LT Pro Cn"/>
                          <w:color w:val="FFFFFF" w:themeColor="background1"/>
                          <w:sz w:val="96"/>
                          <w:szCs w:val="96"/>
                        </w:rPr>
                      </w:pPr>
                      <w:r>
                        <w:rPr>
                          <w:rFonts w:ascii="Trade Gothic LT Pro Cn" w:hAnsi="Trade Gothic LT Pro Cn"/>
                          <w:color w:val="FFFFFF" w:themeColor="background1"/>
                          <w:sz w:val="96"/>
                          <w:szCs w:val="96"/>
                        </w:rPr>
                        <w:t xml:space="preserve">Evenementencategorie </w:t>
                      </w:r>
                      <w:r w:rsidR="008D4233">
                        <w:rPr>
                          <w:rFonts w:ascii="Trade Gothic LT Pro Cn" w:hAnsi="Trade Gothic LT Pro Cn"/>
                          <w:color w:val="FFFFFF" w:themeColor="background1"/>
                          <w:sz w:val="96"/>
                          <w:szCs w:val="96"/>
                        </w:rPr>
                        <w:t>B</w:t>
                      </w:r>
                    </w:p>
                    <w:p w14:paraId="4A0E7ECC" w14:textId="77777777" w:rsidR="00452124" w:rsidRDefault="00452124" w:rsidP="00452124">
                      <w:pPr>
                        <w:ind w:left="1418"/>
                        <w:rPr>
                          <w:rFonts w:ascii="Trade Gothic LT Std Cn" w:hAnsi="Trade Gothic LT Std Cn"/>
                          <w:color w:val="FFFFFF" w:themeColor="background1"/>
                          <w:sz w:val="32"/>
                          <w:szCs w:val="32"/>
                        </w:rPr>
                      </w:pPr>
                    </w:p>
                    <w:p w14:paraId="292335EC" w14:textId="77777777" w:rsidR="00452124" w:rsidRPr="007440A3" w:rsidRDefault="00EB2589" w:rsidP="00452124">
                      <w:pPr>
                        <w:ind w:left="1418"/>
                        <w:rPr>
                          <w:rFonts w:ascii="Trade Gothic LT Pro Cn" w:hAnsi="Trade Gothic LT Pro Cn"/>
                          <w:color w:val="FFFFFF" w:themeColor="background1"/>
                          <w:sz w:val="32"/>
                          <w:szCs w:val="32"/>
                        </w:rPr>
                      </w:pPr>
                      <w:r>
                        <w:rPr>
                          <w:rFonts w:ascii="Trade Gothic LT Pro Cn" w:hAnsi="Trade Gothic LT Pro Cn"/>
                          <w:color w:val="FFFFFF" w:themeColor="background1"/>
                          <w:sz w:val="32"/>
                          <w:szCs w:val="32"/>
                        </w:rPr>
                        <w:t>10 juni</w:t>
                      </w:r>
                      <w:r w:rsidR="00262CF7">
                        <w:rPr>
                          <w:rFonts w:ascii="Trade Gothic LT Pro Cn" w:hAnsi="Trade Gothic LT Pro Cn"/>
                          <w:color w:val="FFFFFF" w:themeColor="background1"/>
                          <w:sz w:val="32"/>
                          <w:szCs w:val="32"/>
                        </w:rPr>
                        <w:t xml:space="preserve"> 2025</w:t>
                      </w:r>
                      <w:r w:rsidR="00452124" w:rsidRPr="007440A3">
                        <w:rPr>
                          <w:rFonts w:ascii="Trade Gothic LT Pro Cn" w:hAnsi="Trade Gothic LT Pro Cn"/>
                          <w:color w:val="FFFFFF" w:themeColor="background1"/>
                          <w:sz w:val="32"/>
                          <w:szCs w:val="32"/>
                        </w:rPr>
                        <w:t xml:space="preserve"> </w:t>
                      </w:r>
                    </w:p>
                  </w:txbxContent>
                </v:textbox>
              </v:shape>
            </w:pict>
          </mc:Fallback>
        </mc:AlternateContent>
      </w:r>
      <w:r w:rsidR="00452124">
        <w:br w:type="page"/>
      </w:r>
    </w:p>
    <w:p w14:paraId="6C3919BF" w14:textId="01B0E565" w:rsidR="002B7F4D" w:rsidRDefault="00974829" w:rsidP="000F14ED">
      <w:pPr>
        <w:pStyle w:val="Kop1"/>
      </w:pPr>
      <w:bookmarkStart w:id="0" w:name="P62972585b50948d9b55bcf7ec6dc8323"/>
      <w:bookmarkEnd w:id="0"/>
      <w:r>
        <w:lastRenderedPageBreak/>
        <w:t>INHOUDSOPGAVE</w:t>
      </w:r>
    </w:p>
    <w:p w14:paraId="5FEF7C46" w14:textId="77777777" w:rsidR="003654E1" w:rsidRPr="003654E1" w:rsidRDefault="003654E1" w:rsidP="003654E1"/>
    <w:p w14:paraId="659DA0BB" w14:textId="77777777" w:rsidR="00C26F91" w:rsidRDefault="00C26F91" w:rsidP="000F14ED">
      <w:pPr>
        <w:pStyle w:val="Inhopg5"/>
      </w:pPr>
    </w:p>
    <w:p w14:paraId="5D2CA562" w14:textId="05725BDD" w:rsidR="003654E1" w:rsidRDefault="006804AF" w:rsidP="003654E1">
      <w:pPr>
        <w:pStyle w:val="Inhopg1"/>
        <w:tabs>
          <w:tab w:val="right" w:leader="dot" w:pos="9063"/>
        </w:tabs>
        <w:rPr>
          <w:rFonts w:asciiTheme="minorHAnsi" w:eastAsiaTheme="minorEastAsia" w:hAnsiTheme="minorHAnsi" w:cstheme="minorBidi"/>
          <w:noProof/>
          <w:color w:val="auto"/>
          <w:kern w:val="2"/>
          <w:szCs w:val="24"/>
          <w14:ligatures w14:val="standardContextual"/>
        </w:rPr>
      </w:pPr>
      <w:r>
        <w:rPr>
          <w:rFonts w:ascii="Calibri" w:hAnsi="Calibri"/>
        </w:rPr>
        <w:fldChar w:fldCharType="begin"/>
      </w:r>
      <w:r>
        <w:instrText xml:space="preserve"> TOC \h </w:instrText>
      </w:r>
      <w:r>
        <w:rPr>
          <w:rFonts w:ascii="Calibri" w:hAnsi="Calibri"/>
        </w:rPr>
        <w:fldChar w:fldCharType="separate"/>
      </w:r>
    </w:p>
    <w:p w14:paraId="14D191F9" w14:textId="1ED3FF5E" w:rsidR="003654E1" w:rsidRDefault="003654E1">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12449374" w:history="1">
        <w:r w:rsidRPr="00B2625D">
          <w:rPr>
            <w:rStyle w:val="Hyperlink"/>
            <w:noProof/>
          </w:rPr>
          <w:t>1</w:t>
        </w:r>
        <w:r w:rsidR="00974829">
          <w:rPr>
            <w:rStyle w:val="Hyperlink"/>
            <w:noProof/>
          </w:rPr>
          <w:t>.</w:t>
        </w:r>
        <w:r w:rsidRPr="00B2625D">
          <w:rPr>
            <w:rStyle w:val="Hyperlink"/>
            <w:noProof/>
          </w:rPr>
          <w:t xml:space="preserve">  ALGEMENE INFORMATIE</w:t>
        </w:r>
        <w:r>
          <w:rPr>
            <w:noProof/>
          </w:rPr>
          <w:tab/>
        </w:r>
        <w:r>
          <w:rPr>
            <w:noProof/>
          </w:rPr>
          <w:fldChar w:fldCharType="begin"/>
        </w:r>
        <w:r>
          <w:rPr>
            <w:noProof/>
          </w:rPr>
          <w:instrText xml:space="preserve"> PAGEREF _Toc212449374 \h </w:instrText>
        </w:r>
        <w:r>
          <w:rPr>
            <w:noProof/>
          </w:rPr>
        </w:r>
        <w:r>
          <w:rPr>
            <w:noProof/>
          </w:rPr>
          <w:fldChar w:fldCharType="separate"/>
        </w:r>
        <w:r w:rsidR="00366B8F">
          <w:rPr>
            <w:noProof/>
          </w:rPr>
          <w:t>4</w:t>
        </w:r>
        <w:r>
          <w:rPr>
            <w:noProof/>
          </w:rPr>
          <w:fldChar w:fldCharType="end"/>
        </w:r>
      </w:hyperlink>
    </w:p>
    <w:p w14:paraId="46D9AA1D" w14:textId="45F88D25"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375" w:history="1">
        <w:r w:rsidRPr="00B2625D">
          <w:rPr>
            <w:rStyle w:val="Hyperlink"/>
            <w:noProof/>
          </w:rPr>
          <w:t>1.1  ORGANISATIE</w:t>
        </w:r>
        <w:r>
          <w:rPr>
            <w:noProof/>
          </w:rPr>
          <w:tab/>
        </w:r>
        <w:r>
          <w:rPr>
            <w:noProof/>
          </w:rPr>
          <w:fldChar w:fldCharType="begin"/>
        </w:r>
        <w:r>
          <w:rPr>
            <w:noProof/>
          </w:rPr>
          <w:instrText xml:space="preserve"> PAGEREF _Toc212449375 \h </w:instrText>
        </w:r>
        <w:r>
          <w:rPr>
            <w:noProof/>
          </w:rPr>
        </w:r>
        <w:r>
          <w:rPr>
            <w:noProof/>
          </w:rPr>
          <w:fldChar w:fldCharType="separate"/>
        </w:r>
        <w:r w:rsidR="00366B8F">
          <w:rPr>
            <w:noProof/>
          </w:rPr>
          <w:t>4</w:t>
        </w:r>
        <w:r>
          <w:rPr>
            <w:noProof/>
          </w:rPr>
          <w:fldChar w:fldCharType="end"/>
        </w:r>
      </w:hyperlink>
    </w:p>
    <w:p w14:paraId="2784E5D1" w14:textId="6B4B8FAB"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378" w:history="1">
        <w:r w:rsidRPr="00B2625D">
          <w:rPr>
            <w:rStyle w:val="Hyperlink"/>
            <w:noProof/>
          </w:rPr>
          <w:t xml:space="preserve">1.2  </w:t>
        </w:r>
        <w:r w:rsidR="00D42545" w:rsidRPr="00B2625D">
          <w:rPr>
            <w:rStyle w:val="Hyperlink"/>
            <w:noProof/>
          </w:rPr>
          <w:t>E</w:t>
        </w:r>
        <w:r w:rsidR="00D42545">
          <w:rPr>
            <w:rStyle w:val="Hyperlink"/>
            <w:noProof/>
          </w:rPr>
          <w:t>VENEMENT</w:t>
        </w:r>
        <w:r>
          <w:rPr>
            <w:noProof/>
          </w:rPr>
          <w:tab/>
        </w:r>
        <w:r>
          <w:rPr>
            <w:noProof/>
          </w:rPr>
          <w:fldChar w:fldCharType="begin"/>
        </w:r>
        <w:r>
          <w:rPr>
            <w:noProof/>
          </w:rPr>
          <w:instrText xml:space="preserve"> PAGEREF _Toc212449378 \h </w:instrText>
        </w:r>
        <w:r>
          <w:rPr>
            <w:noProof/>
          </w:rPr>
        </w:r>
        <w:r>
          <w:rPr>
            <w:noProof/>
          </w:rPr>
          <w:fldChar w:fldCharType="separate"/>
        </w:r>
        <w:r w:rsidR="00366B8F">
          <w:rPr>
            <w:noProof/>
          </w:rPr>
          <w:t>4</w:t>
        </w:r>
        <w:r>
          <w:rPr>
            <w:noProof/>
          </w:rPr>
          <w:fldChar w:fldCharType="end"/>
        </w:r>
      </w:hyperlink>
    </w:p>
    <w:p w14:paraId="06871662" w14:textId="4CD37B0C" w:rsidR="003654E1" w:rsidRDefault="003654E1">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12449385" w:history="1">
        <w:r w:rsidRPr="00B2625D">
          <w:rPr>
            <w:rStyle w:val="Hyperlink"/>
            <w:noProof/>
          </w:rPr>
          <w:t>2</w:t>
        </w:r>
        <w:r w:rsidR="00974829">
          <w:rPr>
            <w:rStyle w:val="Hyperlink"/>
            <w:noProof/>
          </w:rPr>
          <w:t>.</w:t>
        </w:r>
        <w:r w:rsidRPr="00B2625D">
          <w:rPr>
            <w:rStyle w:val="Hyperlink"/>
            <w:noProof/>
          </w:rPr>
          <w:t xml:space="preserve">  VEILIGHEIDSVOORZIENINGEN &amp; MAATREGELEN</w:t>
        </w:r>
        <w:r>
          <w:rPr>
            <w:noProof/>
          </w:rPr>
          <w:tab/>
        </w:r>
        <w:r>
          <w:rPr>
            <w:noProof/>
          </w:rPr>
          <w:fldChar w:fldCharType="begin"/>
        </w:r>
        <w:r>
          <w:rPr>
            <w:noProof/>
          </w:rPr>
          <w:instrText xml:space="preserve"> PAGEREF _Toc212449385 \h </w:instrText>
        </w:r>
        <w:r>
          <w:rPr>
            <w:noProof/>
          </w:rPr>
        </w:r>
        <w:r>
          <w:rPr>
            <w:noProof/>
          </w:rPr>
          <w:fldChar w:fldCharType="separate"/>
        </w:r>
        <w:r w:rsidR="00366B8F">
          <w:rPr>
            <w:noProof/>
          </w:rPr>
          <w:t>6</w:t>
        </w:r>
        <w:r>
          <w:rPr>
            <w:noProof/>
          </w:rPr>
          <w:fldChar w:fldCharType="end"/>
        </w:r>
      </w:hyperlink>
    </w:p>
    <w:p w14:paraId="07726AE6" w14:textId="682452CC"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386" w:history="1">
        <w:r w:rsidRPr="00B2625D">
          <w:rPr>
            <w:rStyle w:val="Hyperlink"/>
            <w:noProof/>
          </w:rPr>
          <w:t>2.1  ORGANISATIESTRUCTUUR</w:t>
        </w:r>
        <w:r>
          <w:rPr>
            <w:noProof/>
          </w:rPr>
          <w:tab/>
        </w:r>
        <w:r>
          <w:rPr>
            <w:noProof/>
          </w:rPr>
          <w:fldChar w:fldCharType="begin"/>
        </w:r>
        <w:r>
          <w:rPr>
            <w:noProof/>
          </w:rPr>
          <w:instrText xml:space="preserve"> PAGEREF _Toc212449386 \h </w:instrText>
        </w:r>
        <w:r>
          <w:rPr>
            <w:noProof/>
          </w:rPr>
        </w:r>
        <w:r>
          <w:rPr>
            <w:noProof/>
          </w:rPr>
          <w:fldChar w:fldCharType="separate"/>
        </w:r>
        <w:r w:rsidR="00366B8F">
          <w:rPr>
            <w:noProof/>
          </w:rPr>
          <w:t>6</w:t>
        </w:r>
        <w:r>
          <w:rPr>
            <w:noProof/>
          </w:rPr>
          <w:fldChar w:fldCharType="end"/>
        </w:r>
      </w:hyperlink>
    </w:p>
    <w:p w14:paraId="4B7B9CFF" w14:textId="54895B56"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387" w:history="1">
        <w:r w:rsidRPr="00B2625D">
          <w:rPr>
            <w:rStyle w:val="Hyperlink"/>
            <w:noProof/>
          </w:rPr>
          <w:t>2.2  TOEGANG</w:t>
        </w:r>
        <w:r>
          <w:rPr>
            <w:noProof/>
          </w:rPr>
          <w:tab/>
        </w:r>
        <w:r>
          <w:rPr>
            <w:noProof/>
          </w:rPr>
          <w:fldChar w:fldCharType="begin"/>
        </w:r>
        <w:r>
          <w:rPr>
            <w:noProof/>
          </w:rPr>
          <w:instrText xml:space="preserve"> PAGEREF _Toc212449387 \h </w:instrText>
        </w:r>
        <w:r>
          <w:rPr>
            <w:noProof/>
          </w:rPr>
        </w:r>
        <w:r>
          <w:rPr>
            <w:noProof/>
          </w:rPr>
          <w:fldChar w:fldCharType="separate"/>
        </w:r>
        <w:r w:rsidR="00366B8F">
          <w:rPr>
            <w:noProof/>
          </w:rPr>
          <w:t>6</w:t>
        </w:r>
        <w:r>
          <w:rPr>
            <w:noProof/>
          </w:rPr>
          <w:fldChar w:fldCharType="end"/>
        </w:r>
      </w:hyperlink>
    </w:p>
    <w:p w14:paraId="2A92D15E" w14:textId="3481DC6B"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390" w:history="1">
        <w:r w:rsidRPr="00B2625D">
          <w:rPr>
            <w:rStyle w:val="Hyperlink"/>
            <w:noProof/>
          </w:rPr>
          <w:t>2.3  BEVEILIGING</w:t>
        </w:r>
        <w:r>
          <w:rPr>
            <w:noProof/>
          </w:rPr>
          <w:tab/>
        </w:r>
        <w:r>
          <w:rPr>
            <w:noProof/>
          </w:rPr>
          <w:fldChar w:fldCharType="begin"/>
        </w:r>
        <w:r>
          <w:rPr>
            <w:noProof/>
          </w:rPr>
          <w:instrText xml:space="preserve"> PAGEREF _Toc212449390 \h </w:instrText>
        </w:r>
        <w:r>
          <w:rPr>
            <w:noProof/>
          </w:rPr>
        </w:r>
        <w:r>
          <w:rPr>
            <w:noProof/>
          </w:rPr>
          <w:fldChar w:fldCharType="separate"/>
        </w:r>
        <w:r w:rsidR="00366B8F">
          <w:rPr>
            <w:noProof/>
          </w:rPr>
          <w:t>7</w:t>
        </w:r>
        <w:r>
          <w:rPr>
            <w:noProof/>
          </w:rPr>
          <w:fldChar w:fldCharType="end"/>
        </w:r>
      </w:hyperlink>
    </w:p>
    <w:p w14:paraId="45D9A0C1" w14:textId="74F1B71B"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393" w:history="1">
        <w:r w:rsidRPr="00B2625D">
          <w:rPr>
            <w:rStyle w:val="Hyperlink"/>
            <w:noProof/>
          </w:rPr>
          <w:t>2.4  MEDISCHE HULPVERLENING</w:t>
        </w:r>
        <w:r>
          <w:rPr>
            <w:noProof/>
          </w:rPr>
          <w:tab/>
        </w:r>
        <w:r>
          <w:rPr>
            <w:noProof/>
          </w:rPr>
          <w:fldChar w:fldCharType="begin"/>
        </w:r>
        <w:r>
          <w:rPr>
            <w:noProof/>
          </w:rPr>
          <w:instrText xml:space="preserve"> PAGEREF _Toc212449393 \h </w:instrText>
        </w:r>
        <w:r>
          <w:rPr>
            <w:noProof/>
          </w:rPr>
        </w:r>
        <w:r>
          <w:rPr>
            <w:noProof/>
          </w:rPr>
          <w:fldChar w:fldCharType="separate"/>
        </w:r>
        <w:r w:rsidR="00366B8F">
          <w:rPr>
            <w:noProof/>
          </w:rPr>
          <w:t>7</w:t>
        </w:r>
        <w:r>
          <w:rPr>
            <w:noProof/>
          </w:rPr>
          <w:fldChar w:fldCharType="end"/>
        </w:r>
      </w:hyperlink>
    </w:p>
    <w:p w14:paraId="4FD9CD75" w14:textId="1F1359F9"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398" w:history="1">
        <w:r w:rsidRPr="00B2625D">
          <w:rPr>
            <w:rStyle w:val="Hyperlink"/>
            <w:noProof/>
          </w:rPr>
          <w:t>2.5  BRANDVEILIGHEID</w:t>
        </w:r>
        <w:r>
          <w:rPr>
            <w:noProof/>
          </w:rPr>
          <w:tab/>
        </w:r>
        <w:r>
          <w:rPr>
            <w:noProof/>
          </w:rPr>
          <w:fldChar w:fldCharType="begin"/>
        </w:r>
        <w:r>
          <w:rPr>
            <w:noProof/>
          </w:rPr>
          <w:instrText xml:space="preserve"> PAGEREF _Toc212449398 \h </w:instrText>
        </w:r>
        <w:r>
          <w:rPr>
            <w:noProof/>
          </w:rPr>
        </w:r>
        <w:r>
          <w:rPr>
            <w:noProof/>
          </w:rPr>
          <w:fldChar w:fldCharType="separate"/>
        </w:r>
        <w:r w:rsidR="00366B8F">
          <w:rPr>
            <w:noProof/>
          </w:rPr>
          <w:t>8</w:t>
        </w:r>
        <w:r>
          <w:rPr>
            <w:noProof/>
          </w:rPr>
          <w:fldChar w:fldCharType="end"/>
        </w:r>
      </w:hyperlink>
    </w:p>
    <w:p w14:paraId="57E94AAB" w14:textId="780A7686"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06" w:history="1">
        <w:r w:rsidRPr="00B2625D">
          <w:rPr>
            <w:rStyle w:val="Hyperlink"/>
            <w:noProof/>
          </w:rPr>
          <w:t>2.6  VERKEER</w:t>
        </w:r>
        <w:r>
          <w:rPr>
            <w:noProof/>
          </w:rPr>
          <w:tab/>
        </w:r>
        <w:r>
          <w:rPr>
            <w:noProof/>
          </w:rPr>
          <w:fldChar w:fldCharType="begin"/>
        </w:r>
        <w:r>
          <w:rPr>
            <w:noProof/>
          </w:rPr>
          <w:instrText xml:space="preserve"> PAGEREF _Toc212449406 \h </w:instrText>
        </w:r>
        <w:r>
          <w:rPr>
            <w:noProof/>
          </w:rPr>
        </w:r>
        <w:r>
          <w:rPr>
            <w:noProof/>
          </w:rPr>
          <w:fldChar w:fldCharType="separate"/>
        </w:r>
        <w:r w:rsidR="00366B8F">
          <w:rPr>
            <w:noProof/>
          </w:rPr>
          <w:t>10</w:t>
        </w:r>
        <w:r>
          <w:rPr>
            <w:noProof/>
          </w:rPr>
          <w:fldChar w:fldCharType="end"/>
        </w:r>
      </w:hyperlink>
    </w:p>
    <w:p w14:paraId="37F51BF1" w14:textId="4471EC4A"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10" w:history="1">
        <w:r w:rsidRPr="00B2625D">
          <w:rPr>
            <w:rStyle w:val="Hyperlink"/>
            <w:noProof/>
          </w:rPr>
          <w:t>2.7  HORECA</w:t>
        </w:r>
        <w:r>
          <w:rPr>
            <w:noProof/>
          </w:rPr>
          <w:tab/>
        </w:r>
        <w:r>
          <w:rPr>
            <w:noProof/>
          </w:rPr>
          <w:fldChar w:fldCharType="begin"/>
        </w:r>
        <w:r>
          <w:rPr>
            <w:noProof/>
          </w:rPr>
          <w:instrText xml:space="preserve"> PAGEREF _Toc212449410 \h </w:instrText>
        </w:r>
        <w:r>
          <w:rPr>
            <w:noProof/>
          </w:rPr>
        </w:r>
        <w:r>
          <w:rPr>
            <w:noProof/>
          </w:rPr>
          <w:fldChar w:fldCharType="separate"/>
        </w:r>
        <w:r w:rsidR="00366B8F">
          <w:rPr>
            <w:noProof/>
          </w:rPr>
          <w:t>10</w:t>
        </w:r>
        <w:r>
          <w:rPr>
            <w:noProof/>
          </w:rPr>
          <w:fldChar w:fldCharType="end"/>
        </w:r>
      </w:hyperlink>
    </w:p>
    <w:p w14:paraId="513DB767" w14:textId="6182A53A" w:rsidR="003654E1" w:rsidRDefault="003654E1">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12449411" w:history="1">
        <w:r w:rsidRPr="00B2625D">
          <w:rPr>
            <w:rStyle w:val="Hyperlink"/>
            <w:noProof/>
          </w:rPr>
          <w:t>3</w:t>
        </w:r>
        <w:r w:rsidR="00974829">
          <w:rPr>
            <w:rStyle w:val="Hyperlink"/>
            <w:noProof/>
          </w:rPr>
          <w:t>.</w:t>
        </w:r>
        <w:r w:rsidRPr="00B2625D">
          <w:rPr>
            <w:rStyle w:val="Hyperlink"/>
            <w:noProof/>
          </w:rPr>
          <w:t xml:space="preserve">  INCIDENTSCENARIO’S</w:t>
        </w:r>
        <w:r>
          <w:rPr>
            <w:noProof/>
          </w:rPr>
          <w:tab/>
        </w:r>
        <w:r>
          <w:rPr>
            <w:noProof/>
          </w:rPr>
          <w:fldChar w:fldCharType="begin"/>
        </w:r>
        <w:r>
          <w:rPr>
            <w:noProof/>
          </w:rPr>
          <w:instrText xml:space="preserve"> PAGEREF _Toc212449411 \h </w:instrText>
        </w:r>
        <w:r>
          <w:rPr>
            <w:noProof/>
          </w:rPr>
        </w:r>
        <w:r>
          <w:rPr>
            <w:noProof/>
          </w:rPr>
          <w:fldChar w:fldCharType="separate"/>
        </w:r>
        <w:r w:rsidR="00366B8F">
          <w:rPr>
            <w:noProof/>
          </w:rPr>
          <w:t>11</w:t>
        </w:r>
        <w:r>
          <w:rPr>
            <w:noProof/>
          </w:rPr>
          <w:fldChar w:fldCharType="end"/>
        </w:r>
      </w:hyperlink>
    </w:p>
    <w:p w14:paraId="47B1D5DD" w14:textId="6C0993CF"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12" w:history="1">
        <w:r w:rsidRPr="00B2625D">
          <w:rPr>
            <w:rStyle w:val="Hyperlink"/>
            <w:noProof/>
          </w:rPr>
          <w:t>SCENARIO 1  EXTREME WEERSOMSTANDIGHEDEN</w:t>
        </w:r>
        <w:r>
          <w:rPr>
            <w:noProof/>
          </w:rPr>
          <w:tab/>
        </w:r>
        <w:r>
          <w:rPr>
            <w:noProof/>
          </w:rPr>
          <w:fldChar w:fldCharType="begin"/>
        </w:r>
        <w:r>
          <w:rPr>
            <w:noProof/>
          </w:rPr>
          <w:instrText xml:space="preserve"> PAGEREF _Toc212449412 \h </w:instrText>
        </w:r>
        <w:r>
          <w:rPr>
            <w:noProof/>
          </w:rPr>
        </w:r>
        <w:r>
          <w:rPr>
            <w:noProof/>
          </w:rPr>
          <w:fldChar w:fldCharType="separate"/>
        </w:r>
        <w:r w:rsidR="00366B8F">
          <w:rPr>
            <w:noProof/>
          </w:rPr>
          <w:t>11</w:t>
        </w:r>
        <w:r>
          <w:rPr>
            <w:noProof/>
          </w:rPr>
          <w:fldChar w:fldCharType="end"/>
        </w:r>
      </w:hyperlink>
    </w:p>
    <w:p w14:paraId="7F6D4089" w14:textId="46786210"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15" w:history="1">
        <w:r w:rsidRPr="00B2625D">
          <w:rPr>
            <w:rStyle w:val="Hyperlink"/>
            <w:noProof/>
          </w:rPr>
          <w:t>SCENARIO 2  HITTE</w:t>
        </w:r>
        <w:r>
          <w:rPr>
            <w:noProof/>
          </w:rPr>
          <w:tab/>
        </w:r>
        <w:r>
          <w:rPr>
            <w:noProof/>
          </w:rPr>
          <w:fldChar w:fldCharType="begin"/>
        </w:r>
        <w:r>
          <w:rPr>
            <w:noProof/>
          </w:rPr>
          <w:instrText xml:space="preserve"> PAGEREF _Toc212449415 \h </w:instrText>
        </w:r>
        <w:r>
          <w:rPr>
            <w:noProof/>
          </w:rPr>
        </w:r>
        <w:r>
          <w:rPr>
            <w:noProof/>
          </w:rPr>
          <w:fldChar w:fldCharType="separate"/>
        </w:r>
        <w:r w:rsidR="00366B8F">
          <w:rPr>
            <w:noProof/>
          </w:rPr>
          <w:t>11</w:t>
        </w:r>
        <w:r>
          <w:rPr>
            <w:noProof/>
          </w:rPr>
          <w:fldChar w:fldCharType="end"/>
        </w:r>
      </w:hyperlink>
    </w:p>
    <w:p w14:paraId="2600F6BB" w14:textId="1356CF04"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18" w:history="1">
        <w:r w:rsidRPr="00B2625D">
          <w:rPr>
            <w:rStyle w:val="Hyperlink"/>
            <w:noProof/>
          </w:rPr>
          <w:t>SCENARIO 3  BRAND</w:t>
        </w:r>
        <w:r>
          <w:rPr>
            <w:noProof/>
          </w:rPr>
          <w:tab/>
        </w:r>
        <w:r>
          <w:rPr>
            <w:noProof/>
          </w:rPr>
          <w:fldChar w:fldCharType="begin"/>
        </w:r>
        <w:r>
          <w:rPr>
            <w:noProof/>
          </w:rPr>
          <w:instrText xml:space="preserve"> PAGEREF _Toc212449418 \h </w:instrText>
        </w:r>
        <w:r>
          <w:rPr>
            <w:noProof/>
          </w:rPr>
        </w:r>
        <w:r>
          <w:rPr>
            <w:noProof/>
          </w:rPr>
          <w:fldChar w:fldCharType="separate"/>
        </w:r>
        <w:r w:rsidR="00366B8F">
          <w:rPr>
            <w:noProof/>
          </w:rPr>
          <w:t>12</w:t>
        </w:r>
        <w:r>
          <w:rPr>
            <w:noProof/>
          </w:rPr>
          <w:fldChar w:fldCharType="end"/>
        </w:r>
      </w:hyperlink>
    </w:p>
    <w:p w14:paraId="06CEBB5E" w14:textId="04507FB5"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21" w:history="1">
        <w:r w:rsidRPr="00B2625D">
          <w:rPr>
            <w:rStyle w:val="Hyperlink"/>
            <w:noProof/>
          </w:rPr>
          <w:t>SCENARIO 4  ONTRUIMING</w:t>
        </w:r>
        <w:r>
          <w:rPr>
            <w:noProof/>
          </w:rPr>
          <w:tab/>
        </w:r>
        <w:r>
          <w:rPr>
            <w:noProof/>
          </w:rPr>
          <w:fldChar w:fldCharType="begin"/>
        </w:r>
        <w:r>
          <w:rPr>
            <w:noProof/>
          </w:rPr>
          <w:instrText xml:space="preserve"> PAGEREF _Toc212449421 \h </w:instrText>
        </w:r>
        <w:r>
          <w:rPr>
            <w:noProof/>
          </w:rPr>
        </w:r>
        <w:r>
          <w:rPr>
            <w:noProof/>
          </w:rPr>
          <w:fldChar w:fldCharType="separate"/>
        </w:r>
        <w:r w:rsidR="00366B8F">
          <w:rPr>
            <w:noProof/>
          </w:rPr>
          <w:t>12</w:t>
        </w:r>
        <w:r>
          <w:rPr>
            <w:noProof/>
          </w:rPr>
          <w:fldChar w:fldCharType="end"/>
        </w:r>
      </w:hyperlink>
    </w:p>
    <w:p w14:paraId="1523CD9B" w14:textId="1F3FFF86" w:rsidR="003654E1" w:rsidRDefault="003654E1">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12449424" w:history="1">
        <w:r w:rsidRPr="00B2625D">
          <w:rPr>
            <w:rStyle w:val="Hyperlink"/>
            <w:noProof/>
          </w:rPr>
          <w:t>BIJLAGEN</w:t>
        </w:r>
        <w:r>
          <w:rPr>
            <w:noProof/>
          </w:rPr>
          <w:tab/>
        </w:r>
        <w:r>
          <w:rPr>
            <w:noProof/>
          </w:rPr>
          <w:fldChar w:fldCharType="begin"/>
        </w:r>
        <w:r>
          <w:rPr>
            <w:noProof/>
          </w:rPr>
          <w:instrText xml:space="preserve"> PAGEREF _Toc212449424 \h </w:instrText>
        </w:r>
        <w:r>
          <w:rPr>
            <w:noProof/>
          </w:rPr>
        </w:r>
        <w:r>
          <w:rPr>
            <w:noProof/>
          </w:rPr>
          <w:fldChar w:fldCharType="separate"/>
        </w:r>
        <w:r w:rsidR="00366B8F">
          <w:rPr>
            <w:noProof/>
          </w:rPr>
          <w:t>13</w:t>
        </w:r>
        <w:r>
          <w:rPr>
            <w:noProof/>
          </w:rPr>
          <w:fldChar w:fldCharType="end"/>
        </w:r>
      </w:hyperlink>
    </w:p>
    <w:p w14:paraId="19935F98" w14:textId="753A7711"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25" w:history="1">
        <w:r w:rsidRPr="00B2625D">
          <w:rPr>
            <w:rStyle w:val="Hyperlink"/>
            <w:noProof/>
          </w:rPr>
          <w:t>Overzichtsplattegrond</w:t>
        </w:r>
        <w:r>
          <w:rPr>
            <w:noProof/>
          </w:rPr>
          <w:tab/>
        </w:r>
        <w:r>
          <w:rPr>
            <w:noProof/>
          </w:rPr>
          <w:fldChar w:fldCharType="begin"/>
        </w:r>
        <w:r>
          <w:rPr>
            <w:noProof/>
          </w:rPr>
          <w:instrText xml:space="preserve"> PAGEREF _Toc212449425 \h </w:instrText>
        </w:r>
        <w:r>
          <w:rPr>
            <w:noProof/>
          </w:rPr>
        </w:r>
        <w:r>
          <w:rPr>
            <w:noProof/>
          </w:rPr>
          <w:fldChar w:fldCharType="separate"/>
        </w:r>
        <w:r w:rsidR="00366B8F">
          <w:rPr>
            <w:noProof/>
          </w:rPr>
          <w:t>13</w:t>
        </w:r>
        <w:r>
          <w:rPr>
            <w:noProof/>
          </w:rPr>
          <w:fldChar w:fldCharType="end"/>
        </w:r>
      </w:hyperlink>
    </w:p>
    <w:p w14:paraId="45C70B1B" w14:textId="5EF6BAA4"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26" w:history="1">
        <w:r w:rsidRPr="00B2625D">
          <w:rPr>
            <w:rStyle w:val="Hyperlink"/>
            <w:noProof/>
          </w:rPr>
          <w:t>Programma</w:t>
        </w:r>
        <w:r>
          <w:rPr>
            <w:noProof/>
          </w:rPr>
          <w:tab/>
        </w:r>
        <w:r>
          <w:rPr>
            <w:noProof/>
          </w:rPr>
          <w:fldChar w:fldCharType="begin"/>
        </w:r>
        <w:r>
          <w:rPr>
            <w:noProof/>
          </w:rPr>
          <w:instrText xml:space="preserve"> PAGEREF _Toc212449426 \h </w:instrText>
        </w:r>
        <w:r>
          <w:rPr>
            <w:noProof/>
          </w:rPr>
        </w:r>
        <w:r>
          <w:rPr>
            <w:noProof/>
          </w:rPr>
          <w:fldChar w:fldCharType="separate"/>
        </w:r>
        <w:r w:rsidR="00366B8F">
          <w:rPr>
            <w:noProof/>
          </w:rPr>
          <w:t>13</w:t>
        </w:r>
        <w:r>
          <w:rPr>
            <w:noProof/>
          </w:rPr>
          <w:fldChar w:fldCharType="end"/>
        </w:r>
      </w:hyperlink>
    </w:p>
    <w:p w14:paraId="0001F031" w14:textId="3A62FBF9"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27" w:history="1">
        <w:r w:rsidRPr="00B2625D">
          <w:rPr>
            <w:rStyle w:val="Hyperlink"/>
            <w:noProof/>
          </w:rPr>
          <w:t>Contactpersonen</w:t>
        </w:r>
        <w:r>
          <w:rPr>
            <w:noProof/>
          </w:rPr>
          <w:tab/>
        </w:r>
        <w:r>
          <w:rPr>
            <w:noProof/>
          </w:rPr>
          <w:fldChar w:fldCharType="begin"/>
        </w:r>
        <w:r>
          <w:rPr>
            <w:noProof/>
          </w:rPr>
          <w:instrText xml:space="preserve"> PAGEREF _Toc212449427 \h </w:instrText>
        </w:r>
        <w:r>
          <w:rPr>
            <w:noProof/>
          </w:rPr>
        </w:r>
        <w:r>
          <w:rPr>
            <w:noProof/>
          </w:rPr>
          <w:fldChar w:fldCharType="separate"/>
        </w:r>
        <w:r w:rsidR="00366B8F">
          <w:rPr>
            <w:noProof/>
          </w:rPr>
          <w:t>13</w:t>
        </w:r>
        <w:r>
          <w:rPr>
            <w:noProof/>
          </w:rPr>
          <w:fldChar w:fldCharType="end"/>
        </w:r>
      </w:hyperlink>
    </w:p>
    <w:p w14:paraId="10519848" w14:textId="6568320F" w:rsidR="002B7F4D" w:rsidRDefault="006804AF">
      <w:pPr>
        <w:pStyle w:val="Inhopg2"/>
        <w:tabs>
          <w:tab w:val="right" w:leader="dot" w:pos="9073"/>
        </w:tabs>
      </w:pPr>
      <w:r>
        <w:fldChar w:fldCharType="end"/>
      </w:r>
    </w:p>
    <w:p w14:paraId="583D58E1" w14:textId="660A2005" w:rsidR="00891455" w:rsidRDefault="00891455" w:rsidP="003654E1">
      <w:pPr>
        <w:pStyle w:val="Kop3"/>
      </w:pPr>
      <w:bookmarkStart w:id="1" w:name="Pc37a65c3e9ce49b3a4106a06c431abf7"/>
      <w:bookmarkStart w:id="2" w:name="P65035328a3254c2bb971ca557507f6b3"/>
      <w:bookmarkEnd w:id="1"/>
      <w:bookmarkEnd w:id="2"/>
    </w:p>
    <w:p w14:paraId="080C17AD" w14:textId="77777777" w:rsidR="003654E1" w:rsidRDefault="003654E1" w:rsidP="003654E1"/>
    <w:p w14:paraId="7C27BDB9" w14:textId="77777777" w:rsidR="003654E1" w:rsidRDefault="003654E1" w:rsidP="003654E1"/>
    <w:p w14:paraId="4972BF29" w14:textId="77777777" w:rsidR="003654E1" w:rsidRDefault="003654E1" w:rsidP="003654E1"/>
    <w:p w14:paraId="45C03045" w14:textId="77777777" w:rsidR="003654E1" w:rsidRDefault="003654E1" w:rsidP="003654E1"/>
    <w:p w14:paraId="36210DD5" w14:textId="77777777" w:rsidR="003654E1" w:rsidRDefault="003654E1" w:rsidP="003654E1"/>
    <w:p w14:paraId="6E55B1D2" w14:textId="77777777" w:rsidR="003654E1" w:rsidRDefault="003654E1" w:rsidP="003654E1"/>
    <w:p w14:paraId="1F3B0850" w14:textId="77777777" w:rsidR="003654E1" w:rsidRDefault="003654E1" w:rsidP="003654E1"/>
    <w:p w14:paraId="27F6350C" w14:textId="77777777" w:rsidR="003654E1" w:rsidRDefault="003654E1" w:rsidP="003654E1"/>
    <w:p w14:paraId="64B6580D" w14:textId="77777777" w:rsidR="003654E1" w:rsidRDefault="003654E1" w:rsidP="003654E1"/>
    <w:p w14:paraId="4DF8BFE0" w14:textId="77777777" w:rsidR="003654E1" w:rsidRDefault="003654E1" w:rsidP="003654E1"/>
    <w:p w14:paraId="786647C6" w14:textId="77777777" w:rsidR="003654E1" w:rsidRDefault="003654E1" w:rsidP="003654E1"/>
    <w:p w14:paraId="7AB7B44E" w14:textId="77777777" w:rsidR="003654E1" w:rsidRDefault="003654E1" w:rsidP="003654E1"/>
    <w:p w14:paraId="2EB9BB63" w14:textId="77777777" w:rsidR="003654E1" w:rsidRDefault="003654E1" w:rsidP="003654E1"/>
    <w:p w14:paraId="07E855C0" w14:textId="77777777" w:rsidR="003654E1" w:rsidRDefault="003654E1" w:rsidP="003654E1"/>
    <w:p w14:paraId="29DC49FE" w14:textId="77777777" w:rsidR="003654E1" w:rsidRDefault="003654E1" w:rsidP="003654E1"/>
    <w:p w14:paraId="73EAF8CF" w14:textId="77777777" w:rsidR="003654E1" w:rsidRDefault="003654E1" w:rsidP="003654E1"/>
    <w:p w14:paraId="505D2EA0" w14:textId="77777777" w:rsidR="003654E1" w:rsidRDefault="003654E1" w:rsidP="003654E1"/>
    <w:p w14:paraId="53D89CA4" w14:textId="77777777" w:rsidR="003654E1" w:rsidRPr="003654E1" w:rsidRDefault="003654E1" w:rsidP="003654E1"/>
    <w:p w14:paraId="44878E5F" w14:textId="61785183" w:rsidR="00891455" w:rsidRDefault="0089763A">
      <w:pPr>
        <w:pStyle w:val="Kop1"/>
      </w:pPr>
      <w:bookmarkStart w:id="3" w:name="_Toc212449367"/>
      <w:r>
        <w:lastRenderedPageBreak/>
        <w:t>VEILIGHEIDSPLAN</w:t>
      </w:r>
      <w:bookmarkEnd w:id="3"/>
    </w:p>
    <w:p w14:paraId="1F6DBC2A" w14:textId="77777777" w:rsidR="00891455" w:rsidRDefault="0089763A">
      <w:pPr>
        <w:pStyle w:val="Kop2"/>
      </w:pPr>
      <w:bookmarkStart w:id="4" w:name="_Toc212449368"/>
      <w:r>
        <w:t>evenementencategorie A</w:t>
      </w:r>
      <w:bookmarkEnd w:id="4"/>
    </w:p>
    <w:p w14:paraId="4FD84F14" w14:textId="77777777" w:rsidR="00891455" w:rsidRDefault="0089763A">
      <w:pPr>
        <w:pStyle w:val="Kop2"/>
      </w:pPr>
      <w:bookmarkStart w:id="5" w:name="_Toc212449369"/>
      <w:r>
        <w:t>[naam evenement]</w:t>
      </w:r>
      <w:bookmarkEnd w:id="5"/>
    </w:p>
    <w:p w14:paraId="385E9878" w14:textId="77777777" w:rsidR="00891455" w:rsidRDefault="0089763A">
      <w:r>
        <w:t>[LOGO – plaats hier het beeldmerk]</w:t>
      </w:r>
    </w:p>
    <w:p w14:paraId="200C0425" w14:textId="77777777" w:rsidR="00891455" w:rsidRDefault="0089763A">
      <w:r>
        <w:t>Niets uit dit plan mag worden verspreid zonder nadrukkelijke en schriftelijke toestemming van de auteur(s).</w:t>
      </w:r>
    </w:p>
    <w:p w14:paraId="0807BD09" w14:textId="77777777" w:rsidR="00891455" w:rsidRDefault="00891455"/>
    <w:p w14:paraId="2BEBC196" w14:textId="77777777" w:rsidR="00891455" w:rsidRDefault="0089763A">
      <w:pPr>
        <w:pStyle w:val="Kop3"/>
      </w:pPr>
      <w:bookmarkStart w:id="6" w:name="_Toc212449370"/>
      <w:r>
        <w:t>Documentgegevens</w:t>
      </w:r>
      <w:bookmarkEnd w:id="6"/>
    </w:p>
    <w:tbl>
      <w:tblPr>
        <w:tblW w:w="0" w:type="auto"/>
        <w:tblLook w:val="04A0" w:firstRow="1" w:lastRow="0" w:firstColumn="1" w:lastColumn="0" w:noHBand="0" w:noVBand="1"/>
      </w:tblPr>
      <w:tblGrid>
        <w:gridCol w:w="4536"/>
        <w:gridCol w:w="4536"/>
      </w:tblGrid>
      <w:tr w:rsidR="00891455" w14:paraId="214B805F" w14:textId="77777777">
        <w:tc>
          <w:tcPr>
            <w:tcW w:w="4536" w:type="dxa"/>
            <w:vAlign w:val="center"/>
          </w:tcPr>
          <w:p w14:paraId="0E6E5DA1" w14:textId="77777777" w:rsidR="00891455" w:rsidRDefault="0089763A">
            <w:r>
              <w:t>Naam</w:t>
            </w:r>
          </w:p>
        </w:tc>
        <w:tc>
          <w:tcPr>
            <w:tcW w:w="4536" w:type="dxa"/>
            <w:vAlign w:val="center"/>
          </w:tcPr>
          <w:p w14:paraId="3B0A9D90" w14:textId="77777777" w:rsidR="00891455" w:rsidRDefault="0089763A">
            <w:r>
              <w:t>Veiligheidsplan ([naam evenement])</w:t>
            </w:r>
          </w:p>
        </w:tc>
      </w:tr>
      <w:tr w:rsidR="00891455" w14:paraId="108C904E" w14:textId="77777777">
        <w:tc>
          <w:tcPr>
            <w:tcW w:w="4536" w:type="dxa"/>
            <w:vAlign w:val="center"/>
          </w:tcPr>
          <w:p w14:paraId="688874EE" w14:textId="77777777" w:rsidR="00891455" w:rsidRDefault="0089763A">
            <w:r>
              <w:t>Datum</w:t>
            </w:r>
          </w:p>
        </w:tc>
        <w:tc>
          <w:tcPr>
            <w:tcW w:w="4536" w:type="dxa"/>
            <w:vAlign w:val="center"/>
          </w:tcPr>
          <w:p w14:paraId="55FAC60C" w14:textId="77777777" w:rsidR="00891455" w:rsidRDefault="0089763A">
            <w:r>
              <w:t>[Datum aanleveren]</w:t>
            </w:r>
          </w:p>
        </w:tc>
      </w:tr>
      <w:tr w:rsidR="00891455" w14:paraId="5B3CAE20" w14:textId="77777777">
        <w:tc>
          <w:tcPr>
            <w:tcW w:w="4536" w:type="dxa"/>
            <w:vAlign w:val="center"/>
          </w:tcPr>
          <w:p w14:paraId="7B88C0EC" w14:textId="77777777" w:rsidR="00891455" w:rsidRDefault="0089763A">
            <w:r>
              <w:t>Versienummer</w:t>
            </w:r>
          </w:p>
        </w:tc>
        <w:tc>
          <w:tcPr>
            <w:tcW w:w="4536" w:type="dxa"/>
            <w:vAlign w:val="center"/>
          </w:tcPr>
          <w:p w14:paraId="485E0D9A" w14:textId="77777777" w:rsidR="00891455" w:rsidRDefault="0089763A">
            <w:r>
              <w:t>[1.0 / 2.0 / 3.0]</w:t>
            </w:r>
          </w:p>
        </w:tc>
      </w:tr>
      <w:tr w:rsidR="00891455" w14:paraId="278B3966" w14:textId="77777777">
        <w:tc>
          <w:tcPr>
            <w:tcW w:w="4536" w:type="dxa"/>
            <w:vAlign w:val="center"/>
          </w:tcPr>
          <w:p w14:paraId="41F0F205" w14:textId="77777777" w:rsidR="00891455" w:rsidRDefault="0089763A">
            <w:r>
              <w:t>Auteur(s)</w:t>
            </w:r>
          </w:p>
        </w:tc>
        <w:tc>
          <w:tcPr>
            <w:tcW w:w="4536" w:type="dxa"/>
            <w:vAlign w:val="center"/>
          </w:tcPr>
          <w:p w14:paraId="53816EF9" w14:textId="77777777" w:rsidR="00891455" w:rsidRDefault="0089763A">
            <w:r>
              <w:t>[Naam]</w:t>
            </w:r>
          </w:p>
        </w:tc>
      </w:tr>
      <w:tr w:rsidR="00891455" w14:paraId="4CA13103" w14:textId="77777777">
        <w:tc>
          <w:tcPr>
            <w:tcW w:w="4536" w:type="dxa"/>
            <w:vAlign w:val="center"/>
          </w:tcPr>
          <w:p w14:paraId="2325C9F6" w14:textId="77777777" w:rsidR="00891455" w:rsidRDefault="0089763A">
            <w:r>
              <w:t>Documentbeheer</w:t>
            </w:r>
          </w:p>
        </w:tc>
        <w:tc>
          <w:tcPr>
            <w:tcW w:w="4536" w:type="dxa"/>
            <w:vAlign w:val="center"/>
          </w:tcPr>
          <w:p w14:paraId="7BC195EA" w14:textId="77777777" w:rsidR="00891455" w:rsidRDefault="0089763A">
            <w:r>
              <w:t>[Organisatie/eindverantwoordelijke]</w:t>
            </w:r>
          </w:p>
        </w:tc>
      </w:tr>
      <w:tr w:rsidR="00891455" w14:paraId="6890CD4D" w14:textId="77777777">
        <w:tc>
          <w:tcPr>
            <w:tcW w:w="4536" w:type="dxa"/>
            <w:vAlign w:val="center"/>
          </w:tcPr>
          <w:p w14:paraId="5EE2156E" w14:textId="77777777" w:rsidR="00891455" w:rsidRDefault="00891455"/>
        </w:tc>
        <w:tc>
          <w:tcPr>
            <w:tcW w:w="4536" w:type="dxa"/>
            <w:vAlign w:val="center"/>
          </w:tcPr>
          <w:p w14:paraId="225D18E5" w14:textId="77777777" w:rsidR="00891455" w:rsidRDefault="00891455"/>
        </w:tc>
      </w:tr>
    </w:tbl>
    <w:p w14:paraId="1620E116" w14:textId="77777777" w:rsidR="00891455" w:rsidRDefault="00891455"/>
    <w:p w14:paraId="0DB565AE" w14:textId="77777777" w:rsidR="00891455" w:rsidRDefault="00891455"/>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5430"/>
      </w:tblGrid>
      <w:tr w:rsidR="003654E1" w:rsidRPr="003654E1" w14:paraId="759E137A" w14:textId="7777777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8EAADB"/>
            <w:hideMark/>
          </w:tcPr>
          <w:p w14:paraId="4F0CEC26" w14:textId="77777777" w:rsidR="003654E1" w:rsidRPr="003654E1" w:rsidRDefault="003654E1" w:rsidP="003654E1">
            <w:pPr>
              <w:pStyle w:val="Kop3"/>
              <w:rPr>
                <w:color w:val="auto"/>
              </w:rPr>
            </w:pPr>
            <w:bookmarkStart w:id="7" w:name="_Toc212449372"/>
            <w:r w:rsidRPr="003654E1">
              <w:rPr>
                <w:color w:val="auto"/>
              </w:rPr>
              <w:t>Versienummer </w:t>
            </w:r>
          </w:p>
        </w:tc>
        <w:tc>
          <w:tcPr>
            <w:tcW w:w="1800" w:type="dxa"/>
            <w:tcBorders>
              <w:top w:val="single" w:sz="6" w:space="0" w:color="auto"/>
              <w:left w:val="single" w:sz="6" w:space="0" w:color="auto"/>
              <w:bottom w:val="single" w:sz="6" w:space="0" w:color="auto"/>
              <w:right w:val="single" w:sz="6" w:space="0" w:color="auto"/>
            </w:tcBorders>
            <w:shd w:val="clear" w:color="auto" w:fill="8EAADB"/>
            <w:hideMark/>
          </w:tcPr>
          <w:p w14:paraId="3DCC519C" w14:textId="77777777" w:rsidR="003654E1" w:rsidRPr="003654E1" w:rsidRDefault="003654E1" w:rsidP="003654E1">
            <w:pPr>
              <w:pStyle w:val="Kop3"/>
              <w:rPr>
                <w:color w:val="auto"/>
              </w:rPr>
            </w:pPr>
            <w:r w:rsidRPr="003654E1">
              <w:rPr>
                <w:color w:val="auto"/>
              </w:rPr>
              <w:t>Datum  </w:t>
            </w:r>
          </w:p>
          <w:p w14:paraId="6263A569" w14:textId="77777777" w:rsidR="003654E1" w:rsidRPr="003654E1" w:rsidRDefault="003654E1" w:rsidP="003654E1">
            <w:pPr>
              <w:pStyle w:val="Kop3"/>
              <w:rPr>
                <w:color w:val="auto"/>
              </w:rPr>
            </w:pPr>
            <w:r w:rsidRPr="003654E1">
              <w:rPr>
                <w:color w:val="auto"/>
              </w:rPr>
              <w:t> </w:t>
            </w:r>
          </w:p>
        </w:tc>
        <w:tc>
          <w:tcPr>
            <w:tcW w:w="5430" w:type="dxa"/>
            <w:tcBorders>
              <w:top w:val="single" w:sz="6" w:space="0" w:color="auto"/>
              <w:left w:val="single" w:sz="6" w:space="0" w:color="auto"/>
              <w:bottom w:val="single" w:sz="6" w:space="0" w:color="auto"/>
              <w:right w:val="single" w:sz="6" w:space="0" w:color="auto"/>
            </w:tcBorders>
            <w:shd w:val="clear" w:color="auto" w:fill="8EAADB"/>
            <w:hideMark/>
          </w:tcPr>
          <w:p w14:paraId="23CDA1E3" w14:textId="77777777" w:rsidR="003654E1" w:rsidRPr="003654E1" w:rsidRDefault="003654E1" w:rsidP="003654E1">
            <w:pPr>
              <w:pStyle w:val="Kop3"/>
              <w:rPr>
                <w:color w:val="auto"/>
              </w:rPr>
            </w:pPr>
            <w:r w:rsidRPr="003654E1">
              <w:rPr>
                <w:color w:val="auto"/>
              </w:rPr>
              <w:t>Omschrijving status en aanpassingen document  </w:t>
            </w:r>
          </w:p>
          <w:p w14:paraId="22C834CB" w14:textId="77777777" w:rsidR="003654E1" w:rsidRPr="003654E1" w:rsidRDefault="003654E1" w:rsidP="003654E1">
            <w:pPr>
              <w:pStyle w:val="Kop3"/>
            </w:pPr>
            <w:r w:rsidRPr="003654E1">
              <w:t> </w:t>
            </w:r>
          </w:p>
        </w:tc>
      </w:tr>
      <w:tr w:rsidR="003654E1" w:rsidRPr="003654E1" w14:paraId="21DDD833" w14:textId="77777777">
        <w:trPr>
          <w:trHeight w:val="300"/>
        </w:trPr>
        <w:tc>
          <w:tcPr>
            <w:tcW w:w="1800" w:type="dxa"/>
            <w:tcBorders>
              <w:top w:val="single" w:sz="6" w:space="0" w:color="auto"/>
              <w:left w:val="single" w:sz="6" w:space="0" w:color="auto"/>
              <w:bottom w:val="single" w:sz="6" w:space="0" w:color="auto"/>
              <w:right w:val="single" w:sz="6" w:space="0" w:color="auto"/>
            </w:tcBorders>
            <w:hideMark/>
          </w:tcPr>
          <w:p w14:paraId="4C5E3751" w14:textId="77777777" w:rsidR="003654E1" w:rsidRPr="003654E1" w:rsidRDefault="003654E1" w:rsidP="003654E1">
            <w:pPr>
              <w:pStyle w:val="Kop3"/>
            </w:pPr>
            <w:r w:rsidRPr="003654E1">
              <w:t> </w:t>
            </w:r>
          </w:p>
        </w:tc>
        <w:tc>
          <w:tcPr>
            <w:tcW w:w="1800" w:type="dxa"/>
            <w:tcBorders>
              <w:top w:val="single" w:sz="6" w:space="0" w:color="auto"/>
              <w:left w:val="single" w:sz="6" w:space="0" w:color="auto"/>
              <w:bottom w:val="single" w:sz="6" w:space="0" w:color="auto"/>
              <w:right w:val="single" w:sz="6" w:space="0" w:color="auto"/>
            </w:tcBorders>
            <w:hideMark/>
          </w:tcPr>
          <w:p w14:paraId="557CEBFA" w14:textId="77777777" w:rsidR="003654E1" w:rsidRPr="003654E1" w:rsidRDefault="003654E1" w:rsidP="003654E1">
            <w:pPr>
              <w:pStyle w:val="Kop3"/>
            </w:pPr>
            <w:r w:rsidRPr="003654E1">
              <w:t> </w:t>
            </w:r>
          </w:p>
        </w:tc>
        <w:tc>
          <w:tcPr>
            <w:tcW w:w="5430" w:type="dxa"/>
            <w:tcBorders>
              <w:top w:val="single" w:sz="6" w:space="0" w:color="auto"/>
              <w:left w:val="single" w:sz="6" w:space="0" w:color="auto"/>
              <w:bottom w:val="single" w:sz="6" w:space="0" w:color="auto"/>
              <w:right w:val="single" w:sz="6" w:space="0" w:color="auto"/>
            </w:tcBorders>
            <w:hideMark/>
          </w:tcPr>
          <w:p w14:paraId="3475AF96" w14:textId="77777777" w:rsidR="003654E1" w:rsidRPr="003654E1" w:rsidRDefault="003654E1" w:rsidP="003654E1">
            <w:pPr>
              <w:pStyle w:val="Kop3"/>
            </w:pPr>
            <w:r w:rsidRPr="003654E1">
              <w:t> </w:t>
            </w:r>
          </w:p>
        </w:tc>
      </w:tr>
      <w:tr w:rsidR="003654E1" w:rsidRPr="003654E1" w14:paraId="60C76DB4" w14:textId="77777777">
        <w:trPr>
          <w:trHeight w:val="300"/>
        </w:trPr>
        <w:tc>
          <w:tcPr>
            <w:tcW w:w="1800" w:type="dxa"/>
            <w:tcBorders>
              <w:top w:val="single" w:sz="6" w:space="0" w:color="auto"/>
              <w:left w:val="single" w:sz="6" w:space="0" w:color="auto"/>
              <w:bottom w:val="single" w:sz="6" w:space="0" w:color="auto"/>
              <w:right w:val="single" w:sz="6" w:space="0" w:color="auto"/>
            </w:tcBorders>
            <w:hideMark/>
          </w:tcPr>
          <w:p w14:paraId="56BBD3AC" w14:textId="77777777" w:rsidR="003654E1" w:rsidRPr="003654E1" w:rsidRDefault="003654E1" w:rsidP="003654E1">
            <w:pPr>
              <w:pStyle w:val="Kop3"/>
            </w:pPr>
            <w:r w:rsidRPr="003654E1">
              <w:t> </w:t>
            </w:r>
          </w:p>
        </w:tc>
        <w:tc>
          <w:tcPr>
            <w:tcW w:w="1800" w:type="dxa"/>
            <w:tcBorders>
              <w:top w:val="single" w:sz="6" w:space="0" w:color="auto"/>
              <w:left w:val="single" w:sz="6" w:space="0" w:color="auto"/>
              <w:bottom w:val="single" w:sz="6" w:space="0" w:color="auto"/>
              <w:right w:val="single" w:sz="6" w:space="0" w:color="auto"/>
            </w:tcBorders>
            <w:hideMark/>
          </w:tcPr>
          <w:p w14:paraId="7EB461B2" w14:textId="77777777" w:rsidR="003654E1" w:rsidRPr="003654E1" w:rsidRDefault="003654E1" w:rsidP="003654E1">
            <w:pPr>
              <w:pStyle w:val="Kop3"/>
            </w:pPr>
            <w:r w:rsidRPr="003654E1">
              <w:t> </w:t>
            </w:r>
          </w:p>
        </w:tc>
        <w:tc>
          <w:tcPr>
            <w:tcW w:w="5430" w:type="dxa"/>
            <w:tcBorders>
              <w:top w:val="single" w:sz="6" w:space="0" w:color="auto"/>
              <w:left w:val="single" w:sz="6" w:space="0" w:color="auto"/>
              <w:bottom w:val="single" w:sz="6" w:space="0" w:color="auto"/>
              <w:right w:val="single" w:sz="6" w:space="0" w:color="auto"/>
            </w:tcBorders>
            <w:hideMark/>
          </w:tcPr>
          <w:p w14:paraId="6914DF4D" w14:textId="77777777" w:rsidR="003654E1" w:rsidRPr="003654E1" w:rsidRDefault="003654E1" w:rsidP="003654E1">
            <w:pPr>
              <w:pStyle w:val="Kop3"/>
            </w:pPr>
            <w:r w:rsidRPr="003654E1">
              <w:t> </w:t>
            </w:r>
          </w:p>
        </w:tc>
      </w:tr>
      <w:tr w:rsidR="003654E1" w:rsidRPr="003654E1" w14:paraId="014A5476" w14:textId="77777777">
        <w:trPr>
          <w:trHeight w:val="300"/>
        </w:trPr>
        <w:tc>
          <w:tcPr>
            <w:tcW w:w="1800" w:type="dxa"/>
            <w:tcBorders>
              <w:top w:val="single" w:sz="6" w:space="0" w:color="auto"/>
              <w:left w:val="single" w:sz="6" w:space="0" w:color="auto"/>
              <w:bottom w:val="single" w:sz="6" w:space="0" w:color="auto"/>
              <w:right w:val="single" w:sz="6" w:space="0" w:color="auto"/>
            </w:tcBorders>
            <w:hideMark/>
          </w:tcPr>
          <w:p w14:paraId="5DC87F56" w14:textId="77777777" w:rsidR="003654E1" w:rsidRPr="003654E1" w:rsidRDefault="003654E1" w:rsidP="003654E1">
            <w:pPr>
              <w:pStyle w:val="Kop3"/>
            </w:pPr>
            <w:r w:rsidRPr="003654E1">
              <w:t> </w:t>
            </w:r>
          </w:p>
        </w:tc>
        <w:tc>
          <w:tcPr>
            <w:tcW w:w="1800" w:type="dxa"/>
            <w:tcBorders>
              <w:top w:val="single" w:sz="6" w:space="0" w:color="auto"/>
              <w:left w:val="single" w:sz="6" w:space="0" w:color="auto"/>
              <w:bottom w:val="single" w:sz="6" w:space="0" w:color="auto"/>
              <w:right w:val="single" w:sz="6" w:space="0" w:color="auto"/>
            </w:tcBorders>
            <w:hideMark/>
          </w:tcPr>
          <w:p w14:paraId="6FC9E420" w14:textId="77777777" w:rsidR="003654E1" w:rsidRPr="003654E1" w:rsidRDefault="003654E1" w:rsidP="003654E1">
            <w:pPr>
              <w:pStyle w:val="Kop3"/>
            </w:pPr>
            <w:r w:rsidRPr="003654E1">
              <w:t> </w:t>
            </w:r>
          </w:p>
        </w:tc>
        <w:tc>
          <w:tcPr>
            <w:tcW w:w="5430" w:type="dxa"/>
            <w:tcBorders>
              <w:top w:val="single" w:sz="6" w:space="0" w:color="auto"/>
              <w:left w:val="single" w:sz="6" w:space="0" w:color="auto"/>
              <w:bottom w:val="single" w:sz="6" w:space="0" w:color="auto"/>
              <w:right w:val="single" w:sz="6" w:space="0" w:color="auto"/>
            </w:tcBorders>
            <w:hideMark/>
          </w:tcPr>
          <w:p w14:paraId="2F419052" w14:textId="77777777" w:rsidR="003654E1" w:rsidRPr="003654E1" w:rsidRDefault="003654E1" w:rsidP="003654E1">
            <w:pPr>
              <w:pStyle w:val="Kop3"/>
            </w:pPr>
            <w:r w:rsidRPr="003654E1">
              <w:t> </w:t>
            </w:r>
          </w:p>
        </w:tc>
      </w:tr>
      <w:tr w:rsidR="003654E1" w:rsidRPr="003654E1" w14:paraId="3B9DBEC9" w14:textId="77777777">
        <w:trPr>
          <w:trHeight w:val="300"/>
        </w:trPr>
        <w:tc>
          <w:tcPr>
            <w:tcW w:w="1800" w:type="dxa"/>
            <w:tcBorders>
              <w:top w:val="single" w:sz="6" w:space="0" w:color="auto"/>
              <w:left w:val="single" w:sz="6" w:space="0" w:color="auto"/>
              <w:bottom w:val="single" w:sz="6" w:space="0" w:color="auto"/>
              <w:right w:val="single" w:sz="6" w:space="0" w:color="auto"/>
            </w:tcBorders>
            <w:hideMark/>
          </w:tcPr>
          <w:p w14:paraId="1B96EEF6" w14:textId="77777777" w:rsidR="003654E1" w:rsidRPr="003654E1" w:rsidRDefault="003654E1" w:rsidP="003654E1">
            <w:pPr>
              <w:pStyle w:val="Kop3"/>
            </w:pPr>
            <w:r w:rsidRPr="003654E1">
              <w:t> </w:t>
            </w:r>
          </w:p>
        </w:tc>
        <w:tc>
          <w:tcPr>
            <w:tcW w:w="1800" w:type="dxa"/>
            <w:tcBorders>
              <w:top w:val="single" w:sz="6" w:space="0" w:color="auto"/>
              <w:left w:val="single" w:sz="6" w:space="0" w:color="auto"/>
              <w:bottom w:val="single" w:sz="6" w:space="0" w:color="auto"/>
              <w:right w:val="single" w:sz="6" w:space="0" w:color="auto"/>
            </w:tcBorders>
            <w:hideMark/>
          </w:tcPr>
          <w:p w14:paraId="085A20C6" w14:textId="77777777" w:rsidR="003654E1" w:rsidRPr="003654E1" w:rsidRDefault="003654E1" w:rsidP="003654E1">
            <w:pPr>
              <w:pStyle w:val="Kop3"/>
            </w:pPr>
            <w:r w:rsidRPr="003654E1">
              <w:t> </w:t>
            </w:r>
          </w:p>
        </w:tc>
        <w:tc>
          <w:tcPr>
            <w:tcW w:w="5430" w:type="dxa"/>
            <w:tcBorders>
              <w:top w:val="single" w:sz="6" w:space="0" w:color="auto"/>
              <w:left w:val="single" w:sz="6" w:space="0" w:color="auto"/>
              <w:bottom w:val="single" w:sz="6" w:space="0" w:color="auto"/>
              <w:right w:val="single" w:sz="6" w:space="0" w:color="auto"/>
            </w:tcBorders>
            <w:hideMark/>
          </w:tcPr>
          <w:p w14:paraId="04A7FCE6" w14:textId="77777777" w:rsidR="003654E1" w:rsidRPr="003654E1" w:rsidRDefault="003654E1" w:rsidP="003654E1">
            <w:pPr>
              <w:pStyle w:val="Kop3"/>
            </w:pPr>
            <w:r w:rsidRPr="003654E1">
              <w:t> </w:t>
            </w:r>
          </w:p>
        </w:tc>
      </w:tr>
      <w:tr w:rsidR="003654E1" w:rsidRPr="003654E1" w14:paraId="5C9ED1F9" w14:textId="77777777">
        <w:trPr>
          <w:trHeight w:val="300"/>
        </w:trPr>
        <w:tc>
          <w:tcPr>
            <w:tcW w:w="1800" w:type="dxa"/>
            <w:tcBorders>
              <w:top w:val="single" w:sz="6" w:space="0" w:color="auto"/>
              <w:left w:val="single" w:sz="6" w:space="0" w:color="auto"/>
              <w:bottom w:val="single" w:sz="6" w:space="0" w:color="auto"/>
              <w:right w:val="single" w:sz="6" w:space="0" w:color="auto"/>
            </w:tcBorders>
            <w:hideMark/>
          </w:tcPr>
          <w:p w14:paraId="2DAD0232" w14:textId="77777777" w:rsidR="003654E1" w:rsidRPr="003654E1" w:rsidRDefault="003654E1" w:rsidP="003654E1">
            <w:pPr>
              <w:pStyle w:val="Kop3"/>
            </w:pPr>
            <w:r w:rsidRPr="003654E1">
              <w:t> </w:t>
            </w:r>
          </w:p>
        </w:tc>
        <w:tc>
          <w:tcPr>
            <w:tcW w:w="1800" w:type="dxa"/>
            <w:tcBorders>
              <w:top w:val="single" w:sz="6" w:space="0" w:color="auto"/>
              <w:left w:val="single" w:sz="6" w:space="0" w:color="auto"/>
              <w:bottom w:val="single" w:sz="6" w:space="0" w:color="auto"/>
              <w:right w:val="single" w:sz="6" w:space="0" w:color="auto"/>
            </w:tcBorders>
            <w:hideMark/>
          </w:tcPr>
          <w:p w14:paraId="6139F9CD" w14:textId="77777777" w:rsidR="003654E1" w:rsidRPr="003654E1" w:rsidRDefault="003654E1" w:rsidP="003654E1">
            <w:pPr>
              <w:pStyle w:val="Kop3"/>
            </w:pPr>
            <w:r w:rsidRPr="003654E1">
              <w:t> </w:t>
            </w:r>
          </w:p>
        </w:tc>
        <w:tc>
          <w:tcPr>
            <w:tcW w:w="5430" w:type="dxa"/>
            <w:tcBorders>
              <w:top w:val="single" w:sz="6" w:space="0" w:color="auto"/>
              <w:left w:val="single" w:sz="6" w:space="0" w:color="auto"/>
              <w:bottom w:val="single" w:sz="6" w:space="0" w:color="auto"/>
              <w:right w:val="single" w:sz="6" w:space="0" w:color="auto"/>
            </w:tcBorders>
            <w:hideMark/>
          </w:tcPr>
          <w:p w14:paraId="08310BD0" w14:textId="77777777" w:rsidR="003654E1" w:rsidRPr="003654E1" w:rsidRDefault="003654E1" w:rsidP="003654E1">
            <w:pPr>
              <w:pStyle w:val="Kop3"/>
            </w:pPr>
            <w:r w:rsidRPr="003654E1">
              <w:t> </w:t>
            </w:r>
          </w:p>
        </w:tc>
      </w:tr>
    </w:tbl>
    <w:p w14:paraId="6B358278" w14:textId="77777777" w:rsidR="003654E1" w:rsidRDefault="003654E1">
      <w:pPr>
        <w:pStyle w:val="Kop3"/>
      </w:pPr>
    </w:p>
    <w:p w14:paraId="030A6D47" w14:textId="045FD330" w:rsidR="00891455" w:rsidRDefault="0089763A">
      <w:pPr>
        <w:pStyle w:val="Kop3"/>
      </w:pPr>
      <w:r>
        <w:t>Toelichting</w:t>
      </w:r>
      <w:bookmarkEnd w:id="7"/>
    </w:p>
    <w:p w14:paraId="1EED9931" w14:textId="0BF4905D" w:rsidR="003654E1" w:rsidRPr="003654E1" w:rsidRDefault="003654E1" w:rsidP="003654E1">
      <w:r>
        <w:t xml:space="preserve">Bij een aanvraag voor een evenementenvergunning levert u een veiligheidsplan in. Tijdens het proces kunnen wij u vragen om het plan aan te passen. </w:t>
      </w:r>
      <w:r w:rsidR="270292C2">
        <w:t xml:space="preserve">Daarna levert u dan een nieuwe versie in. </w:t>
      </w:r>
      <w:r>
        <w:t xml:space="preserve"> Om ervoor te zorgen dat alle betrokken partijen met dezelfde versie werken, geeft u elke versie een versienummer. Vermeld daarbij de aanpassingen, zodat lezers de wijzigingen snel herkennen. </w:t>
      </w:r>
    </w:p>
    <w:p w14:paraId="1C1AC12C" w14:textId="77777777" w:rsidR="003654E1" w:rsidRPr="003654E1" w:rsidRDefault="003654E1" w:rsidP="003654E1">
      <w:r w:rsidRPr="003654E1">
        <w:t> </w:t>
      </w:r>
    </w:p>
    <w:p w14:paraId="49717CB1" w14:textId="77777777" w:rsidR="003654E1" w:rsidRPr="003654E1" w:rsidRDefault="003654E1" w:rsidP="003654E1">
      <w:r w:rsidRPr="003654E1">
        <w:t>Wanneer een onderdeel écht niet van toepassing is op uw evenement, schrijf dan simpelweg ‘n.v.t.’ onder de (sub)kop. Probeer in alle andere gevallen iets over het onderwerp te vermelden, al is het maar één of enkele zinnen. Zo zorgt u voor een compleet informatiepakket bij uw vergunningsaanvraag. Dit format is beschikbaar als Word-versie, zodat u eenvoudig aanpassingen kunt maken. Verwijder alle rode tekst met uitleg en vul de velden in met uw eigen tekst.  </w:t>
      </w:r>
    </w:p>
    <w:p w14:paraId="63E8D237" w14:textId="77777777" w:rsidR="003654E1" w:rsidRDefault="003654E1">
      <w:pPr>
        <w:pStyle w:val="Kop1"/>
      </w:pPr>
      <w:bookmarkStart w:id="8" w:name="_Toc212449374"/>
    </w:p>
    <w:p w14:paraId="567CAB61" w14:textId="4052E7F2" w:rsidR="00891455" w:rsidRDefault="0089763A">
      <w:pPr>
        <w:pStyle w:val="Kop1"/>
      </w:pPr>
      <w:r>
        <w:lastRenderedPageBreak/>
        <w:t>HOOFDSTUK 1 ALGEMENE INFORMATIE</w:t>
      </w:r>
      <w:bookmarkEnd w:id="8"/>
    </w:p>
    <w:p w14:paraId="07C79137" w14:textId="77777777" w:rsidR="00891455" w:rsidRDefault="0089763A">
      <w:pPr>
        <w:pStyle w:val="Kop2"/>
      </w:pPr>
      <w:bookmarkStart w:id="9" w:name="_Toc212449375"/>
      <w:r>
        <w:t>1.1  ORGANISATIE</w:t>
      </w:r>
      <w:bookmarkEnd w:id="9"/>
    </w:p>
    <w:p w14:paraId="0E1AB0D1" w14:textId="77777777" w:rsidR="00891455" w:rsidRDefault="0089763A">
      <w:r>
        <w:t>Het evenement wordt georganiseerd door [statutaire naam of persoon die het organiseert].</w:t>
      </w:r>
    </w:p>
    <w:p w14:paraId="30FE007E" w14:textId="77777777" w:rsidR="00891455" w:rsidRDefault="0089763A">
      <w:pPr>
        <w:pStyle w:val="Kop3"/>
      </w:pPr>
      <w:bookmarkStart w:id="10" w:name="_Toc212449376"/>
      <w:r>
        <w:t>CONTACTGEGEVENS</w:t>
      </w:r>
      <w:bookmarkEnd w:id="10"/>
    </w:p>
    <w:tbl>
      <w:tblPr>
        <w:tblW w:w="0" w:type="auto"/>
        <w:tblLook w:val="04A0" w:firstRow="1" w:lastRow="0" w:firstColumn="1" w:lastColumn="0" w:noHBand="0" w:noVBand="1"/>
      </w:tblPr>
      <w:tblGrid>
        <w:gridCol w:w="4536"/>
        <w:gridCol w:w="4536"/>
      </w:tblGrid>
      <w:tr w:rsidR="00891455" w14:paraId="32DEDC9F" w14:textId="77777777">
        <w:tc>
          <w:tcPr>
            <w:tcW w:w="4536" w:type="dxa"/>
          </w:tcPr>
          <w:p w14:paraId="1B65AEF4" w14:textId="77777777" w:rsidR="00891455" w:rsidRDefault="0089763A">
            <w:r>
              <w:t>Naam organisatie:</w:t>
            </w:r>
          </w:p>
        </w:tc>
        <w:tc>
          <w:tcPr>
            <w:tcW w:w="4536" w:type="dxa"/>
          </w:tcPr>
          <w:p w14:paraId="26F57D91" w14:textId="77777777" w:rsidR="00891455" w:rsidRDefault="0089763A">
            <w:r>
              <w:t>[invullen]</w:t>
            </w:r>
          </w:p>
        </w:tc>
      </w:tr>
      <w:tr w:rsidR="00891455" w14:paraId="0685C62B" w14:textId="77777777">
        <w:tc>
          <w:tcPr>
            <w:tcW w:w="4536" w:type="dxa"/>
          </w:tcPr>
          <w:p w14:paraId="2AC29B67" w14:textId="77777777" w:rsidR="00891455" w:rsidRDefault="0089763A">
            <w:r>
              <w:t>Contactpersoon:</w:t>
            </w:r>
          </w:p>
        </w:tc>
        <w:tc>
          <w:tcPr>
            <w:tcW w:w="4536" w:type="dxa"/>
          </w:tcPr>
          <w:p w14:paraId="06D07784" w14:textId="77777777" w:rsidR="00891455" w:rsidRDefault="0089763A">
            <w:r>
              <w:t>[invullen]</w:t>
            </w:r>
          </w:p>
        </w:tc>
      </w:tr>
      <w:tr w:rsidR="00891455" w14:paraId="26938655" w14:textId="77777777">
        <w:tc>
          <w:tcPr>
            <w:tcW w:w="4536" w:type="dxa"/>
          </w:tcPr>
          <w:p w14:paraId="55101079" w14:textId="77777777" w:rsidR="00891455" w:rsidRDefault="0089763A">
            <w:r>
              <w:t>Adres:</w:t>
            </w:r>
          </w:p>
        </w:tc>
        <w:tc>
          <w:tcPr>
            <w:tcW w:w="4536" w:type="dxa"/>
          </w:tcPr>
          <w:p w14:paraId="6454DC47" w14:textId="77777777" w:rsidR="00891455" w:rsidRDefault="0089763A">
            <w:r>
              <w:t>[invullen]</w:t>
            </w:r>
          </w:p>
        </w:tc>
      </w:tr>
      <w:tr w:rsidR="00891455" w14:paraId="5946D96C" w14:textId="77777777">
        <w:tc>
          <w:tcPr>
            <w:tcW w:w="4536" w:type="dxa"/>
          </w:tcPr>
          <w:p w14:paraId="04952BFF" w14:textId="77777777" w:rsidR="00891455" w:rsidRDefault="0089763A">
            <w:r>
              <w:t>Postcode &amp; plaats:</w:t>
            </w:r>
          </w:p>
        </w:tc>
        <w:tc>
          <w:tcPr>
            <w:tcW w:w="4536" w:type="dxa"/>
          </w:tcPr>
          <w:p w14:paraId="69C58331" w14:textId="77777777" w:rsidR="00891455" w:rsidRDefault="0089763A">
            <w:r>
              <w:t>[invullen]</w:t>
            </w:r>
          </w:p>
        </w:tc>
      </w:tr>
      <w:tr w:rsidR="00891455" w14:paraId="53417439" w14:textId="77777777">
        <w:tc>
          <w:tcPr>
            <w:tcW w:w="4536" w:type="dxa"/>
          </w:tcPr>
          <w:p w14:paraId="0E0FF049" w14:textId="77777777" w:rsidR="00891455" w:rsidRDefault="0089763A">
            <w:r>
              <w:t>Telefoonnummer:</w:t>
            </w:r>
          </w:p>
        </w:tc>
        <w:tc>
          <w:tcPr>
            <w:tcW w:w="4536" w:type="dxa"/>
          </w:tcPr>
          <w:p w14:paraId="1481D127" w14:textId="77777777" w:rsidR="00891455" w:rsidRDefault="0089763A">
            <w:r>
              <w:t>[invullen]</w:t>
            </w:r>
          </w:p>
        </w:tc>
      </w:tr>
      <w:tr w:rsidR="00891455" w14:paraId="061E02DD" w14:textId="77777777">
        <w:tc>
          <w:tcPr>
            <w:tcW w:w="4536" w:type="dxa"/>
          </w:tcPr>
          <w:p w14:paraId="11148B3F" w14:textId="77777777" w:rsidR="00891455" w:rsidRDefault="0089763A">
            <w:r>
              <w:t>Emailadres:</w:t>
            </w:r>
          </w:p>
        </w:tc>
        <w:tc>
          <w:tcPr>
            <w:tcW w:w="4536" w:type="dxa"/>
          </w:tcPr>
          <w:p w14:paraId="5C2EAFE0" w14:textId="77777777" w:rsidR="00891455" w:rsidRDefault="0089763A">
            <w:r>
              <w:t>[invullen]</w:t>
            </w:r>
          </w:p>
        </w:tc>
      </w:tr>
      <w:tr w:rsidR="00891455" w14:paraId="4B2E973F" w14:textId="77777777">
        <w:tc>
          <w:tcPr>
            <w:tcW w:w="4536" w:type="dxa"/>
          </w:tcPr>
          <w:p w14:paraId="48608DA2" w14:textId="77777777" w:rsidR="00891455" w:rsidRDefault="0089763A">
            <w:r>
              <w:t>Website:</w:t>
            </w:r>
          </w:p>
        </w:tc>
        <w:tc>
          <w:tcPr>
            <w:tcW w:w="4536" w:type="dxa"/>
          </w:tcPr>
          <w:p w14:paraId="3B266647" w14:textId="77777777" w:rsidR="00891455" w:rsidRDefault="0089763A">
            <w:r>
              <w:t>[invullen]</w:t>
            </w:r>
          </w:p>
        </w:tc>
      </w:tr>
      <w:tr w:rsidR="00891455" w14:paraId="58E71531" w14:textId="77777777">
        <w:tc>
          <w:tcPr>
            <w:tcW w:w="4536" w:type="dxa"/>
          </w:tcPr>
          <w:p w14:paraId="556D237A" w14:textId="77777777" w:rsidR="00891455" w:rsidRDefault="0089763A">
            <w:r>
              <w:t>Projectmanager:</w:t>
            </w:r>
          </w:p>
        </w:tc>
        <w:tc>
          <w:tcPr>
            <w:tcW w:w="4536" w:type="dxa"/>
          </w:tcPr>
          <w:p w14:paraId="56F6E61F" w14:textId="77777777" w:rsidR="00891455" w:rsidRDefault="0089763A">
            <w:r>
              <w:t>[invullen]</w:t>
            </w:r>
          </w:p>
        </w:tc>
      </w:tr>
      <w:tr w:rsidR="00891455" w14:paraId="7D8CA301" w14:textId="77777777">
        <w:tc>
          <w:tcPr>
            <w:tcW w:w="4536" w:type="dxa"/>
          </w:tcPr>
          <w:p w14:paraId="3424E227" w14:textId="77777777" w:rsidR="00891455" w:rsidRDefault="0089763A">
            <w:r>
              <w:t>Locatiemanager / producent:</w:t>
            </w:r>
          </w:p>
        </w:tc>
        <w:tc>
          <w:tcPr>
            <w:tcW w:w="4536" w:type="dxa"/>
          </w:tcPr>
          <w:p w14:paraId="0604B47C" w14:textId="77777777" w:rsidR="00891455" w:rsidRDefault="0089763A">
            <w:r>
              <w:t>[invullen]</w:t>
            </w:r>
          </w:p>
        </w:tc>
      </w:tr>
      <w:tr w:rsidR="00891455" w14:paraId="084E6057" w14:textId="77777777">
        <w:tc>
          <w:tcPr>
            <w:tcW w:w="4536" w:type="dxa"/>
          </w:tcPr>
          <w:p w14:paraId="175652C7" w14:textId="77777777" w:rsidR="00891455" w:rsidRDefault="0089763A">
            <w:r>
              <w:t>Veiligheidscoördinator:</w:t>
            </w:r>
          </w:p>
        </w:tc>
        <w:tc>
          <w:tcPr>
            <w:tcW w:w="4536" w:type="dxa"/>
          </w:tcPr>
          <w:p w14:paraId="65B2680B" w14:textId="77777777" w:rsidR="00891455" w:rsidRDefault="0089763A">
            <w:r>
              <w:t>[invullen]</w:t>
            </w:r>
          </w:p>
        </w:tc>
      </w:tr>
      <w:tr w:rsidR="00891455" w14:paraId="1BB04516" w14:textId="77777777">
        <w:tc>
          <w:tcPr>
            <w:tcW w:w="4536" w:type="dxa"/>
          </w:tcPr>
          <w:p w14:paraId="41D2A420" w14:textId="77777777" w:rsidR="00891455" w:rsidRDefault="0089763A">
            <w:r>
              <w:t>Horeca-coördinator:</w:t>
            </w:r>
          </w:p>
        </w:tc>
        <w:tc>
          <w:tcPr>
            <w:tcW w:w="4536" w:type="dxa"/>
          </w:tcPr>
          <w:p w14:paraId="48EF3425" w14:textId="77777777" w:rsidR="00891455" w:rsidRDefault="0089763A">
            <w:r>
              <w:t>[invullen]</w:t>
            </w:r>
          </w:p>
        </w:tc>
      </w:tr>
    </w:tbl>
    <w:p w14:paraId="54572812" w14:textId="77777777" w:rsidR="00891455" w:rsidRDefault="0089763A">
      <w:pPr>
        <w:pStyle w:val="Kop4"/>
      </w:pPr>
      <w:bookmarkStart w:id="11" w:name="_Toc212449377"/>
      <w:r>
        <w:t>Toelichting</w:t>
      </w:r>
      <w:bookmarkEnd w:id="11"/>
    </w:p>
    <w:p w14:paraId="7EAAE19A" w14:textId="77777777" w:rsidR="003654E1" w:rsidRPr="003654E1" w:rsidRDefault="003654E1" w:rsidP="003654E1">
      <w:r w:rsidRPr="003654E1">
        <w:t> </w:t>
      </w:r>
    </w:p>
    <w:p w14:paraId="7C9DBA4B" w14:textId="77777777" w:rsidR="003654E1" w:rsidRPr="003654E1" w:rsidRDefault="003654E1" w:rsidP="003654E1">
      <w:r w:rsidRPr="003654E1">
        <w:t>Met de statutaire naam bedoelen wij de officiële naam van de onderneming, stichting of vereniging die het evenement organiseert. Deze naam staat vermeld in het handelsregister van de Kamer van Koophandel. </w:t>
      </w:r>
    </w:p>
    <w:p w14:paraId="18A268E0" w14:textId="5013AF75" w:rsidR="003654E1" w:rsidRPr="003654E1" w:rsidRDefault="003654E1" w:rsidP="003654E1">
      <w:r>
        <w:t>Eén persoon kan meerdere rollen vervullen. Het is niet nodig om het telefoonnummer en e-mailadres te herhalen. </w:t>
      </w:r>
    </w:p>
    <w:p w14:paraId="27855EA7" w14:textId="77777777" w:rsidR="00891455" w:rsidRDefault="0089763A">
      <w:pPr>
        <w:pStyle w:val="Kop2"/>
      </w:pPr>
      <w:bookmarkStart w:id="12" w:name="_Toc212449378"/>
      <w:r>
        <w:t>1.2  EVENEMENT</w:t>
      </w:r>
      <w:bookmarkEnd w:id="12"/>
    </w:p>
    <w:p w14:paraId="428CFDD1" w14:textId="77777777" w:rsidR="00891455" w:rsidRDefault="0089763A">
      <w:r>
        <w:t>Het evenement wordt voor de [invullen]e keer georganiseerd.</w:t>
      </w:r>
    </w:p>
    <w:p w14:paraId="35F209E7" w14:textId="77777777" w:rsidR="00891455" w:rsidRDefault="0089763A">
      <w:pPr>
        <w:pStyle w:val="Kop3"/>
      </w:pPr>
      <w:bookmarkStart w:id="13" w:name="_Toc212449379"/>
      <w:r>
        <w:t>DATUM EN OPENINGSTIJDEN</w:t>
      </w:r>
      <w:bookmarkEnd w:id="13"/>
    </w:p>
    <w:p w14:paraId="2172A7A1" w14:textId="77777777" w:rsidR="00891455" w:rsidRDefault="0089763A">
      <w:r>
        <w:t>[dag] van [hh:mm] tot [hh:mm]</w:t>
      </w:r>
      <w:r>
        <w:br/>
        <w:t>[dag] van [hh:mm] tot [hh:mm]</w:t>
      </w:r>
      <w:r>
        <w:br/>
        <w:t>[dag] van [hh:mm] tot [hh:mm]</w:t>
      </w:r>
    </w:p>
    <w:p w14:paraId="4695949E" w14:textId="77777777" w:rsidR="00891455" w:rsidRDefault="0089763A">
      <w:pPr>
        <w:pStyle w:val="Kop3"/>
      </w:pPr>
      <w:bookmarkStart w:id="14" w:name="_Toc212449380"/>
      <w:r>
        <w:t>OMSCHRIJVING</w:t>
      </w:r>
      <w:bookmarkEnd w:id="14"/>
    </w:p>
    <w:p w14:paraId="03014923" w14:textId="01660358" w:rsidR="003654E1" w:rsidRPr="003654E1" w:rsidRDefault="003654E1" w:rsidP="003654E1">
      <w:r>
        <w:t xml:space="preserve">[Omschrijving wat voor soort evenement het is, wat er te doen is voor bezoekers en </w:t>
      </w:r>
      <w:r w:rsidR="5FF4EDD6">
        <w:t xml:space="preserve">wat </w:t>
      </w:r>
      <w:r>
        <w:t>het programma is] </w:t>
      </w:r>
    </w:p>
    <w:p w14:paraId="14366A46" w14:textId="0697C065" w:rsidR="003654E1" w:rsidRPr="003654E1" w:rsidRDefault="003654E1" w:rsidP="003654E1">
      <w:r w:rsidRPr="003654E1">
        <w:t>Het programma is bijgevoegd als bijlage. </w:t>
      </w:r>
    </w:p>
    <w:p w14:paraId="73F96A18" w14:textId="77777777" w:rsidR="003654E1" w:rsidRDefault="003654E1" w:rsidP="003654E1">
      <w:pPr>
        <w:pStyle w:val="Kop4"/>
      </w:pPr>
      <w:r>
        <w:t>Toelichting</w:t>
      </w:r>
    </w:p>
    <w:p w14:paraId="32A80E12" w14:textId="2944C668" w:rsidR="003654E1" w:rsidRDefault="003654E1">
      <w:r w:rsidRPr="003654E1">
        <w:t>Voorbeelden van soorten evenementen: jaarmarkt, akoestische muziekvoorstelling, rommelmarkt en klein sportevenement. </w:t>
      </w:r>
    </w:p>
    <w:p w14:paraId="45E984B2" w14:textId="77777777" w:rsidR="003654E1" w:rsidRDefault="003654E1"/>
    <w:p w14:paraId="2AB82236" w14:textId="77777777" w:rsidR="00891455" w:rsidRDefault="0089763A">
      <w:pPr>
        <w:pStyle w:val="Kop3"/>
      </w:pPr>
      <w:bookmarkStart w:id="15" w:name="_Toc212449381"/>
      <w:r>
        <w:t>DOELGROEP</w:t>
      </w:r>
      <w:bookmarkEnd w:id="15"/>
    </w:p>
    <w:p w14:paraId="7505392C" w14:textId="0C72FD25" w:rsidR="00891455" w:rsidRDefault="0089763A">
      <w:r>
        <w:t>[</w:t>
      </w:r>
      <w:r w:rsidR="003654E1" w:rsidRPr="003654E1">
        <w:t>Omschrijving voor wie het evenement bedoeld is: leeftijdscategorie, muziekgenre, specifieke interesses en eventuele eigenaardigheden van de doelgroep</w:t>
      </w:r>
      <w:r>
        <w:t>.]</w:t>
      </w:r>
    </w:p>
    <w:p w14:paraId="069A8613" w14:textId="77777777" w:rsidR="003654E1" w:rsidRDefault="003654E1"/>
    <w:p w14:paraId="7E6E1A06" w14:textId="77777777" w:rsidR="003654E1" w:rsidRDefault="003654E1"/>
    <w:p w14:paraId="646F38BB" w14:textId="77777777" w:rsidR="00891455" w:rsidRDefault="0089763A">
      <w:pPr>
        <w:pStyle w:val="Kop3"/>
      </w:pPr>
      <w:bookmarkStart w:id="16" w:name="_Toc212449382"/>
      <w:r>
        <w:t>VERWACHT BEZOEKERSAANTAL</w:t>
      </w:r>
      <w:bookmarkEnd w:id="16"/>
    </w:p>
    <w:p w14:paraId="19E03F91" w14:textId="38F85A38" w:rsidR="00891455" w:rsidRDefault="0089763A">
      <w:r>
        <w:lastRenderedPageBreak/>
        <w:t>[</w:t>
      </w:r>
      <w:r w:rsidR="003654E1">
        <w:t xml:space="preserve">Het aantal bezoekers dat maximaal tegelijk verwacht wordt en hoeveel bezoekers er verwacht worden per evenementdag. </w:t>
      </w:r>
      <w:r w:rsidR="34A5C3CD">
        <w:t xml:space="preserve">Als het </w:t>
      </w:r>
      <w:r w:rsidR="003654E1">
        <w:t xml:space="preserve">van toepassing </w:t>
      </w:r>
      <w:r w:rsidR="4FB6766B">
        <w:t xml:space="preserve">is </w:t>
      </w:r>
      <w:r w:rsidR="003654E1">
        <w:t>toelichten wat de verwachting is wat betreft aankomst en vertrek: gelijktijdig, of juist gelijkmatig over de dag</w:t>
      </w:r>
      <w:r>
        <w:t>.]</w:t>
      </w:r>
    </w:p>
    <w:p w14:paraId="0239A7EB" w14:textId="77777777" w:rsidR="003654E1" w:rsidRDefault="003654E1"/>
    <w:p w14:paraId="4AF36B27" w14:textId="77777777" w:rsidR="00891455" w:rsidRDefault="0089763A">
      <w:pPr>
        <w:pStyle w:val="Kop3"/>
      </w:pPr>
      <w:bookmarkStart w:id="17" w:name="_Toc212449383"/>
      <w:r>
        <w:t>LOCATIE</w:t>
      </w:r>
      <w:bookmarkEnd w:id="17"/>
    </w:p>
    <w:p w14:paraId="689653D5" w14:textId="50767A87" w:rsidR="003654E1" w:rsidRDefault="0089763A" w:rsidP="003654E1">
      <w:r>
        <w:t>[</w:t>
      </w:r>
      <w:r w:rsidR="003654E1">
        <w:t xml:space="preserve">Omschrijving waar het evenement </w:t>
      </w:r>
      <w:r w:rsidR="736A9CB5">
        <w:t>is</w:t>
      </w:r>
      <w:r w:rsidR="003654E1">
        <w:t xml:space="preserve"> en in hoofdlijnen omschrijven wat er voor het evenement tijdelijk geplaatst gaat worden, hoe het eruit gaat zien.]</w:t>
      </w:r>
    </w:p>
    <w:p w14:paraId="471BEBAB" w14:textId="48134E43" w:rsidR="003654E1" w:rsidRDefault="003654E1" w:rsidP="003654E1">
      <w:r w:rsidRPr="003654E1">
        <w:t>[Overzichtsplattegrond bijvoegen als bijlage] zie toelichting bij de bijlagen. </w:t>
      </w:r>
    </w:p>
    <w:p w14:paraId="4C016144" w14:textId="77777777" w:rsidR="003654E1" w:rsidRDefault="003654E1" w:rsidP="003654E1">
      <w:pPr>
        <w:pStyle w:val="Kop4"/>
      </w:pPr>
      <w:r>
        <w:t>Toelichting</w:t>
      </w:r>
    </w:p>
    <w:p w14:paraId="05D28256" w14:textId="0A59BCBE" w:rsidR="003654E1" w:rsidRPr="003654E1" w:rsidRDefault="003654E1" w:rsidP="003654E1">
      <w:r>
        <w:t xml:space="preserve">De overzichtsplattegrond is een van de belangrijkste documenten binnen de vergunningaanvraag. Dit document </w:t>
      </w:r>
      <w:r w:rsidR="071F60D7">
        <w:t>laat</w:t>
      </w:r>
      <w:r>
        <w:t xml:space="preserve"> de indeling en het gebruik van de locatie</w:t>
      </w:r>
      <w:r w:rsidR="3265626D">
        <w:t xml:space="preserve"> zien</w:t>
      </w:r>
      <w:r>
        <w:t>. Wij beoordelen de plattegrond om te bepalen welke aanvullende informatie nodig is en om het aanvraagproces soepel te laten verlopen. De plattegrond helpt u als organisator</w:t>
      </w:r>
      <w:r w:rsidR="2B837237">
        <w:t>,</w:t>
      </w:r>
      <w:r>
        <w:t xml:space="preserve"> ons als vergunningverlener en </w:t>
      </w:r>
      <w:r w:rsidR="0700F82C">
        <w:t xml:space="preserve">de </w:t>
      </w:r>
      <w:r>
        <w:t>hulpdiensten om de risico’s goed in te schatten. Daarnaast geldt een wettelijke verplichting om een plattegrond aan te leveren voor het brandveilig gebruik van de locatie. Om een overzichtsplattegrond correct op te stellen, hebben wij het stappenplan ‘Zo getekend!’ ontwikkeld. </w:t>
      </w:r>
    </w:p>
    <w:p w14:paraId="77DEDDD4" w14:textId="77777777" w:rsidR="003654E1" w:rsidRPr="003654E1" w:rsidRDefault="003654E1" w:rsidP="003654E1">
      <w:r w:rsidRPr="003654E1">
        <w:t> </w:t>
      </w:r>
    </w:p>
    <w:p w14:paraId="25390584" w14:textId="77777777" w:rsidR="003654E1" w:rsidRPr="003654E1" w:rsidRDefault="003654E1" w:rsidP="003654E1"/>
    <w:p w14:paraId="585E04D6" w14:textId="110C7B04" w:rsidR="003654E1" w:rsidRDefault="003654E1" w:rsidP="003654E1"/>
    <w:p w14:paraId="776289F6" w14:textId="6A1B0AB6" w:rsidR="00891455" w:rsidRDefault="00891455"/>
    <w:p w14:paraId="1A53978F" w14:textId="77777777" w:rsidR="00891455" w:rsidRDefault="0089763A">
      <w:pPr>
        <w:pStyle w:val="Kop3"/>
      </w:pPr>
      <w:bookmarkStart w:id="18" w:name="_Toc212449384"/>
      <w:r>
        <w:t>PERIODE EN TIJDEN OPBOUW EN AFBOUW</w:t>
      </w:r>
      <w:bookmarkEnd w:id="18"/>
    </w:p>
    <w:p w14:paraId="397F7C44" w14:textId="3CE2DA72" w:rsidR="003654E1" w:rsidRDefault="003654E1" w:rsidP="003654E1">
      <w:r w:rsidRPr="003654E1">
        <w:t>[Op welke dag beginnen de opbouwwerkzaamheden en wanneer is de afbouw klaar. Tevens aangeven per dag wat de werktijden zijn]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4530"/>
      </w:tblGrid>
      <w:tr w:rsidR="003654E1" w:rsidRPr="003654E1" w14:paraId="65B65A02" w14:textId="77777777">
        <w:tc>
          <w:tcPr>
            <w:tcW w:w="2250" w:type="dxa"/>
            <w:tcBorders>
              <w:top w:val="single" w:sz="6" w:space="0" w:color="auto"/>
              <w:left w:val="single" w:sz="6" w:space="0" w:color="auto"/>
              <w:bottom w:val="single" w:sz="6" w:space="0" w:color="auto"/>
              <w:right w:val="single" w:sz="6" w:space="0" w:color="auto"/>
            </w:tcBorders>
            <w:hideMark/>
          </w:tcPr>
          <w:p w14:paraId="6767435A" w14:textId="77777777" w:rsidR="003654E1" w:rsidRPr="003654E1" w:rsidRDefault="003654E1" w:rsidP="003654E1">
            <w:r w:rsidRPr="003654E1">
              <w:rPr>
                <w:i/>
                <w:iCs/>
              </w:rPr>
              <w:t>dag</w:t>
            </w:r>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7F8FC270" w14:textId="77777777" w:rsidR="003654E1" w:rsidRPr="003654E1" w:rsidRDefault="003654E1" w:rsidP="003654E1">
            <w:r w:rsidRPr="003654E1">
              <w:rPr>
                <w:i/>
                <w:iCs/>
              </w:rPr>
              <w:t>werktijden</w:t>
            </w:r>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49232E5C" w14:textId="77777777" w:rsidR="003654E1" w:rsidRPr="003654E1" w:rsidRDefault="003654E1" w:rsidP="003654E1">
            <w:r w:rsidRPr="003654E1">
              <w:rPr>
                <w:i/>
                <w:iCs/>
              </w:rPr>
              <w:t>Globale omschrijving werkzaamheden</w:t>
            </w:r>
            <w:r w:rsidRPr="003654E1">
              <w:t> </w:t>
            </w:r>
          </w:p>
        </w:tc>
      </w:tr>
      <w:tr w:rsidR="003654E1" w:rsidRPr="003654E1" w14:paraId="5C458D16" w14:textId="77777777">
        <w:tc>
          <w:tcPr>
            <w:tcW w:w="2250" w:type="dxa"/>
            <w:tcBorders>
              <w:top w:val="single" w:sz="6" w:space="0" w:color="auto"/>
              <w:left w:val="single" w:sz="6" w:space="0" w:color="auto"/>
              <w:bottom w:val="single" w:sz="6" w:space="0" w:color="auto"/>
              <w:right w:val="single" w:sz="6" w:space="0" w:color="auto"/>
            </w:tcBorders>
            <w:hideMark/>
          </w:tcPr>
          <w:p w14:paraId="1FA7EFB9"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08A43C64"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1FAD73F0" w14:textId="77777777" w:rsidR="003654E1" w:rsidRPr="003654E1" w:rsidRDefault="003654E1" w:rsidP="003654E1">
            <w:r w:rsidRPr="003654E1">
              <w:t> </w:t>
            </w:r>
          </w:p>
        </w:tc>
      </w:tr>
      <w:tr w:rsidR="003654E1" w:rsidRPr="003654E1" w14:paraId="59F84969" w14:textId="77777777">
        <w:tc>
          <w:tcPr>
            <w:tcW w:w="2250" w:type="dxa"/>
            <w:tcBorders>
              <w:top w:val="single" w:sz="6" w:space="0" w:color="auto"/>
              <w:left w:val="single" w:sz="6" w:space="0" w:color="auto"/>
              <w:bottom w:val="single" w:sz="6" w:space="0" w:color="auto"/>
              <w:right w:val="single" w:sz="6" w:space="0" w:color="auto"/>
            </w:tcBorders>
            <w:hideMark/>
          </w:tcPr>
          <w:p w14:paraId="73426918"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55C6B155"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428DEE35" w14:textId="77777777" w:rsidR="003654E1" w:rsidRPr="003654E1" w:rsidRDefault="003654E1" w:rsidP="003654E1">
            <w:r w:rsidRPr="003654E1">
              <w:t> </w:t>
            </w:r>
          </w:p>
        </w:tc>
      </w:tr>
      <w:tr w:rsidR="003654E1" w:rsidRPr="003654E1" w14:paraId="44EF7D40" w14:textId="77777777">
        <w:tc>
          <w:tcPr>
            <w:tcW w:w="2250" w:type="dxa"/>
            <w:tcBorders>
              <w:top w:val="single" w:sz="6" w:space="0" w:color="auto"/>
              <w:left w:val="single" w:sz="6" w:space="0" w:color="auto"/>
              <w:bottom w:val="single" w:sz="6" w:space="0" w:color="auto"/>
              <w:right w:val="single" w:sz="6" w:space="0" w:color="auto"/>
            </w:tcBorders>
            <w:hideMark/>
          </w:tcPr>
          <w:p w14:paraId="2525190A"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1B3E4A95"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3FC00794" w14:textId="77777777" w:rsidR="003654E1" w:rsidRPr="003654E1" w:rsidRDefault="003654E1" w:rsidP="003654E1">
            <w:r w:rsidRPr="003654E1">
              <w:t> </w:t>
            </w:r>
          </w:p>
        </w:tc>
      </w:tr>
      <w:tr w:rsidR="003654E1" w:rsidRPr="003654E1" w14:paraId="13B79828" w14:textId="77777777">
        <w:tc>
          <w:tcPr>
            <w:tcW w:w="2250" w:type="dxa"/>
            <w:tcBorders>
              <w:top w:val="single" w:sz="6" w:space="0" w:color="auto"/>
              <w:left w:val="single" w:sz="6" w:space="0" w:color="auto"/>
              <w:bottom w:val="single" w:sz="6" w:space="0" w:color="auto"/>
              <w:right w:val="single" w:sz="6" w:space="0" w:color="auto"/>
            </w:tcBorders>
            <w:hideMark/>
          </w:tcPr>
          <w:p w14:paraId="32A4DAD7"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796C34BB"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472FE6D7" w14:textId="77777777" w:rsidR="003654E1" w:rsidRPr="003654E1" w:rsidRDefault="003654E1" w:rsidP="003654E1">
            <w:r w:rsidRPr="003654E1">
              <w:t> </w:t>
            </w:r>
          </w:p>
        </w:tc>
      </w:tr>
      <w:tr w:rsidR="003654E1" w:rsidRPr="003654E1" w14:paraId="1080C2E5" w14:textId="77777777">
        <w:tc>
          <w:tcPr>
            <w:tcW w:w="2250" w:type="dxa"/>
            <w:tcBorders>
              <w:top w:val="single" w:sz="6" w:space="0" w:color="auto"/>
              <w:left w:val="single" w:sz="6" w:space="0" w:color="auto"/>
              <w:bottom w:val="single" w:sz="6" w:space="0" w:color="auto"/>
              <w:right w:val="single" w:sz="6" w:space="0" w:color="auto"/>
            </w:tcBorders>
            <w:hideMark/>
          </w:tcPr>
          <w:p w14:paraId="0554E60A"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2509C741"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032DD63E" w14:textId="77777777" w:rsidR="003654E1" w:rsidRPr="003654E1" w:rsidRDefault="003654E1" w:rsidP="003654E1">
            <w:r w:rsidRPr="003654E1">
              <w:t> </w:t>
            </w:r>
          </w:p>
        </w:tc>
      </w:tr>
      <w:tr w:rsidR="003654E1" w:rsidRPr="003654E1" w14:paraId="05502D15" w14:textId="77777777">
        <w:tc>
          <w:tcPr>
            <w:tcW w:w="2250" w:type="dxa"/>
            <w:tcBorders>
              <w:top w:val="single" w:sz="6" w:space="0" w:color="auto"/>
              <w:left w:val="single" w:sz="6" w:space="0" w:color="auto"/>
              <w:bottom w:val="single" w:sz="6" w:space="0" w:color="auto"/>
              <w:right w:val="single" w:sz="6" w:space="0" w:color="auto"/>
            </w:tcBorders>
            <w:hideMark/>
          </w:tcPr>
          <w:p w14:paraId="36C191C7"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3B024DD2"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6270328D" w14:textId="77777777" w:rsidR="003654E1" w:rsidRPr="003654E1" w:rsidRDefault="003654E1" w:rsidP="003654E1">
            <w:r w:rsidRPr="003654E1">
              <w:t> </w:t>
            </w:r>
          </w:p>
        </w:tc>
      </w:tr>
      <w:tr w:rsidR="003654E1" w:rsidRPr="003654E1" w14:paraId="24E6053F" w14:textId="77777777">
        <w:tc>
          <w:tcPr>
            <w:tcW w:w="2250" w:type="dxa"/>
            <w:tcBorders>
              <w:top w:val="single" w:sz="6" w:space="0" w:color="auto"/>
              <w:left w:val="single" w:sz="6" w:space="0" w:color="auto"/>
              <w:bottom w:val="single" w:sz="6" w:space="0" w:color="auto"/>
              <w:right w:val="single" w:sz="6" w:space="0" w:color="auto"/>
            </w:tcBorders>
            <w:hideMark/>
          </w:tcPr>
          <w:p w14:paraId="6FDE3AA5"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3B7CB8BD"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3AC7FA9C" w14:textId="77777777" w:rsidR="003654E1" w:rsidRPr="003654E1" w:rsidRDefault="003654E1" w:rsidP="003654E1">
            <w:r w:rsidRPr="003654E1">
              <w:t> </w:t>
            </w:r>
          </w:p>
        </w:tc>
      </w:tr>
      <w:tr w:rsidR="003654E1" w:rsidRPr="003654E1" w14:paraId="661B9FDA" w14:textId="77777777">
        <w:tc>
          <w:tcPr>
            <w:tcW w:w="2250" w:type="dxa"/>
            <w:tcBorders>
              <w:top w:val="single" w:sz="6" w:space="0" w:color="auto"/>
              <w:left w:val="single" w:sz="6" w:space="0" w:color="auto"/>
              <w:bottom w:val="single" w:sz="6" w:space="0" w:color="auto"/>
              <w:right w:val="single" w:sz="6" w:space="0" w:color="auto"/>
            </w:tcBorders>
            <w:hideMark/>
          </w:tcPr>
          <w:p w14:paraId="2763FBCF"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41BFF756"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7C806E7D" w14:textId="77777777" w:rsidR="003654E1" w:rsidRPr="003654E1" w:rsidRDefault="003654E1" w:rsidP="003654E1">
            <w:r w:rsidRPr="003654E1">
              <w:t> </w:t>
            </w:r>
          </w:p>
        </w:tc>
      </w:tr>
      <w:tr w:rsidR="003654E1" w:rsidRPr="003654E1" w14:paraId="3F37B8E7" w14:textId="77777777">
        <w:tc>
          <w:tcPr>
            <w:tcW w:w="2250" w:type="dxa"/>
            <w:tcBorders>
              <w:top w:val="single" w:sz="6" w:space="0" w:color="auto"/>
              <w:left w:val="single" w:sz="6" w:space="0" w:color="auto"/>
              <w:bottom w:val="single" w:sz="6" w:space="0" w:color="auto"/>
              <w:right w:val="single" w:sz="6" w:space="0" w:color="auto"/>
            </w:tcBorders>
            <w:hideMark/>
          </w:tcPr>
          <w:p w14:paraId="4CD06482"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71ACA1CB"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06C7EF65" w14:textId="77777777" w:rsidR="003654E1" w:rsidRPr="003654E1" w:rsidRDefault="003654E1" w:rsidP="003654E1">
            <w:r w:rsidRPr="003654E1">
              <w:t> </w:t>
            </w:r>
          </w:p>
        </w:tc>
      </w:tr>
      <w:tr w:rsidR="003654E1" w:rsidRPr="003654E1" w14:paraId="54A6634B" w14:textId="77777777">
        <w:tc>
          <w:tcPr>
            <w:tcW w:w="2250" w:type="dxa"/>
            <w:tcBorders>
              <w:top w:val="single" w:sz="6" w:space="0" w:color="auto"/>
              <w:left w:val="single" w:sz="6" w:space="0" w:color="auto"/>
              <w:bottom w:val="single" w:sz="6" w:space="0" w:color="auto"/>
              <w:right w:val="single" w:sz="6" w:space="0" w:color="auto"/>
            </w:tcBorders>
            <w:hideMark/>
          </w:tcPr>
          <w:p w14:paraId="57BD4D22"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1444FBAE"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3577EC06" w14:textId="77777777" w:rsidR="003654E1" w:rsidRPr="003654E1" w:rsidRDefault="003654E1" w:rsidP="003654E1">
            <w:r w:rsidRPr="003654E1">
              <w:t> </w:t>
            </w:r>
          </w:p>
        </w:tc>
      </w:tr>
      <w:tr w:rsidR="003654E1" w:rsidRPr="003654E1" w14:paraId="27EFF203" w14:textId="77777777">
        <w:tc>
          <w:tcPr>
            <w:tcW w:w="2250" w:type="dxa"/>
            <w:tcBorders>
              <w:top w:val="single" w:sz="6" w:space="0" w:color="auto"/>
              <w:left w:val="single" w:sz="6" w:space="0" w:color="auto"/>
              <w:bottom w:val="single" w:sz="6" w:space="0" w:color="auto"/>
              <w:right w:val="single" w:sz="6" w:space="0" w:color="auto"/>
            </w:tcBorders>
            <w:hideMark/>
          </w:tcPr>
          <w:p w14:paraId="0E3C082B"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30121DE2"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42112CC9" w14:textId="77777777" w:rsidR="003654E1" w:rsidRPr="003654E1" w:rsidRDefault="003654E1" w:rsidP="003654E1">
            <w:r w:rsidRPr="003654E1">
              <w:t> </w:t>
            </w:r>
          </w:p>
        </w:tc>
      </w:tr>
    </w:tbl>
    <w:p w14:paraId="4B74E6A1" w14:textId="77777777" w:rsidR="003654E1" w:rsidRPr="003654E1" w:rsidRDefault="003654E1" w:rsidP="003654E1"/>
    <w:p w14:paraId="6C48FEC7" w14:textId="77777777" w:rsidR="003654E1" w:rsidRDefault="003654E1">
      <w:pPr>
        <w:pStyle w:val="Kop1"/>
      </w:pPr>
      <w:bookmarkStart w:id="19" w:name="_Toc212449385"/>
    </w:p>
    <w:p w14:paraId="060AFC15" w14:textId="52323C88" w:rsidR="00891455" w:rsidRDefault="0089763A">
      <w:pPr>
        <w:pStyle w:val="Kop1"/>
      </w:pPr>
      <w:r>
        <w:t>HOOFDSTUK 2  VEILIGHEIDSVOORZIENINGEN &amp; MAATREGELEN</w:t>
      </w:r>
      <w:bookmarkEnd w:id="19"/>
    </w:p>
    <w:p w14:paraId="6E7572D0" w14:textId="77777777" w:rsidR="00891455" w:rsidRDefault="0089763A">
      <w:r>
        <w:lastRenderedPageBreak/>
        <w:t>Dit hoofdstuk geeft een overzicht van de aanwezige veiligheidsvoorzieningen en getroffen maatregelen voor het evenement.</w:t>
      </w:r>
    </w:p>
    <w:p w14:paraId="2AC296D1" w14:textId="77777777" w:rsidR="00891455" w:rsidRDefault="0089763A">
      <w:pPr>
        <w:pStyle w:val="Kop2"/>
      </w:pPr>
      <w:bookmarkStart w:id="20" w:name="_Toc212449386"/>
      <w:r>
        <w:t>2.1  ORGANISATIESTRUCTUUR</w:t>
      </w:r>
      <w:bookmarkEnd w:id="20"/>
    </w:p>
    <w:p w14:paraId="7BD1C605" w14:textId="77777777" w:rsidR="003654E1" w:rsidRPr="003654E1" w:rsidRDefault="003654E1" w:rsidP="003654E1">
      <w:r w:rsidRPr="003654E1">
        <w:t>Bij de organisatie van het evenement zijn de volgende personen betrokken: [tabel aanvullen/ invullen] </w:t>
      </w:r>
      <w: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6960"/>
      </w:tblGrid>
      <w:tr w:rsidR="003654E1" w:rsidRPr="003654E1" w14:paraId="36CE5DFA" w14:textId="77777777">
        <w:trPr>
          <w:trHeight w:val="390"/>
        </w:trPr>
        <w:tc>
          <w:tcPr>
            <w:tcW w:w="1800" w:type="dxa"/>
            <w:tcBorders>
              <w:top w:val="single" w:sz="6" w:space="0" w:color="auto"/>
              <w:left w:val="single" w:sz="6" w:space="0" w:color="auto"/>
              <w:bottom w:val="single" w:sz="6" w:space="0" w:color="auto"/>
              <w:right w:val="single" w:sz="6" w:space="0" w:color="auto"/>
            </w:tcBorders>
            <w:shd w:val="clear" w:color="auto" w:fill="8EAADB"/>
            <w:hideMark/>
          </w:tcPr>
          <w:p w14:paraId="39A69EBC" w14:textId="77777777" w:rsidR="003654E1" w:rsidRPr="003654E1" w:rsidRDefault="003654E1" w:rsidP="003654E1">
            <w:r w:rsidRPr="003654E1">
              <w:t>Naam </w:t>
            </w:r>
          </w:p>
        </w:tc>
        <w:tc>
          <w:tcPr>
            <w:tcW w:w="6960" w:type="dxa"/>
            <w:tcBorders>
              <w:top w:val="single" w:sz="6" w:space="0" w:color="auto"/>
              <w:left w:val="single" w:sz="6" w:space="0" w:color="auto"/>
              <w:bottom w:val="single" w:sz="6" w:space="0" w:color="auto"/>
              <w:right w:val="single" w:sz="6" w:space="0" w:color="auto"/>
            </w:tcBorders>
            <w:shd w:val="clear" w:color="auto" w:fill="8EAADB"/>
            <w:hideMark/>
          </w:tcPr>
          <w:p w14:paraId="482461F2" w14:textId="77777777" w:rsidR="003654E1" w:rsidRPr="003654E1" w:rsidRDefault="003654E1" w:rsidP="003654E1">
            <w:r w:rsidRPr="003654E1">
              <w:t>Omschrijving taken </w:t>
            </w:r>
          </w:p>
        </w:tc>
      </w:tr>
      <w:tr w:rsidR="003654E1" w:rsidRPr="003654E1" w14:paraId="06004218" w14:textId="77777777">
        <w:tc>
          <w:tcPr>
            <w:tcW w:w="1800" w:type="dxa"/>
            <w:tcBorders>
              <w:top w:val="single" w:sz="6" w:space="0" w:color="auto"/>
              <w:left w:val="single" w:sz="6" w:space="0" w:color="auto"/>
              <w:bottom w:val="single" w:sz="6" w:space="0" w:color="auto"/>
              <w:right w:val="single" w:sz="6" w:space="0" w:color="auto"/>
            </w:tcBorders>
            <w:hideMark/>
          </w:tcPr>
          <w:p w14:paraId="25F80A3A" w14:textId="77777777" w:rsidR="003654E1" w:rsidRPr="003654E1" w:rsidRDefault="003654E1" w:rsidP="003654E1">
            <w:r w:rsidRPr="003654E1">
              <w:t> </w:t>
            </w:r>
          </w:p>
        </w:tc>
        <w:tc>
          <w:tcPr>
            <w:tcW w:w="6960" w:type="dxa"/>
            <w:tcBorders>
              <w:top w:val="single" w:sz="6" w:space="0" w:color="auto"/>
              <w:left w:val="single" w:sz="6" w:space="0" w:color="auto"/>
              <w:bottom w:val="single" w:sz="6" w:space="0" w:color="auto"/>
              <w:right w:val="single" w:sz="6" w:space="0" w:color="auto"/>
            </w:tcBorders>
            <w:hideMark/>
          </w:tcPr>
          <w:p w14:paraId="37AD14B5" w14:textId="77777777" w:rsidR="003654E1" w:rsidRPr="003654E1" w:rsidRDefault="003654E1" w:rsidP="003654E1">
            <w:r w:rsidRPr="003654E1">
              <w:t> </w:t>
            </w:r>
          </w:p>
        </w:tc>
      </w:tr>
      <w:tr w:rsidR="003654E1" w:rsidRPr="003654E1" w14:paraId="4E77FBBC" w14:textId="77777777">
        <w:tc>
          <w:tcPr>
            <w:tcW w:w="1800" w:type="dxa"/>
            <w:tcBorders>
              <w:top w:val="single" w:sz="6" w:space="0" w:color="auto"/>
              <w:left w:val="single" w:sz="6" w:space="0" w:color="auto"/>
              <w:bottom w:val="single" w:sz="6" w:space="0" w:color="auto"/>
              <w:right w:val="single" w:sz="6" w:space="0" w:color="auto"/>
            </w:tcBorders>
            <w:hideMark/>
          </w:tcPr>
          <w:p w14:paraId="52F43A21" w14:textId="77777777" w:rsidR="003654E1" w:rsidRPr="003654E1" w:rsidRDefault="003654E1" w:rsidP="003654E1">
            <w:r w:rsidRPr="003654E1">
              <w:t> </w:t>
            </w:r>
          </w:p>
        </w:tc>
        <w:tc>
          <w:tcPr>
            <w:tcW w:w="6960" w:type="dxa"/>
            <w:tcBorders>
              <w:top w:val="single" w:sz="6" w:space="0" w:color="auto"/>
              <w:left w:val="single" w:sz="6" w:space="0" w:color="auto"/>
              <w:bottom w:val="single" w:sz="6" w:space="0" w:color="auto"/>
              <w:right w:val="single" w:sz="6" w:space="0" w:color="auto"/>
            </w:tcBorders>
            <w:hideMark/>
          </w:tcPr>
          <w:p w14:paraId="7E66F2A7" w14:textId="77777777" w:rsidR="003654E1" w:rsidRPr="003654E1" w:rsidRDefault="003654E1" w:rsidP="003654E1">
            <w:r w:rsidRPr="003654E1">
              <w:t> </w:t>
            </w:r>
          </w:p>
        </w:tc>
      </w:tr>
      <w:tr w:rsidR="003654E1" w:rsidRPr="003654E1" w14:paraId="6CB99581" w14:textId="77777777">
        <w:tc>
          <w:tcPr>
            <w:tcW w:w="1800" w:type="dxa"/>
            <w:tcBorders>
              <w:top w:val="single" w:sz="6" w:space="0" w:color="auto"/>
              <w:left w:val="single" w:sz="6" w:space="0" w:color="auto"/>
              <w:bottom w:val="single" w:sz="6" w:space="0" w:color="auto"/>
              <w:right w:val="single" w:sz="6" w:space="0" w:color="auto"/>
            </w:tcBorders>
            <w:hideMark/>
          </w:tcPr>
          <w:p w14:paraId="6C0139EE" w14:textId="77777777" w:rsidR="003654E1" w:rsidRPr="003654E1" w:rsidRDefault="003654E1" w:rsidP="003654E1">
            <w:r w:rsidRPr="003654E1">
              <w:t> </w:t>
            </w:r>
          </w:p>
        </w:tc>
        <w:tc>
          <w:tcPr>
            <w:tcW w:w="6960" w:type="dxa"/>
            <w:tcBorders>
              <w:top w:val="single" w:sz="6" w:space="0" w:color="auto"/>
              <w:left w:val="single" w:sz="6" w:space="0" w:color="auto"/>
              <w:bottom w:val="single" w:sz="6" w:space="0" w:color="auto"/>
              <w:right w:val="single" w:sz="6" w:space="0" w:color="auto"/>
            </w:tcBorders>
            <w:hideMark/>
          </w:tcPr>
          <w:p w14:paraId="0618491D" w14:textId="77777777" w:rsidR="003654E1" w:rsidRPr="003654E1" w:rsidRDefault="003654E1" w:rsidP="003654E1">
            <w:r w:rsidRPr="003654E1">
              <w:t> </w:t>
            </w:r>
          </w:p>
        </w:tc>
      </w:tr>
      <w:tr w:rsidR="003654E1" w:rsidRPr="003654E1" w14:paraId="5E78F491" w14:textId="77777777">
        <w:tc>
          <w:tcPr>
            <w:tcW w:w="1800" w:type="dxa"/>
            <w:tcBorders>
              <w:top w:val="single" w:sz="6" w:space="0" w:color="auto"/>
              <w:left w:val="single" w:sz="6" w:space="0" w:color="auto"/>
              <w:bottom w:val="single" w:sz="6" w:space="0" w:color="auto"/>
              <w:right w:val="single" w:sz="6" w:space="0" w:color="auto"/>
            </w:tcBorders>
            <w:hideMark/>
          </w:tcPr>
          <w:p w14:paraId="26A96A01" w14:textId="77777777" w:rsidR="003654E1" w:rsidRPr="003654E1" w:rsidRDefault="003654E1" w:rsidP="003654E1">
            <w:r w:rsidRPr="003654E1">
              <w:t> </w:t>
            </w:r>
          </w:p>
        </w:tc>
        <w:tc>
          <w:tcPr>
            <w:tcW w:w="6960" w:type="dxa"/>
            <w:tcBorders>
              <w:top w:val="single" w:sz="6" w:space="0" w:color="auto"/>
              <w:left w:val="single" w:sz="6" w:space="0" w:color="auto"/>
              <w:bottom w:val="single" w:sz="6" w:space="0" w:color="auto"/>
              <w:right w:val="single" w:sz="6" w:space="0" w:color="auto"/>
            </w:tcBorders>
            <w:hideMark/>
          </w:tcPr>
          <w:p w14:paraId="4C5470D2" w14:textId="77777777" w:rsidR="003654E1" w:rsidRPr="003654E1" w:rsidRDefault="003654E1" w:rsidP="003654E1">
            <w:r w:rsidRPr="003654E1">
              <w:t> </w:t>
            </w:r>
          </w:p>
        </w:tc>
      </w:tr>
      <w:tr w:rsidR="003654E1" w:rsidRPr="003654E1" w14:paraId="3072598C" w14:textId="77777777">
        <w:tc>
          <w:tcPr>
            <w:tcW w:w="1800" w:type="dxa"/>
            <w:tcBorders>
              <w:top w:val="single" w:sz="6" w:space="0" w:color="auto"/>
              <w:left w:val="single" w:sz="6" w:space="0" w:color="auto"/>
              <w:bottom w:val="single" w:sz="6" w:space="0" w:color="auto"/>
              <w:right w:val="single" w:sz="6" w:space="0" w:color="auto"/>
            </w:tcBorders>
            <w:hideMark/>
          </w:tcPr>
          <w:p w14:paraId="614B3511" w14:textId="77777777" w:rsidR="003654E1" w:rsidRPr="003654E1" w:rsidRDefault="003654E1" w:rsidP="003654E1">
            <w:r w:rsidRPr="003654E1">
              <w:t> </w:t>
            </w:r>
          </w:p>
        </w:tc>
        <w:tc>
          <w:tcPr>
            <w:tcW w:w="6960" w:type="dxa"/>
            <w:tcBorders>
              <w:top w:val="single" w:sz="6" w:space="0" w:color="auto"/>
              <w:left w:val="single" w:sz="6" w:space="0" w:color="auto"/>
              <w:bottom w:val="single" w:sz="6" w:space="0" w:color="auto"/>
              <w:right w:val="single" w:sz="6" w:space="0" w:color="auto"/>
            </w:tcBorders>
            <w:hideMark/>
          </w:tcPr>
          <w:p w14:paraId="1D3FB794" w14:textId="77777777" w:rsidR="003654E1" w:rsidRPr="003654E1" w:rsidRDefault="003654E1" w:rsidP="003654E1">
            <w:r w:rsidRPr="003654E1">
              <w:t> </w:t>
            </w:r>
          </w:p>
        </w:tc>
      </w:tr>
    </w:tbl>
    <w:p w14:paraId="7C6EE81E" w14:textId="6219334C" w:rsidR="003654E1" w:rsidRPr="003654E1" w:rsidRDefault="003654E1" w:rsidP="003654E1"/>
    <w:p w14:paraId="74A93343" w14:textId="77777777" w:rsidR="00891455" w:rsidRDefault="0089763A">
      <w:pPr>
        <w:pStyle w:val="Kop2"/>
      </w:pPr>
      <w:bookmarkStart w:id="21" w:name="_Toc212449387"/>
      <w:r>
        <w:t>2.2  TOEGANG</w:t>
      </w:r>
      <w:bookmarkEnd w:id="21"/>
    </w:p>
    <w:p w14:paraId="0FC3F832" w14:textId="77777777" w:rsidR="003654E1" w:rsidRPr="003654E1" w:rsidRDefault="003654E1" w:rsidP="003654E1">
      <w:r w:rsidRPr="003654E1">
        <w:t>[omschrijving hoe toegang tot het evenement geregeld is, is het een afgesloten terrein of vrij toegankelijk?] </w:t>
      </w:r>
    </w:p>
    <w:p w14:paraId="6AB95E7D" w14:textId="77777777" w:rsidR="00891455" w:rsidRDefault="0089763A">
      <w:pPr>
        <w:pStyle w:val="Kop3"/>
      </w:pPr>
      <w:bookmarkStart w:id="22" w:name="_Toc212449388"/>
      <w:r>
        <w:t>KAARTVERKOOP</w:t>
      </w:r>
      <w:bookmarkEnd w:id="22"/>
    </w:p>
    <w:p w14:paraId="646AE0A3" w14:textId="2FAA7D98" w:rsidR="00891455" w:rsidRDefault="003654E1">
      <w:r>
        <w:t>[</w:t>
      </w:r>
      <w:r w:rsidR="3AAC8EC9">
        <w:t>Als</w:t>
      </w:r>
      <w:r>
        <w:t xml:space="preserve"> er kaartverkoop is, aangeven via welke kanalen, per wanneer, welke soort ticket] </w:t>
      </w:r>
    </w:p>
    <w:p w14:paraId="7338B763" w14:textId="77777777" w:rsidR="00891455" w:rsidRDefault="0089763A">
      <w:pPr>
        <w:pStyle w:val="Kop3"/>
      </w:pPr>
      <w:bookmarkStart w:id="23" w:name="_Toc212449389"/>
      <w:r>
        <w:t>HUISREGELS</w:t>
      </w:r>
      <w:bookmarkEnd w:id="23"/>
    </w:p>
    <w:p w14:paraId="78A8473E" w14:textId="18C64A28" w:rsidR="003654E1" w:rsidRPr="003654E1" w:rsidRDefault="003654E1" w:rsidP="003654E1">
      <w:r w:rsidRPr="003654E1">
        <w:t>[Zijn er huisregels van toepassing? Toelichting op welke manier deze worden gecommuniceerd naar bezoekers. Eventuele huisregels toevoegen als bijlage of mee verzenden] </w:t>
      </w:r>
    </w:p>
    <w:p w14:paraId="0C812C2F" w14:textId="3AA10F61" w:rsidR="003654E1" w:rsidRDefault="003654E1" w:rsidP="003654E1">
      <w:pPr>
        <w:pStyle w:val="Kop4"/>
      </w:pPr>
      <w:r>
        <w:t>Toelichting</w:t>
      </w:r>
    </w:p>
    <w:p w14:paraId="2F4A5A77" w14:textId="5288B72D" w:rsidR="003654E1" w:rsidRPr="003654E1" w:rsidRDefault="003654E1" w:rsidP="003654E1"/>
    <w:p w14:paraId="527D49EA" w14:textId="77777777" w:rsidR="003654E1" w:rsidRPr="003654E1" w:rsidRDefault="003654E1" w:rsidP="003654E1">
      <w:r w:rsidRPr="003654E1">
        <w:t>Huisregels spelen een belangrijke rol wanneer gedrag of situaties de veiligheid in gevaar kunnen brengen. Ze benoemen norm overschrijdend gedrag en maken duidelijk wat wel en niet is toegestaan. Denk aan het instellen van leeftijdsgrenzen, het verbieden van aanstootgevende of intimiderende groepskenmerkende kleding en uitingen, en het vastleggen van andere bepalingen die relevant zijn voor het evenement. </w:t>
      </w:r>
    </w:p>
    <w:p w14:paraId="0985A338" w14:textId="77777777" w:rsidR="003654E1" w:rsidRDefault="003654E1"/>
    <w:p w14:paraId="58A3C705" w14:textId="77777777" w:rsidR="003654E1" w:rsidRDefault="003654E1"/>
    <w:p w14:paraId="59A5C545" w14:textId="77777777" w:rsidR="003654E1" w:rsidRDefault="003654E1"/>
    <w:p w14:paraId="00B8F7E7" w14:textId="77777777" w:rsidR="003654E1" w:rsidRDefault="003654E1"/>
    <w:p w14:paraId="16C7CE3D" w14:textId="77777777" w:rsidR="003654E1" w:rsidRDefault="003654E1"/>
    <w:p w14:paraId="4DABB8CE" w14:textId="77777777" w:rsidR="003654E1" w:rsidRDefault="003654E1"/>
    <w:p w14:paraId="24F758B7" w14:textId="77777777" w:rsidR="003654E1" w:rsidRDefault="003654E1"/>
    <w:p w14:paraId="40A7F3E1" w14:textId="77777777" w:rsidR="003654E1" w:rsidRDefault="003654E1"/>
    <w:p w14:paraId="364473D3" w14:textId="77777777" w:rsidR="003654E1" w:rsidRDefault="003654E1"/>
    <w:p w14:paraId="44FA4952" w14:textId="77777777" w:rsidR="003654E1" w:rsidRDefault="003654E1"/>
    <w:p w14:paraId="02D0CBCB" w14:textId="77777777" w:rsidR="003654E1" w:rsidRDefault="003654E1"/>
    <w:p w14:paraId="597E85C0" w14:textId="77777777" w:rsidR="003654E1" w:rsidRDefault="003654E1"/>
    <w:p w14:paraId="08B747C5" w14:textId="77777777" w:rsidR="003654E1" w:rsidRDefault="003654E1"/>
    <w:p w14:paraId="720D3907" w14:textId="77777777" w:rsidR="00891455" w:rsidRDefault="0089763A">
      <w:pPr>
        <w:pStyle w:val="Kop2"/>
      </w:pPr>
      <w:bookmarkStart w:id="24" w:name="_Toc212449390"/>
      <w:r>
        <w:t>2.3  BEVEILIGING</w:t>
      </w:r>
      <w:bookmarkEnd w:id="24"/>
    </w:p>
    <w:p w14:paraId="0051BB15" w14:textId="77777777" w:rsidR="00891455" w:rsidRDefault="0089763A">
      <w:r>
        <w:t>Er wordt tijdens het evenement [wel / geen] beveiliging ingezet.</w:t>
      </w:r>
    </w:p>
    <w:p w14:paraId="4F09850D" w14:textId="4FD7C9F0" w:rsidR="003654E1" w:rsidRPr="003654E1" w:rsidRDefault="7E88F25A" w:rsidP="003654E1">
      <w:r>
        <w:t>Als dat</w:t>
      </w:r>
      <w:r w:rsidR="003654E1">
        <w:t xml:space="preserve"> wel</w:t>
      </w:r>
      <w:r w:rsidR="6DAA69C9">
        <w:t xml:space="preserve"> zo is</w:t>
      </w:r>
      <w:r w:rsidR="003654E1">
        <w:t>:  </w:t>
      </w:r>
    </w:p>
    <w:p w14:paraId="3B4232FE" w14:textId="77777777" w:rsidR="003654E1" w:rsidRPr="003654E1" w:rsidRDefault="003654E1" w:rsidP="003654E1">
      <w:r w:rsidRPr="003654E1">
        <w:t>Naam organisatie: [naam en vestigingsgegevens van het beveiligingsbedrijf]. </w:t>
      </w:r>
    </w:p>
    <w:p w14:paraId="75AB09FF" w14:textId="77777777" w:rsidR="003654E1" w:rsidRPr="003654E1" w:rsidRDefault="003654E1" w:rsidP="003654E1">
      <w:r w:rsidRPr="003654E1">
        <w:t>Contactpersoon: [naam en telefoonnummer] </w:t>
      </w:r>
    </w:p>
    <w:p w14:paraId="3DAB5FAB" w14:textId="77777777" w:rsidR="003654E1" w:rsidRPr="003654E1" w:rsidRDefault="003654E1" w:rsidP="003654E1">
      <w:r w:rsidRPr="003654E1">
        <w:lastRenderedPageBreak/>
        <w:t>Medewerkers van het beveiligingsbedrijf dragen herkenbare kleding. </w:t>
      </w:r>
    </w:p>
    <w:p w14:paraId="1C9B44C6" w14:textId="5A3A7FB0" w:rsidR="003654E1" w:rsidRDefault="003654E1">
      <w:r w:rsidRPr="003654E1">
        <w:t> </w:t>
      </w:r>
    </w:p>
    <w:tbl>
      <w:tblPr>
        <w:tblW w:w="0" w:type="auto"/>
        <w:tblLook w:val="04A0" w:firstRow="1" w:lastRow="0" w:firstColumn="1" w:lastColumn="0" w:noHBand="0" w:noVBand="1"/>
      </w:tblPr>
      <w:tblGrid>
        <w:gridCol w:w="4536"/>
        <w:gridCol w:w="4536"/>
      </w:tblGrid>
      <w:tr w:rsidR="00891455" w14:paraId="12953C74" w14:textId="77777777">
        <w:tc>
          <w:tcPr>
            <w:tcW w:w="4536" w:type="dxa"/>
          </w:tcPr>
          <w:p w14:paraId="5A82B9B8" w14:textId="77777777" w:rsidR="00891455" w:rsidRDefault="0089763A">
            <w:r>
              <w:t>Beveiligingsbedrijf</w:t>
            </w:r>
          </w:p>
        </w:tc>
        <w:tc>
          <w:tcPr>
            <w:tcW w:w="4536" w:type="dxa"/>
          </w:tcPr>
          <w:p w14:paraId="641B9E50" w14:textId="77777777" w:rsidR="00891455" w:rsidRDefault="0089763A">
            <w:r>
              <w:t>[naam en vestigingsgegevens]</w:t>
            </w:r>
          </w:p>
        </w:tc>
      </w:tr>
      <w:tr w:rsidR="00891455" w14:paraId="3D4702E6" w14:textId="77777777">
        <w:tc>
          <w:tcPr>
            <w:tcW w:w="4536" w:type="dxa"/>
          </w:tcPr>
          <w:p w14:paraId="023CFC5F" w14:textId="77777777" w:rsidR="00891455" w:rsidRDefault="0089763A">
            <w:r>
              <w:t>Contactpersoon</w:t>
            </w:r>
          </w:p>
        </w:tc>
        <w:tc>
          <w:tcPr>
            <w:tcW w:w="4536" w:type="dxa"/>
          </w:tcPr>
          <w:p w14:paraId="78AA6DE6" w14:textId="77777777" w:rsidR="00891455" w:rsidRDefault="0089763A">
            <w:r>
              <w:t>[naam en telefoonnummer]</w:t>
            </w:r>
          </w:p>
        </w:tc>
      </w:tr>
      <w:tr w:rsidR="00891455" w14:paraId="401F9034" w14:textId="77777777">
        <w:tc>
          <w:tcPr>
            <w:tcW w:w="4536" w:type="dxa"/>
          </w:tcPr>
          <w:p w14:paraId="68470326" w14:textId="77777777" w:rsidR="00891455" w:rsidRDefault="0089763A">
            <w:r>
              <w:t>Herkenbaarheid</w:t>
            </w:r>
          </w:p>
        </w:tc>
        <w:tc>
          <w:tcPr>
            <w:tcW w:w="4536" w:type="dxa"/>
          </w:tcPr>
          <w:p w14:paraId="0750C198" w14:textId="77777777" w:rsidR="00891455" w:rsidRDefault="0089763A">
            <w:r>
              <w:t>Medewerkers dragen herkenbare kleding.</w:t>
            </w:r>
          </w:p>
        </w:tc>
      </w:tr>
    </w:tbl>
    <w:p w14:paraId="482CF095" w14:textId="77777777" w:rsidR="00D42545" w:rsidRDefault="00D42545">
      <w:pPr>
        <w:pStyle w:val="Kop3"/>
      </w:pPr>
      <w:bookmarkStart w:id="25" w:name="_Toc212449391"/>
    </w:p>
    <w:p w14:paraId="15EBE645" w14:textId="67CD4069" w:rsidR="00891455" w:rsidRDefault="0089763A">
      <w:pPr>
        <w:pStyle w:val="Kop3"/>
      </w:pPr>
      <w:r>
        <w:t>Rol &amp; taken beveiliging</w:t>
      </w:r>
      <w:bookmarkEnd w:id="25"/>
    </w:p>
    <w:p w14:paraId="495A4DDF" w14:textId="3B48612E" w:rsidR="003654E1" w:rsidRPr="003654E1" w:rsidRDefault="003654E1" w:rsidP="003654E1">
      <w:r>
        <w:t>[Kort weergeven welke specifiek</w:t>
      </w:r>
      <w:r w:rsidR="77941D65">
        <w:t>e</w:t>
      </w:r>
      <w:r>
        <w:t xml:space="preserve"> rol en taken de beveiliging heeft tijdens het evenement] </w:t>
      </w:r>
    </w:p>
    <w:p w14:paraId="286A407A" w14:textId="77777777" w:rsidR="003654E1" w:rsidRPr="003654E1" w:rsidRDefault="003654E1" w:rsidP="003654E1">
      <w:pPr>
        <w:rPr>
          <w:i/>
          <w:iCs/>
        </w:rPr>
      </w:pPr>
      <w:r>
        <w:rPr>
          <w:i/>
          <w:iCs/>
        </w:rPr>
        <w:t>i</w:t>
      </w:r>
      <w:r w:rsidRPr="003654E1">
        <w:rPr>
          <w:i/>
          <w:iCs/>
        </w:rPr>
        <w:t xml:space="preserve">NZETSCHEMA </w:t>
      </w:r>
      <w:r w:rsidRPr="003654E1">
        <w:t>[Het bekende inzetschema van de beveiliging als bijlage toevoegen]</w:t>
      </w:r>
      <w:r w:rsidRPr="003654E1">
        <w:rPr>
          <w:i/>
          <w:iCs/>
        </w:rPr>
        <w:t> </w:t>
      </w:r>
    </w:p>
    <w:p w14:paraId="4C63B2FB" w14:textId="77777777" w:rsidR="003654E1" w:rsidRPr="003654E1" w:rsidRDefault="003654E1" w:rsidP="003654E1"/>
    <w:p w14:paraId="5B34EDCC" w14:textId="77777777" w:rsidR="00891455" w:rsidRDefault="0089763A">
      <w:pPr>
        <w:pStyle w:val="Kop3"/>
      </w:pPr>
      <w:bookmarkStart w:id="26" w:name="_Toc212449392"/>
      <w:r>
        <w:t>INZETSCHEMA</w:t>
      </w:r>
      <w:bookmarkEnd w:id="26"/>
    </w:p>
    <w:p w14:paraId="5FDB787B" w14:textId="7F1FCD48" w:rsidR="003654E1" w:rsidRPr="003654E1" w:rsidRDefault="003654E1" w:rsidP="003654E1">
      <w:pPr>
        <w:rPr>
          <w:i/>
          <w:iCs/>
        </w:rPr>
      </w:pPr>
      <w:r w:rsidRPr="003654E1">
        <w:rPr>
          <w:i/>
          <w:iCs/>
        </w:rPr>
        <w:t xml:space="preserve"> </w:t>
      </w:r>
      <w:r w:rsidRPr="003654E1">
        <w:t>[Het bekende inzetschema van de beveiliging als bijlage toevoegen]</w:t>
      </w:r>
      <w:r w:rsidRPr="003654E1">
        <w:rPr>
          <w:i/>
          <w:iC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830"/>
        <w:gridCol w:w="1830"/>
        <w:gridCol w:w="3525"/>
      </w:tblGrid>
      <w:tr w:rsidR="003654E1" w:rsidRPr="003654E1" w14:paraId="7490B587" w14:textId="77777777" w:rsidTr="0089763A">
        <w:tc>
          <w:tcPr>
            <w:tcW w:w="1830" w:type="dxa"/>
            <w:tcBorders>
              <w:top w:val="single" w:sz="6" w:space="0" w:color="auto"/>
              <w:left w:val="single" w:sz="6" w:space="0" w:color="auto"/>
              <w:bottom w:val="single" w:sz="6" w:space="0" w:color="auto"/>
              <w:right w:val="single" w:sz="6" w:space="0" w:color="auto"/>
            </w:tcBorders>
            <w:hideMark/>
          </w:tcPr>
          <w:p w14:paraId="01A9F9C7" w14:textId="77777777" w:rsidR="003654E1" w:rsidRPr="003654E1" w:rsidRDefault="003654E1" w:rsidP="0089763A">
            <w:r w:rsidRPr="003654E1">
              <w:rPr>
                <w:i/>
                <w:iCs/>
              </w:rPr>
              <w:t>dag</w:t>
            </w:r>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70DFFAC4" w14:textId="77777777" w:rsidR="003654E1" w:rsidRPr="003654E1" w:rsidRDefault="003654E1" w:rsidP="0089763A">
            <w:r w:rsidRPr="003654E1">
              <w:rPr>
                <w:i/>
                <w:iCs/>
              </w:rPr>
              <w:t>begintijd</w:t>
            </w:r>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5BA4293D" w14:textId="77777777" w:rsidR="003654E1" w:rsidRPr="003654E1" w:rsidRDefault="003654E1" w:rsidP="0089763A">
            <w:r w:rsidRPr="003654E1">
              <w:rPr>
                <w:i/>
                <w:iCs/>
              </w:rPr>
              <w:t>eindtijd</w:t>
            </w:r>
            <w:r w:rsidRPr="003654E1">
              <w:t> </w:t>
            </w:r>
          </w:p>
        </w:tc>
        <w:tc>
          <w:tcPr>
            <w:tcW w:w="3525" w:type="dxa"/>
            <w:tcBorders>
              <w:top w:val="single" w:sz="6" w:space="0" w:color="auto"/>
              <w:left w:val="single" w:sz="6" w:space="0" w:color="auto"/>
              <w:bottom w:val="single" w:sz="6" w:space="0" w:color="auto"/>
              <w:right w:val="single" w:sz="6" w:space="0" w:color="auto"/>
            </w:tcBorders>
            <w:hideMark/>
          </w:tcPr>
          <w:p w14:paraId="43CEEE17" w14:textId="77777777" w:rsidR="003654E1" w:rsidRPr="003654E1" w:rsidRDefault="003654E1" w:rsidP="0089763A">
            <w:r w:rsidRPr="003654E1">
              <w:rPr>
                <w:i/>
                <w:iCs/>
              </w:rPr>
              <w:t>Aantal beveiligers</w:t>
            </w:r>
            <w:r w:rsidRPr="003654E1">
              <w:t> </w:t>
            </w:r>
          </w:p>
        </w:tc>
      </w:tr>
      <w:tr w:rsidR="003654E1" w:rsidRPr="003654E1" w14:paraId="6C090432" w14:textId="77777777" w:rsidTr="0089763A">
        <w:tc>
          <w:tcPr>
            <w:tcW w:w="1830" w:type="dxa"/>
            <w:tcBorders>
              <w:top w:val="single" w:sz="6" w:space="0" w:color="auto"/>
              <w:left w:val="single" w:sz="6" w:space="0" w:color="auto"/>
              <w:bottom w:val="single" w:sz="6" w:space="0" w:color="auto"/>
              <w:right w:val="single" w:sz="6" w:space="0" w:color="auto"/>
            </w:tcBorders>
            <w:hideMark/>
          </w:tcPr>
          <w:p w14:paraId="6E90FFB1" w14:textId="77777777" w:rsidR="003654E1" w:rsidRPr="003654E1" w:rsidRDefault="003654E1" w:rsidP="0089763A">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4BAE08AF" w14:textId="77777777" w:rsidR="003654E1" w:rsidRPr="003654E1" w:rsidRDefault="003654E1" w:rsidP="0089763A">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6E900441" w14:textId="77777777" w:rsidR="003654E1" w:rsidRPr="003654E1" w:rsidRDefault="003654E1" w:rsidP="0089763A">
            <w:r w:rsidRPr="003654E1">
              <w:t> </w:t>
            </w:r>
          </w:p>
        </w:tc>
        <w:tc>
          <w:tcPr>
            <w:tcW w:w="3525" w:type="dxa"/>
            <w:tcBorders>
              <w:top w:val="single" w:sz="6" w:space="0" w:color="auto"/>
              <w:left w:val="single" w:sz="6" w:space="0" w:color="auto"/>
              <w:bottom w:val="single" w:sz="6" w:space="0" w:color="auto"/>
              <w:right w:val="single" w:sz="6" w:space="0" w:color="auto"/>
            </w:tcBorders>
            <w:hideMark/>
          </w:tcPr>
          <w:p w14:paraId="260013EC" w14:textId="77777777" w:rsidR="003654E1" w:rsidRPr="003654E1" w:rsidRDefault="003654E1" w:rsidP="0089763A">
            <w:r w:rsidRPr="003654E1">
              <w:t> </w:t>
            </w:r>
          </w:p>
        </w:tc>
      </w:tr>
      <w:tr w:rsidR="003654E1" w:rsidRPr="003654E1" w14:paraId="292D982D" w14:textId="77777777" w:rsidTr="0089763A">
        <w:tc>
          <w:tcPr>
            <w:tcW w:w="1830" w:type="dxa"/>
            <w:tcBorders>
              <w:top w:val="single" w:sz="6" w:space="0" w:color="auto"/>
              <w:left w:val="single" w:sz="6" w:space="0" w:color="auto"/>
              <w:bottom w:val="single" w:sz="6" w:space="0" w:color="auto"/>
              <w:right w:val="single" w:sz="6" w:space="0" w:color="auto"/>
            </w:tcBorders>
            <w:hideMark/>
          </w:tcPr>
          <w:p w14:paraId="30F2EC99" w14:textId="77777777" w:rsidR="003654E1" w:rsidRPr="003654E1" w:rsidRDefault="003654E1" w:rsidP="0089763A">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726B7BED" w14:textId="77777777" w:rsidR="003654E1" w:rsidRPr="003654E1" w:rsidRDefault="003654E1" w:rsidP="0089763A">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207E24D7" w14:textId="77777777" w:rsidR="003654E1" w:rsidRPr="003654E1" w:rsidRDefault="003654E1" w:rsidP="0089763A">
            <w:r w:rsidRPr="003654E1">
              <w:t> </w:t>
            </w:r>
          </w:p>
        </w:tc>
        <w:tc>
          <w:tcPr>
            <w:tcW w:w="3525" w:type="dxa"/>
            <w:tcBorders>
              <w:top w:val="single" w:sz="6" w:space="0" w:color="auto"/>
              <w:left w:val="single" w:sz="6" w:space="0" w:color="auto"/>
              <w:bottom w:val="single" w:sz="6" w:space="0" w:color="auto"/>
              <w:right w:val="single" w:sz="6" w:space="0" w:color="auto"/>
            </w:tcBorders>
            <w:hideMark/>
          </w:tcPr>
          <w:p w14:paraId="22581BC2" w14:textId="77777777" w:rsidR="003654E1" w:rsidRPr="003654E1" w:rsidRDefault="003654E1" w:rsidP="0089763A">
            <w:r w:rsidRPr="003654E1">
              <w:t> </w:t>
            </w:r>
          </w:p>
        </w:tc>
      </w:tr>
      <w:tr w:rsidR="003654E1" w:rsidRPr="003654E1" w14:paraId="50F747DF" w14:textId="77777777" w:rsidTr="0089763A">
        <w:tc>
          <w:tcPr>
            <w:tcW w:w="1830" w:type="dxa"/>
            <w:tcBorders>
              <w:top w:val="single" w:sz="6" w:space="0" w:color="auto"/>
              <w:left w:val="single" w:sz="6" w:space="0" w:color="auto"/>
              <w:bottom w:val="single" w:sz="6" w:space="0" w:color="auto"/>
              <w:right w:val="single" w:sz="6" w:space="0" w:color="auto"/>
            </w:tcBorders>
            <w:hideMark/>
          </w:tcPr>
          <w:p w14:paraId="5533C0C0" w14:textId="77777777" w:rsidR="003654E1" w:rsidRPr="003654E1" w:rsidRDefault="003654E1" w:rsidP="0089763A">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3D766DC0" w14:textId="77777777" w:rsidR="003654E1" w:rsidRPr="003654E1" w:rsidRDefault="003654E1" w:rsidP="0089763A">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035D3D17" w14:textId="77777777" w:rsidR="003654E1" w:rsidRPr="003654E1" w:rsidRDefault="003654E1" w:rsidP="0089763A">
            <w:r w:rsidRPr="003654E1">
              <w:t> </w:t>
            </w:r>
          </w:p>
        </w:tc>
        <w:tc>
          <w:tcPr>
            <w:tcW w:w="3525" w:type="dxa"/>
            <w:tcBorders>
              <w:top w:val="single" w:sz="6" w:space="0" w:color="auto"/>
              <w:left w:val="single" w:sz="6" w:space="0" w:color="auto"/>
              <w:bottom w:val="single" w:sz="6" w:space="0" w:color="auto"/>
              <w:right w:val="single" w:sz="6" w:space="0" w:color="auto"/>
            </w:tcBorders>
            <w:hideMark/>
          </w:tcPr>
          <w:p w14:paraId="2AFD42C5" w14:textId="77777777" w:rsidR="003654E1" w:rsidRPr="003654E1" w:rsidRDefault="003654E1" w:rsidP="0089763A">
            <w:r w:rsidRPr="003654E1">
              <w:t> </w:t>
            </w:r>
          </w:p>
        </w:tc>
      </w:tr>
      <w:tr w:rsidR="003654E1" w:rsidRPr="003654E1" w14:paraId="773EB1EB" w14:textId="77777777" w:rsidTr="0089763A">
        <w:tc>
          <w:tcPr>
            <w:tcW w:w="1830" w:type="dxa"/>
            <w:tcBorders>
              <w:top w:val="single" w:sz="6" w:space="0" w:color="auto"/>
              <w:left w:val="single" w:sz="6" w:space="0" w:color="auto"/>
              <w:bottom w:val="single" w:sz="6" w:space="0" w:color="auto"/>
              <w:right w:val="single" w:sz="6" w:space="0" w:color="auto"/>
            </w:tcBorders>
            <w:hideMark/>
          </w:tcPr>
          <w:p w14:paraId="398D1AB7" w14:textId="77777777" w:rsidR="003654E1" w:rsidRPr="003654E1" w:rsidRDefault="003654E1" w:rsidP="0089763A">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7546BD1D" w14:textId="77777777" w:rsidR="003654E1" w:rsidRPr="003654E1" w:rsidRDefault="003654E1" w:rsidP="0089763A">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35D1EB2F" w14:textId="77777777" w:rsidR="003654E1" w:rsidRPr="003654E1" w:rsidRDefault="003654E1" w:rsidP="0089763A">
            <w:r w:rsidRPr="003654E1">
              <w:t> </w:t>
            </w:r>
          </w:p>
        </w:tc>
        <w:tc>
          <w:tcPr>
            <w:tcW w:w="3525" w:type="dxa"/>
            <w:tcBorders>
              <w:top w:val="single" w:sz="6" w:space="0" w:color="auto"/>
              <w:left w:val="single" w:sz="6" w:space="0" w:color="auto"/>
              <w:bottom w:val="single" w:sz="6" w:space="0" w:color="auto"/>
              <w:right w:val="single" w:sz="6" w:space="0" w:color="auto"/>
            </w:tcBorders>
            <w:hideMark/>
          </w:tcPr>
          <w:p w14:paraId="51384869" w14:textId="77777777" w:rsidR="003654E1" w:rsidRPr="003654E1" w:rsidRDefault="003654E1" w:rsidP="0089763A">
            <w:r w:rsidRPr="003654E1">
              <w:t> </w:t>
            </w:r>
          </w:p>
        </w:tc>
      </w:tr>
      <w:tr w:rsidR="003654E1" w:rsidRPr="003654E1" w14:paraId="6E3B2391" w14:textId="77777777" w:rsidTr="0089763A">
        <w:tc>
          <w:tcPr>
            <w:tcW w:w="1830" w:type="dxa"/>
            <w:tcBorders>
              <w:top w:val="single" w:sz="6" w:space="0" w:color="auto"/>
              <w:left w:val="single" w:sz="6" w:space="0" w:color="auto"/>
              <w:bottom w:val="single" w:sz="6" w:space="0" w:color="auto"/>
              <w:right w:val="single" w:sz="6" w:space="0" w:color="auto"/>
            </w:tcBorders>
            <w:hideMark/>
          </w:tcPr>
          <w:p w14:paraId="3B3C730A" w14:textId="77777777" w:rsidR="003654E1" w:rsidRPr="003654E1" w:rsidRDefault="003654E1" w:rsidP="0089763A">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19162B6A" w14:textId="77777777" w:rsidR="003654E1" w:rsidRPr="003654E1" w:rsidRDefault="003654E1" w:rsidP="0089763A">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028C40C0" w14:textId="77777777" w:rsidR="003654E1" w:rsidRPr="003654E1" w:rsidRDefault="003654E1" w:rsidP="0089763A">
            <w:r w:rsidRPr="003654E1">
              <w:t> </w:t>
            </w:r>
          </w:p>
        </w:tc>
        <w:tc>
          <w:tcPr>
            <w:tcW w:w="3525" w:type="dxa"/>
            <w:tcBorders>
              <w:top w:val="single" w:sz="6" w:space="0" w:color="auto"/>
              <w:left w:val="single" w:sz="6" w:space="0" w:color="auto"/>
              <w:bottom w:val="single" w:sz="6" w:space="0" w:color="auto"/>
              <w:right w:val="single" w:sz="6" w:space="0" w:color="auto"/>
            </w:tcBorders>
            <w:hideMark/>
          </w:tcPr>
          <w:p w14:paraId="599CC4EA" w14:textId="77777777" w:rsidR="003654E1" w:rsidRPr="003654E1" w:rsidRDefault="003654E1" w:rsidP="0089763A">
            <w:r w:rsidRPr="003654E1">
              <w:t> </w:t>
            </w:r>
          </w:p>
        </w:tc>
      </w:tr>
    </w:tbl>
    <w:p w14:paraId="36B8F40F" w14:textId="77777777" w:rsidR="003654E1" w:rsidRPr="003654E1" w:rsidRDefault="003654E1" w:rsidP="003654E1"/>
    <w:p w14:paraId="34EF3535" w14:textId="0625B5A5" w:rsidR="00DF5C6C" w:rsidRDefault="0089763A" w:rsidP="00DF5C6C">
      <w:pPr>
        <w:pStyle w:val="Kop2"/>
      </w:pPr>
      <w:bookmarkStart w:id="27" w:name="_Toc212449393"/>
      <w:r>
        <w:t>2.4  MEDISCHE HULPVERLENING</w:t>
      </w:r>
      <w:bookmarkEnd w:id="27"/>
    </w:p>
    <w:p w14:paraId="28EC4429" w14:textId="3FC97B81" w:rsidR="00DF5C6C" w:rsidRPr="00DF5C6C" w:rsidRDefault="00DF5C6C" w:rsidP="00DF5C6C">
      <w:r>
        <w:t>De veldnorm evenementenzorg (</w:t>
      </w:r>
      <w:hyperlink r:id="rId16">
        <w:r w:rsidRPr="278CE4B4">
          <w:rPr>
            <w:rStyle w:val="Hyperlink"/>
          </w:rPr>
          <w:t>https://www.evenementenz.org/wp/</w:t>
        </w:r>
      </w:hyperlink>
      <w:r>
        <w:t xml:space="preserve">) is als </w:t>
      </w:r>
      <w:r w:rsidR="1D76E2B5">
        <w:t>basis</w:t>
      </w:r>
      <w:r>
        <w:t xml:space="preserve"> gebruikt bij het opzetten van de medische hulpverlening.  </w:t>
      </w:r>
    </w:p>
    <w:p w14:paraId="0AFFA939" w14:textId="77777777" w:rsidR="00DF5C6C" w:rsidRPr="00DF5C6C" w:rsidRDefault="00DF5C6C" w:rsidP="00DF5C6C">
      <w:r w:rsidRPr="00DF5C6C">
        <w:t>Het standaard advies voor medische voorzieningen en hygiënemaatregelen bij een evenement is als leidraad gebruikt bij de opzet van de voorzieningen voor het evenement (</w:t>
      </w:r>
      <w:hyperlink r:id="rId17" w:tgtFrame="_blank" w:history="1">
        <w:r w:rsidRPr="00DF5C6C">
          <w:rPr>
            <w:rStyle w:val="Hyperlink"/>
          </w:rPr>
          <w:t>https://www.ghorbrabantmwn.nl/app/themes/ghor/assets/uploads/2022/06/Standaardadvies-evenementen-2022.pdf</w:t>
        </w:r>
      </w:hyperlink>
      <w:r w:rsidRPr="00DF5C6C">
        <w:t>).  </w:t>
      </w:r>
    </w:p>
    <w:p w14:paraId="0D0B9866" w14:textId="77777777" w:rsidR="00DF5C6C" w:rsidRPr="00DF5C6C" w:rsidRDefault="00DF5C6C" w:rsidP="00DF5C6C">
      <w:r w:rsidRPr="00DF5C6C">
        <w:t> </w:t>
      </w:r>
    </w:p>
    <w:p w14:paraId="10E2265F" w14:textId="77777777" w:rsidR="00DF5C6C" w:rsidRPr="00DF5C6C" w:rsidRDefault="00DF5C6C" w:rsidP="00DF5C6C">
      <w:r w:rsidRPr="00DF5C6C">
        <w:t xml:space="preserve">Voor de richtlijnen rondom specifieke gezondheidsrisico’s zijn de infobladen van de GHOR geraadpleegd via deze link: </w:t>
      </w:r>
      <w:hyperlink r:id="rId18" w:tgtFrame="_blank" w:history="1">
        <w:r w:rsidRPr="00DF5C6C">
          <w:rPr>
            <w:rStyle w:val="Hyperlink"/>
          </w:rPr>
          <w:t>https://www.ghorbrabantmwn.nl/diensten/infobladen-evenementenveiligheid/</w:t>
        </w:r>
      </w:hyperlink>
      <w:r w:rsidRPr="00DF5C6C">
        <w:t>  </w:t>
      </w:r>
    </w:p>
    <w:p w14:paraId="25368AF4" w14:textId="77777777" w:rsidR="00DF5C6C" w:rsidRDefault="00DF5C6C" w:rsidP="00DF5C6C"/>
    <w:p w14:paraId="73CA4739" w14:textId="77777777" w:rsidR="00DF5C6C" w:rsidRPr="00DF5C6C" w:rsidRDefault="00DF5C6C" w:rsidP="00DF5C6C">
      <w:pPr>
        <w:rPr>
          <w:i/>
          <w:iCs/>
        </w:rPr>
      </w:pPr>
      <w:r w:rsidRPr="00DF5C6C">
        <w:rPr>
          <w:i/>
          <w:iCs/>
        </w:rPr>
        <w:t>GEGEVENS MEDISCHE HULPVERLENING </w:t>
      </w:r>
    </w:p>
    <w:p w14:paraId="321B401B" w14:textId="77777777" w:rsidR="00DF5C6C" w:rsidRPr="00DF5C6C" w:rsidRDefault="00DF5C6C" w:rsidP="00DF5C6C">
      <w:r w:rsidRPr="00DF5C6C">
        <w:t>Er worden tijdens het evenement [wel / geen] medische hulpverleners ingezet. </w:t>
      </w:r>
    </w:p>
    <w:p w14:paraId="5A7722F3" w14:textId="77777777" w:rsidR="00DF5C6C" w:rsidRPr="00DF5C6C" w:rsidRDefault="00DF5C6C" w:rsidP="00DF5C6C">
      <w:r w:rsidRPr="00DF5C6C">
        <w:t> </w:t>
      </w:r>
    </w:p>
    <w:p w14:paraId="271FC626" w14:textId="15C0C20C" w:rsidR="00DF5C6C" w:rsidRPr="00DF5C6C" w:rsidRDefault="04E2CA2E" w:rsidP="00DF5C6C">
      <w:r>
        <w:t>Als dat</w:t>
      </w:r>
      <w:r w:rsidR="00DF5C6C">
        <w:t xml:space="preserve"> wel</w:t>
      </w:r>
      <w:r w:rsidR="4BD70057">
        <w:t xml:space="preserve"> zo is</w:t>
      </w:r>
      <w:r w:rsidR="00DF5C6C">
        <w:t>:  </w:t>
      </w:r>
    </w:p>
    <w:p w14:paraId="0901608C" w14:textId="77777777" w:rsidR="00DF5C6C" w:rsidRPr="00DF5C6C" w:rsidRDefault="00DF5C6C" w:rsidP="00DF5C6C">
      <w:r w:rsidRPr="00DF5C6C">
        <w:t>Naam organisatie: [naam en vestigingsgegevens van het bedrijf voor medische hulpverlening] </w:t>
      </w:r>
    </w:p>
    <w:p w14:paraId="14E18BF1" w14:textId="77777777" w:rsidR="00DF5C6C" w:rsidRPr="00DF5C6C" w:rsidRDefault="00DF5C6C" w:rsidP="00DF5C6C">
      <w:r w:rsidRPr="00DF5C6C">
        <w:t>Contactpersoon [naam en telefoonnummer] </w:t>
      </w:r>
    </w:p>
    <w:p w14:paraId="2BC24F0E" w14:textId="77777777" w:rsidR="00DF5C6C" w:rsidRPr="00DF5C6C" w:rsidRDefault="00DF5C6C" w:rsidP="00DF5C6C">
      <w:r w:rsidRPr="00DF5C6C">
        <w:t>Medewerkers van de medische hulpverlening dragen herkenbare kleding. </w:t>
      </w:r>
    </w:p>
    <w:p w14:paraId="7FF02587" w14:textId="77777777" w:rsidR="00DF5C6C" w:rsidRDefault="00DF5C6C" w:rsidP="00DF5C6C"/>
    <w:p w14:paraId="34B0ACBD" w14:textId="77777777" w:rsidR="00D42545" w:rsidRDefault="00D42545" w:rsidP="00DF5C6C"/>
    <w:p w14:paraId="3478AE68" w14:textId="77777777" w:rsidR="00D42545" w:rsidRDefault="00D42545" w:rsidP="00DF5C6C"/>
    <w:p w14:paraId="1E954DBB" w14:textId="77777777" w:rsidR="00D42545" w:rsidRPr="00DF5C6C" w:rsidRDefault="00D42545" w:rsidP="00DF5C6C"/>
    <w:p w14:paraId="78E286E1" w14:textId="77777777" w:rsidR="00891455" w:rsidRDefault="0089763A">
      <w:pPr>
        <w:pStyle w:val="Kop3"/>
      </w:pPr>
      <w:bookmarkStart w:id="28" w:name="_Toc212449394"/>
      <w:r>
        <w:t>INZETSCHEMA</w:t>
      </w:r>
      <w:bookmarkEnd w:id="28"/>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0"/>
        <w:gridCol w:w="1485"/>
        <w:gridCol w:w="1440"/>
        <w:gridCol w:w="2115"/>
        <w:gridCol w:w="2670"/>
      </w:tblGrid>
      <w:tr w:rsidR="00DF5C6C" w:rsidRPr="00DF5C6C" w14:paraId="2AFEB0B9" w14:textId="77777777">
        <w:tc>
          <w:tcPr>
            <w:tcW w:w="1290" w:type="dxa"/>
            <w:tcBorders>
              <w:top w:val="single" w:sz="6" w:space="0" w:color="auto"/>
              <w:left w:val="single" w:sz="6" w:space="0" w:color="auto"/>
              <w:bottom w:val="single" w:sz="6" w:space="0" w:color="auto"/>
              <w:right w:val="single" w:sz="6" w:space="0" w:color="auto"/>
            </w:tcBorders>
            <w:hideMark/>
          </w:tcPr>
          <w:p w14:paraId="1F3B0650" w14:textId="77777777" w:rsidR="00DF5C6C" w:rsidRPr="00DF5C6C" w:rsidRDefault="00DF5C6C" w:rsidP="00DF5C6C">
            <w:r w:rsidRPr="00DF5C6C">
              <w:rPr>
                <w:i/>
                <w:iCs/>
              </w:rPr>
              <w:t>Dag</w:t>
            </w:r>
            <w:r w:rsidRPr="00DF5C6C">
              <w:t> </w:t>
            </w:r>
          </w:p>
        </w:tc>
        <w:tc>
          <w:tcPr>
            <w:tcW w:w="1485" w:type="dxa"/>
            <w:tcBorders>
              <w:top w:val="single" w:sz="6" w:space="0" w:color="auto"/>
              <w:left w:val="single" w:sz="6" w:space="0" w:color="auto"/>
              <w:bottom w:val="single" w:sz="6" w:space="0" w:color="auto"/>
              <w:right w:val="single" w:sz="6" w:space="0" w:color="auto"/>
            </w:tcBorders>
            <w:hideMark/>
          </w:tcPr>
          <w:p w14:paraId="366DEB34" w14:textId="77777777" w:rsidR="00DF5C6C" w:rsidRPr="00DF5C6C" w:rsidRDefault="00DF5C6C" w:rsidP="00DF5C6C">
            <w:r w:rsidRPr="00DF5C6C">
              <w:rPr>
                <w:i/>
                <w:iCs/>
              </w:rPr>
              <w:t>Begintijd</w:t>
            </w:r>
            <w:r w:rsidRPr="00DF5C6C">
              <w:t> </w:t>
            </w:r>
          </w:p>
        </w:tc>
        <w:tc>
          <w:tcPr>
            <w:tcW w:w="1440" w:type="dxa"/>
            <w:tcBorders>
              <w:top w:val="single" w:sz="6" w:space="0" w:color="auto"/>
              <w:left w:val="single" w:sz="6" w:space="0" w:color="auto"/>
              <w:bottom w:val="single" w:sz="6" w:space="0" w:color="auto"/>
              <w:right w:val="single" w:sz="6" w:space="0" w:color="auto"/>
            </w:tcBorders>
            <w:hideMark/>
          </w:tcPr>
          <w:p w14:paraId="31E4EFF3" w14:textId="77777777" w:rsidR="00DF5C6C" w:rsidRPr="00DF5C6C" w:rsidRDefault="00DF5C6C" w:rsidP="00DF5C6C">
            <w:r w:rsidRPr="00DF5C6C">
              <w:rPr>
                <w:i/>
                <w:iCs/>
              </w:rPr>
              <w:t>Eindtijd</w:t>
            </w:r>
            <w:r w:rsidRPr="00DF5C6C">
              <w:t> </w:t>
            </w:r>
          </w:p>
        </w:tc>
        <w:tc>
          <w:tcPr>
            <w:tcW w:w="2115" w:type="dxa"/>
            <w:tcBorders>
              <w:top w:val="single" w:sz="6" w:space="0" w:color="auto"/>
              <w:left w:val="single" w:sz="6" w:space="0" w:color="auto"/>
              <w:bottom w:val="single" w:sz="6" w:space="0" w:color="auto"/>
              <w:right w:val="single" w:sz="6" w:space="0" w:color="auto"/>
            </w:tcBorders>
            <w:hideMark/>
          </w:tcPr>
          <w:p w14:paraId="36D610C0" w14:textId="77777777" w:rsidR="00DF5C6C" w:rsidRPr="00DF5C6C" w:rsidRDefault="00DF5C6C" w:rsidP="00DF5C6C">
            <w:r w:rsidRPr="00DF5C6C">
              <w:rPr>
                <w:i/>
                <w:iCs/>
              </w:rPr>
              <w:t>Specialisme</w:t>
            </w:r>
            <w:r w:rsidRPr="00DF5C6C">
              <w:t> </w:t>
            </w:r>
          </w:p>
        </w:tc>
        <w:tc>
          <w:tcPr>
            <w:tcW w:w="2670" w:type="dxa"/>
            <w:tcBorders>
              <w:top w:val="single" w:sz="6" w:space="0" w:color="auto"/>
              <w:left w:val="single" w:sz="6" w:space="0" w:color="auto"/>
              <w:bottom w:val="single" w:sz="6" w:space="0" w:color="auto"/>
              <w:right w:val="single" w:sz="6" w:space="0" w:color="auto"/>
            </w:tcBorders>
            <w:hideMark/>
          </w:tcPr>
          <w:p w14:paraId="4D4D5690" w14:textId="77777777" w:rsidR="00DF5C6C" w:rsidRPr="00DF5C6C" w:rsidRDefault="00DF5C6C" w:rsidP="00DF5C6C">
            <w:r w:rsidRPr="00DF5C6C">
              <w:rPr>
                <w:i/>
                <w:iCs/>
              </w:rPr>
              <w:t>Aantal medisch hulpverleners</w:t>
            </w:r>
            <w:r w:rsidRPr="00DF5C6C">
              <w:t> </w:t>
            </w:r>
          </w:p>
        </w:tc>
      </w:tr>
      <w:tr w:rsidR="00DF5C6C" w:rsidRPr="00DF5C6C" w14:paraId="22C6517A" w14:textId="77777777">
        <w:tc>
          <w:tcPr>
            <w:tcW w:w="1290" w:type="dxa"/>
            <w:tcBorders>
              <w:top w:val="single" w:sz="6" w:space="0" w:color="auto"/>
              <w:left w:val="single" w:sz="6" w:space="0" w:color="auto"/>
              <w:bottom w:val="single" w:sz="6" w:space="0" w:color="auto"/>
              <w:right w:val="single" w:sz="6" w:space="0" w:color="auto"/>
            </w:tcBorders>
            <w:hideMark/>
          </w:tcPr>
          <w:p w14:paraId="07CE7DF4" w14:textId="77777777" w:rsidR="00DF5C6C" w:rsidRPr="00DF5C6C" w:rsidRDefault="00DF5C6C" w:rsidP="00DF5C6C">
            <w:r w:rsidRPr="00DF5C6C">
              <w:t> </w:t>
            </w:r>
          </w:p>
        </w:tc>
        <w:tc>
          <w:tcPr>
            <w:tcW w:w="1485" w:type="dxa"/>
            <w:tcBorders>
              <w:top w:val="single" w:sz="6" w:space="0" w:color="auto"/>
              <w:left w:val="single" w:sz="6" w:space="0" w:color="auto"/>
              <w:bottom w:val="single" w:sz="6" w:space="0" w:color="auto"/>
              <w:right w:val="single" w:sz="6" w:space="0" w:color="auto"/>
            </w:tcBorders>
            <w:hideMark/>
          </w:tcPr>
          <w:p w14:paraId="17C2BDD4" w14:textId="77777777" w:rsidR="00DF5C6C" w:rsidRPr="00DF5C6C" w:rsidRDefault="00DF5C6C" w:rsidP="00DF5C6C">
            <w:r w:rsidRPr="00DF5C6C">
              <w:t> </w:t>
            </w:r>
          </w:p>
        </w:tc>
        <w:tc>
          <w:tcPr>
            <w:tcW w:w="1440" w:type="dxa"/>
            <w:tcBorders>
              <w:top w:val="single" w:sz="6" w:space="0" w:color="auto"/>
              <w:left w:val="single" w:sz="6" w:space="0" w:color="auto"/>
              <w:bottom w:val="single" w:sz="6" w:space="0" w:color="auto"/>
              <w:right w:val="single" w:sz="6" w:space="0" w:color="auto"/>
            </w:tcBorders>
            <w:hideMark/>
          </w:tcPr>
          <w:p w14:paraId="24F92CBC" w14:textId="77777777" w:rsidR="00DF5C6C" w:rsidRPr="00DF5C6C" w:rsidRDefault="00DF5C6C" w:rsidP="00DF5C6C">
            <w:r w:rsidRPr="00DF5C6C">
              <w:t> </w:t>
            </w:r>
          </w:p>
        </w:tc>
        <w:tc>
          <w:tcPr>
            <w:tcW w:w="2115" w:type="dxa"/>
            <w:tcBorders>
              <w:top w:val="single" w:sz="6" w:space="0" w:color="auto"/>
              <w:left w:val="single" w:sz="6" w:space="0" w:color="auto"/>
              <w:bottom w:val="single" w:sz="6" w:space="0" w:color="auto"/>
              <w:right w:val="single" w:sz="6" w:space="0" w:color="auto"/>
            </w:tcBorders>
            <w:hideMark/>
          </w:tcPr>
          <w:p w14:paraId="0635DD0D" w14:textId="77777777" w:rsidR="00DF5C6C" w:rsidRPr="00DF5C6C" w:rsidRDefault="00DF5C6C" w:rsidP="00DF5C6C">
            <w:r w:rsidRPr="00DF5C6C">
              <w:t> </w:t>
            </w:r>
          </w:p>
        </w:tc>
        <w:tc>
          <w:tcPr>
            <w:tcW w:w="2670" w:type="dxa"/>
            <w:tcBorders>
              <w:top w:val="single" w:sz="6" w:space="0" w:color="auto"/>
              <w:left w:val="single" w:sz="6" w:space="0" w:color="auto"/>
              <w:bottom w:val="single" w:sz="6" w:space="0" w:color="auto"/>
              <w:right w:val="single" w:sz="6" w:space="0" w:color="auto"/>
            </w:tcBorders>
            <w:hideMark/>
          </w:tcPr>
          <w:p w14:paraId="5B6DEA67" w14:textId="77777777" w:rsidR="00DF5C6C" w:rsidRPr="00DF5C6C" w:rsidRDefault="00DF5C6C" w:rsidP="00DF5C6C">
            <w:r w:rsidRPr="00DF5C6C">
              <w:t> </w:t>
            </w:r>
          </w:p>
        </w:tc>
      </w:tr>
      <w:tr w:rsidR="00DF5C6C" w:rsidRPr="00DF5C6C" w14:paraId="475A4E83" w14:textId="77777777">
        <w:tc>
          <w:tcPr>
            <w:tcW w:w="1290" w:type="dxa"/>
            <w:tcBorders>
              <w:top w:val="single" w:sz="6" w:space="0" w:color="auto"/>
              <w:left w:val="single" w:sz="6" w:space="0" w:color="auto"/>
              <w:bottom w:val="single" w:sz="6" w:space="0" w:color="auto"/>
              <w:right w:val="single" w:sz="6" w:space="0" w:color="auto"/>
            </w:tcBorders>
            <w:hideMark/>
          </w:tcPr>
          <w:p w14:paraId="2D3089EA" w14:textId="77777777" w:rsidR="00DF5C6C" w:rsidRPr="00DF5C6C" w:rsidRDefault="00DF5C6C" w:rsidP="00DF5C6C">
            <w:r w:rsidRPr="00DF5C6C">
              <w:t> </w:t>
            </w:r>
          </w:p>
        </w:tc>
        <w:tc>
          <w:tcPr>
            <w:tcW w:w="1485" w:type="dxa"/>
            <w:tcBorders>
              <w:top w:val="single" w:sz="6" w:space="0" w:color="auto"/>
              <w:left w:val="single" w:sz="6" w:space="0" w:color="auto"/>
              <w:bottom w:val="single" w:sz="6" w:space="0" w:color="auto"/>
              <w:right w:val="single" w:sz="6" w:space="0" w:color="auto"/>
            </w:tcBorders>
            <w:hideMark/>
          </w:tcPr>
          <w:p w14:paraId="3A27B29F" w14:textId="77777777" w:rsidR="00DF5C6C" w:rsidRPr="00DF5C6C" w:rsidRDefault="00DF5C6C" w:rsidP="00DF5C6C">
            <w:r w:rsidRPr="00DF5C6C">
              <w:t> </w:t>
            </w:r>
          </w:p>
        </w:tc>
        <w:tc>
          <w:tcPr>
            <w:tcW w:w="1440" w:type="dxa"/>
            <w:tcBorders>
              <w:top w:val="single" w:sz="6" w:space="0" w:color="auto"/>
              <w:left w:val="single" w:sz="6" w:space="0" w:color="auto"/>
              <w:bottom w:val="single" w:sz="6" w:space="0" w:color="auto"/>
              <w:right w:val="single" w:sz="6" w:space="0" w:color="auto"/>
            </w:tcBorders>
            <w:hideMark/>
          </w:tcPr>
          <w:p w14:paraId="1FFC44B9" w14:textId="77777777" w:rsidR="00DF5C6C" w:rsidRPr="00DF5C6C" w:rsidRDefault="00DF5C6C" w:rsidP="00DF5C6C">
            <w:r w:rsidRPr="00DF5C6C">
              <w:t> </w:t>
            </w:r>
          </w:p>
        </w:tc>
        <w:tc>
          <w:tcPr>
            <w:tcW w:w="2115" w:type="dxa"/>
            <w:tcBorders>
              <w:top w:val="single" w:sz="6" w:space="0" w:color="auto"/>
              <w:left w:val="single" w:sz="6" w:space="0" w:color="auto"/>
              <w:bottom w:val="single" w:sz="6" w:space="0" w:color="auto"/>
              <w:right w:val="single" w:sz="6" w:space="0" w:color="auto"/>
            </w:tcBorders>
            <w:hideMark/>
          </w:tcPr>
          <w:p w14:paraId="2BE52135" w14:textId="77777777" w:rsidR="00DF5C6C" w:rsidRPr="00DF5C6C" w:rsidRDefault="00DF5C6C" w:rsidP="00DF5C6C">
            <w:r w:rsidRPr="00DF5C6C">
              <w:t> </w:t>
            </w:r>
          </w:p>
        </w:tc>
        <w:tc>
          <w:tcPr>
            <w:tcW w:w="2670" w:type="dxa"/>
            <w:tcBorders>
              <w:top w:val="single" w:sz="6" w:space="0" w:color="auto"/>
              <w:left w:val="single" w:sz="6" w:space="0" w:color="auto"/>
              <w:bottom w:val="single" w:sz="6" w:space="0" w:color="auto"/>
              <w:right w:val="single" w:sz="6" w:space="0" w:color="auto"/>
            </w:tcBorders>
            <w:hideMark/>
          </w:tcPr>
          <w:p w14:paraId="1037CA58" w14:textId="77777777" w:rsidR="00DF5C6C" w:rsidRPr="00DF5C6C" w:rsidRDefault="00DF5C6C" w:rsidP="00DF5C6C">
            <w:r w:rsidRPr="00DF5C6C">
              <w:t> </w:t>
            </w:r>
          </w:p>
        </w:tc>
      </w:tr>
      <w:tr w:rsidR="00DF5C6C" w:rsidRPr="00DF5C6C" w14:paraId="1BB1E38D" w14:textId="77777777">
        <w:tc>
          <w:tcPr>
            <w:tcW w:w="1290" w:type="dxa"/>
            <w:tcBorders>
              <w:top w:val="single" w:sz="6" w:space="0" w:color="auto"/>
              <w:left w:val="single" w:sz="6" w:space="0" w:color="auto"/>
              <w:bottom w:val="single" w:sz="6" w:space="0" w:color="auto"/>
              <w:right w:val="single" w:sz="6" w:space="0" w:color="auto"/>
            </w:tcBorders>
            <w:hideMark/>
          </w:tcPr>
          <w:p w14:paraId="6E82C86F" w14:textId="77777777" w:rsidR="00DF5C6C" w:rsidRPr="00DF5C6C" w:rsidRDefault="00DF5C6C" w:rsidP="00DF5C6C">
            <w:r w:rsidRPr="00DF5C6C">
              <w:t> </w:t>
            </w:r>
          </w:p>
        </w:tc>
        <w:tc>
          <w:tcPr>
            <w:tcW w:w="1485" w:type="dxa"/>
            <w:tcBorders>
              <w:top w:val="single" w:sz="6" w:space="0" w:color="auto"/>
              <w:left w:val="single" w:sz="6" w:space="0" w:color="auto"/>
              <w:bottom w:val="single" w:sz="6" w:space="0" w:color="auto"/>
              <w:right w:val="single" w:sz="6" w:space="0" w:color="auto"/>
            </w:tcBorders>
            <w:hideMark/>
          </w:tcPr>
          <w:p w14:paraId="2A504A27" w14:textId="77777777" w:rsidR="00DF5C6C" w:rsidRPr="00DF5C6C" w:rsidRDefault="00DF5C6C" w:rsidP="00DF5C6C">
            <w:r w:rsidRPr="00DF5C6C">
              <w:t> </w:t>
            </w:r>
          </w:p>
        </w:tc>
        <w:tc>
          <w:tcPr>
            <w:tcW w:w="1440" w:type="dxa"/>
            <w:tcBorders>
              <w:top w:val="single" w:sz="6" w:space="0" w:color="auto"/>
              <w:left w:val="single" w:sz="6" w:space="0" w:color="auto"/>
              <w:bottom w:val="single" w:sz="6" w:space="0" w:color="auto"/>
              <w:right w:val="single" w:sz="6" w:space="0" w:color="auto"/>
            </w:tcBorders>
            <w:hideMark/>
          </w:tcPr>
          <w:p w14:paraId="65398F82" w14:textId="77777777" w:rsidR="00DF5C6C" w:rsidRPr="00DF5C6C" w:rsidRDefault="00DF5C6C" w:rsidP="00DF5C6C">
            <w:r w:rsidRPr="00DF5C6C">
              <w:t> </w:t>
            </w:r>
          </w:p>
        </w:tc>
        <w:tc>
          <w:tcPr>
            <w:tcW w:w="2115" w:type="dxa"/>
            <w:tcBorders>
              <w:top w:val="single" w:sz="6" w:space="0" w:color="auto"/>
              <w:left w:val="single" w:sz="6" w:space="0" w:color="auto"/>
              <w:bottom w:val="single" w:sz="6" w:space="0" w:color="auto"/>
              <w:right w:val="single" w:sz="6" w:space="0" w:color="auto"/>
            </w:tcBorders>
            <w:hideMark/>
          </w:tcPr>
          <w:p w14:paraId="6C436A28" w14:textId="77777777" w:rsidR="00DF5C6C" w:rsidRPr="00DF5C6C" w:rsidRDefault="00DF5C6C" w:rsidP="00DF5C6C">
            <w:r w:rsidRPr="00DF5C6C">
              <w:t> </w:t>
            </w:r>
          </w:p>
        </w:tc>
        <w:tc>
          <w:tcPr>
            <w:tcW w:w="2670" w:type="dxa"/>
            <w:tcBorders>
              <w:top w:val="single" w:sz="6" w:space="0" w:color="auto"/>
              <w:left w:val="single" w:sz="6" w:space="0" w:color="auto"/>
              <w:bottom w:val="single" w:sz="6" w:space="0" w:color="auto"/>
              <w:right w:val="single" w:sz="6" w:space="0" w:color="auto"/>
            </w:tcBorders>
            <w:hideMark/>
          </w:tcPr>
          <w:p w14:paraId="714C6B00" w14:textId="77777777" w:rsidR="00DF5C6C" w:rsidRPr="00DF5C6C" w:rsidRDefault="00DF5C6C" w:rsidP="00DF5C6C">
            <w:r w:rsidRPr="00DF5C6C">
              <w:t> </w:t>
            </w:r>
          </w:p>
        </w:tc>
      </w:tr>
    </w:tbl>
    <w:p w14:paraId="4535B560" w14:textId="77777777" w:rsidR="00DF5C6C" w:rsidRPr="00DF5C6C" w:rsidRDefault="00DF5C6C" w:rsidP="00DF5C6C"/>
    <w:p w14:paraId="74D5BA52" w14:textId="77777777" w:rsidR="00891455" w:rsidRDefault="0089763A">
      <w:pPr>
        <w:pStyle w:val="Kop3"/>
      </w:pPr>
      <w:bookmarkStart w:id="29" w:name="_Toc212449395"/>
      <w:r>
        <w:t>VOORZIENINGEN MEDISCHE POST</w:t>
      </w:r>
      <w:bookmarkEnd w:id="29"/>
    </w:p>
    <w:p w14:paraId="5D42D8F2" w14:textId="77777777" w:rsidR="00DF5C6C" w:rsidRPr="00DF5C6C" w:rsidRDefault="00DF5C6C" w:rsidP="00DF5C6C">
      <w:r w:rsidRPr="00DF5C6C">
        <w:lastRenderedPageBreak/>
        <w:t>Er wordt [wel/geen] gebruik gemaakt van een medische post, zoals gedefinieerd in de Veldnorm Evenementenzorg. </w:t>
      </w:r>
    </w:p>
    <w:p w14:paraId="6889AEED" w14:textId="77777777" w:rsidR="00DF5C6C" w:rsidRPr="00DF5C6C" w:rsidRDefault="00DF5C6C" w:rsidP="00DF5C6C">
      <w:r w:rsidRPr="00DF5C6C">
        <w:t> </w:t>
      </w:r>
    </w:p>
    <w:p w14:paraId="085E6A50" w14:textId="4DC1D593" w:rsidR="00DF5C6C" w:rsidRPr="00DF5C6C" w:rsidRDefault="00DF5C6C" w:rsidP="00DF5C6C">
      <w:r w:rsidRPr="00DF5C6C">
        <w:t>De aanwezige medische voorzieningen conform de veldnorm evenementenzorg bestaan uit [toelichting inrichting, aangeven welke voorzieningen er zijn geregeld voor de medische dienst en welke medische materialen de medische hulpverlening zelf meeneemt]. </w:t>
      </w:r>
    </w:p>
    <w:p w14:paraId="7FCC976E" w14:textId="77777777" w:rsidR="00891455" w:rsidRDefault="0089763A">
      <w:pPr>
        <w:pStyle w:val="Kop3"/>
      </w:pPr>
      <w:bookmarkStart w:id="30" w:name="_Toc212449396"/>
      <w:r>
        <w:t>VOORZIENINGEN VOOR MINDER VALIDEN</w:t>
      </w:r>
      <w:bookmarkEnd w:id="30"/>
    </w:p>
    <w:p w14:paraId="66DA4866" w14:textId="7618B2D6" w:rsidR="00891455" w:rsidRDefault="00DF5C6C">
      <w:r w:rsidRPr="00DF5C6C">
        <w:t>Het evenement is geschikt voor minder valide bezoekers. Een toilet voor rolstoelgebruikers bevindt zich [locatie invullen]. Bij de podia zijn [wel/ geen] platforms beschikbaar voor invaliden. </w:t>
      </w:r>
    </w:p>
    <w:p w14:paraId="5F18718E" w14:textId="77777777" w:rsidR="00891455" w:rsidRDefault="0089763A">
      <w:pPr>
        <w:pStyle w:val="Kop3"/>
      </w:pPr>
      <w:bookmarkStart w:id="31" w:name="_Toc212449397"/>
      <w:r>
        <w:t>SANITAIR</w:t>
      </w:r>
      <w:bookmarkEnd w:id="31"/>
    </w:p>
    <w:p w14:paraId="62D20011" w14:textId="77777777" w:rsidR="00DF5C6C" w:rsidRPr="00DF5C6C" w:rsidRDefault="00DF5C6C" w:rsidP="00DF5C6C">
      <w:r w:rsidRPr="00DF5C6C">
        <w:t>Er zijn toiletten voor bezoekers aanwezig op de volgende locaties: </w:t>
      </w:r>
    </w:p>
    <w:p w14:paraId="2D5984BD" w14:textId="77777777" w:rsidR="00DF5C6C" w:rsidRPr="00DF5C6C" w:rsidRDefault="00DF5C6C" w:rsidP="00DF5C6C">
      <w:r w:rsidRPr="00DF5C6C">
        <w:t>[locatie 1]</w:t>
      </w:r>
      <w:r w:rsidRPr="00DF5C6C">
        <w:tab/>
        <w:t>[aantal] toiletpotten - [aantal] urinoirs  </w:t>
      </w:r>
    </w:p>
    <w:p w14:paraId="5E46041A" w14:textId="77777777" w:rsidR="00DF5C6C" w:rsidRPr="00DF5C6C" w:rsidRDefault="00DF5C6C" w:rsidP="00DF5C6C">
      <w:r w:rsidRPr="00DF5C6C">
        <w:t> </w:t>
      </w:r>
    </w:p>
    <w:p w14:paraId="3F183130" w14:textId="77777777" w:rsidR="00DF5C6C" w:rsidRPr="00DF5C6C" w:rsidRDefault="00DF5C6C" w:rsidP="00DF5C6C">
      <w:r w:rsidRPr="00DF5C6C">
        <w:t>Er is bij de toiletten gelegenheid tot het wassen van handen.  </w:t>
      </w:r>
    </w:p>
    <w:p w14:paraId="1E23CCD1" w14:textId="77777777" w:rsidR="00DF5C6C" w:rsidRPr="00DF5C6C" w:rsidRDefault="00DF5C6C" w:rsidP="00DF5C6C">
      <w:r w:rsidRPr="00DF5C6C">
        <w:t> </w:t>
      </w:r>
    </w:p>
    <w:p w14:paraId="47C94222" w14:textId="13CE6AD0" w:rsidR="00891455" w:rsidRDefault="00DF5C6C">
      <w:r w:rsidRPr="00DF5C6C">
        <w:t>Schoonmaak van het sanitair wordt gedaan door [invullen naam bedrijf/ organisatie]. Het sanitair wordt [omschrijven hoe vaak/ wanneer] schoongemaakt. </w:t>
      </w:r>
    </w:p>
    <w:p w14:paraId="0EFADB43" w14:textId="77777777" w:rsidR="00891455" w:rsidRDefault="0089763A">
      <w:pPr>
        <w:pStyle w:val="Kop2"/>
      </w:pPr>
      <w:bookmarkStart w:id="32" w:name="_Toc212449398"/>
      <w:r>
        <w:t>2.5  BRANDVEILIGHEID</w:t>
      </w:r>
      <w:bookmarkEnd w:id="32"/>
    </w:p>
    <w:p w14:paraId="73C18229" w14:textId="6602CA67" w:rsidR="003C58C2" w:rsidRPr="003C58C2" w:rsidRDefault="003C58C2" w:rsidP="003C58C2">
      <w:r>
        <w:t xml:space="preserve">De opzet van het evenement en alle voorzieningen, zoals bouwsels en objecten, zijn getoetst aan het Besluit Brandveilig Gebruik en Basishulpverlening Overige Plaatsen (BGBOP). Dit besluit is te </w:t>
      </w:r>
      <w:r w:rsidR="36539711">
        <w:t xml:space="preserve">lezen </w:t>
      </w:r>
      <w:r>
        <w:t xml:space="preserve">via </w:t>
      </w:r>
      <w:hyperlink r:id="rId19">
        <w:r w:rsidRPr="039E2B31">
          <w:rPr>
            <w:rStyle w:val="Hyperlink"/>
          </w:rPr>
          <w:t>https://wetten.overheid.nl/BWBR0040068/2024-01-01</w:t>
        </w:r>
      </w:hyperlink>
      <w:r>
        <w:t>. </w:t>
      </w:r>
    </w:p>
    <w:p w14:paraId="2C9DB10F" w14:textId="77777777" w:rsidR="00891455" w:rsidRDefault="0089763A">
      <w:pPr>
        <w:pStyle w:val="Kop3"/>
      </w:pPr>
      <w:bookmarkStart w:id="33" w:name="_Toc212449399"/>
      <w:r>
        <w:t>BLUSVOORZIENINGEN</w:t>
      </w:r>
      <w:bookmarkEnd w:id="33"/>
    </w:p>
    <w:p w14:paraId="4422853F" w14:textId="725DB147" w:rsidR="003C58C2" w:rsidRPr="003C58C2" w:rsidRDefault="003C58C2" w:rsidP="003C58C2">
      <w:r>
        <w:t xml:space="preserve">Conform paragraaf 4.6 uit de BGBOP </w:t>
      </w:r>
      <w:r w:rsidR="0476DDE2">
        <w:t>is</w:t>
      </w:r>
      <w:r>
        <w:t xml:space="preserve"> in de directe nabijheid van een opslag voor brandbare goederen of een toestel of installatie voor koken, bakken, braden of frituren</w:t>
      </w:r>
      <w:r w:rsidR="2903A69D">
        <w:t>,</w:t>
      </w:r>
      <w:r>
        <w:t xml:space="preserve">  een adequate, goedgekeurde brandblusvoorziening aanwezig. Voor het event </w:t>
      </w:r>
      <w:r w:rsidR="3BDA0FCE">
        <w:t>gaat</w:t>
      </w:r>
      <w:r>
        <w:t xml:space="preserve"> het </w:t>
      </w:r>
      <w:r w:rsidR="285692A3">
        <w:t xml:space="preserve">om </w:t>
      </w:r>
      <w:r>
        <w:t>deze locaties: </w:t>
      </w:r>
    </w:p>
    <w:p w14:paraId="7B5E94D4" w14:textId="77777777" w:rsidR="003C58C2" w:rsidRPr="003C58C2" w:rsidRDefault="003C58C2" w:rsidP="003C58C2">
      <w:r w:rsidRPr="003C58C2">
        <w:t>[opsomming van de aanwezige blusmiddelen, het soort blusmiddel en de locatie hiervan] </w:t>
      </w:r>
    </w:p>
    <w:p w14:paraId="389E52BC" w14:textId="41628A4C" w:rsidR="00891455" w:rsidRDefault="00891455"/>
    <w:p w14:paraId="2CD8B84F" w14:textId="77777777" w:rsidR="00891455" w:rsidRDefault="0089763A">
      <w:pPr>
        <w:pStyle w:val="Kop3"/>
      </w:pPr>
      <w:bookmarkStart w:id="34" w:name="_Toc212449400"/>
      <w:r>
        <w:t>BAKKEN &amp; FRITUREN</w:t>
      </w:r>
      <w:bookmarkEnd w:id="34"/>
    </w:p>
    <w:p w14:paraId="667AC5F0" w14:textId="77777777" w:rsidR="003C58C2" w:rsidRPr="003C58C2" w:rsidRDefault="003C58C2" w:rsidP="003C58C2">
      <w:r w:rsidRPr="003C58C2">
        <w:t>Voor het evenement kunnen kramen voor bakken en frituren worden geplaatst. Bij plaatsing is rekening gehouden met de opstelling als benoemd in Paragraaf 5.2 uit de BGBOP: </w:t>
      </w:r>
    </w:p>
    <w:p w14:paraId="0F087AE8" w14:textId="0F66EB62" w:rsidR="003C58C2" w:rsidRPr="003C58C2" w:rsidRDefault="003C58C2" w:rsidP="005543E8">
      <w:pPr>
        <w:numPr>
          <w:ilvl w:val="0"/>
          <w:numId w:val="1"/>
        </w:numPr>
      </w:pPr>
      <w:r>
        <w:t xml:space="preserve">De afstand tussen een bakkraam of bakwagen met een gasinstallatie en een gebouw bedraagt ten minste 2 m, of ten minste 5 m </w:t>
      </w:r>
      <w:r w:rsidR="2DFF6D71">
        <w:t>als</w:t>
      </w:r>
      <w:r>
        <w:t xml:space="preserve"> in die kraam of wagen wordt gefrituurd. </w:t>
      </w:r>
    </w:p>
    <w:p w14:paraId="535FCD47" w14:textId="77777777" w:rsidR="003C58C2" w:rsidRPr="003C58C2" w:rsidRDefault="003C58C2" w:rsidP="005543E8">
      <w:pPr>
        <w:numPr>
          <w:ilvl w:val="0"/>
          <w:numId w:val="2"/>
        </w:numPr>
      </w:pPr>
      <w:r w:rsidRPr="003C58C2">
        <w:t>De afstand tussen een bakkraam of bakwagen met een gasinstallatie en een andere bakkraam of bakwagen met een gasinstallatie of een ander bouwsel bedraagt ten minste 2 m. </w:t>
      </w:r>
    </w:p>
    <w:p w14:paraId="1D530313" w14:textId="77777777" w:rsidR="003C58C2" w:rsidRPr="003C58C2" w:rsidRDefault="003C58C2" w:rsidP="005543E8">
      <w:pPr>
        <w:numPr>
          <w:ilvl w:val="0"/>
          <w:numId w:val="3"/>
        </w:numPr>
      </w:pPr>
      <w:r w:rsidRPr="003C58C2">
        <w:t>De afstand tussen een bakkraam of bakwagen met een elektrische installatie waarin wordt gefrituurd, en een andere bakkraam of bakwagen of een ander bouwsel bedraagt ten minste 2 m. </w:t>
      </w:r>
    </w:p>
    <w:p w14:paraId="14A9A10F" w14:textId="77777777" w:rsidR="003C58C2" w:rsidRPr="003C58C2" w:rsidRDefault="003C58C2" w:rsidP="005543E8">
      <w:pPr>
        <w:numPr>
          <w:ilvl w:val="0"/>
          <w:numId w:val="4"/>
        </w:numPr>
      </w:pPr>
      <w:r w:rsidRPr="003C58C2">
        <w:t>Bij het bepalen van de afstand als bedoeld in dit artikel wordt de buitenzijde van de bakkraam of bakwagen als meetpunt bedoeld. </w:t>
      </w:r>
    </w:p>
    <w:p w14:paraId="4A9475EB" w14:textId="77777777" w:rsidR="003C58C2" w:rsidRDefault="003C58C2" w:rsidP="005543E8">
      <w:pPr>
        <w:numPr>
          <w:ilvl w:val="0"/>
          <w:numId w:val="5"/>
        </w:numPr>
      </w:pPr>
      <w:r w:rsidRPr="003C58C2">
        <w:t>In de directe nabijheid van een toestel of installatie voor koken, bakken, braden of frituren is een adequate brandblusvoorziening aanwezig. </w:t>
      </w:r>
    </w:p>
    <w:p w14:paraId="1B5F4620" w14:textId="77777777" w:rsidR="00891455" w:rsidRDefault="0089763A">
      <w:pPr>
        <w:pStyle w:val="Kop3"/>
      </w:pPr>
      <w:bookmarkStart w:id="35" w:name="_Toc212449401"/>
      <w:r>
        <w:t>AANKLEDING</w:t>
      </w:r>
      <w:bookmarkEnd w:id="35"/>
    </w:p>
    <w:p w14:paraId="33331745" w14:textId="77777777" w:rsidR="003C58C2" w:rsidRPr="003C58C2" w:rsidRDefault="003C58C2" w:rsidP="003C58C2">
      <w:r w:rsidRPr="003C58C2">
        <w:t>Bij gebruik van aankleding zijn de voorschriften conform Artikel 5.4 uit de BGBOP nageleefd. De aankleding </w:t>
      </w:r>
    </w:p>
    <w:p w14:paraId="4A108A08" w14:textId="77777777" w:rsidR="003C58C2" w:rsidRPr="003C58C2" w:rsidRDefault="003C58C2" w:rsidP="005543E8">
      <w:pPr>
        <w:numPr>
          <w:ilvl w:val="0"/>
          <w:numId w:val="6"/>
        </w:numPr>
      </w:pPr>
      <w:r w:rsidRPr="003C58C2">
        <w:t>is onbrandbaar is, bepaald volgens NEN 6064; </w:t>
      </w:r>
    </w:p>
    <w:p w14:paraId="778C382F" w14:textId="77777777" w:rsidR="003C58C2" w:rsidRPr="003C58C2" w:rsidRDefault="003C58C2" w:rsidP="005543E8">
      <w:pPr>
        <w:numPr>
          <w:ilvl w:val="0"/>
          <w:numId w:val="7"/>
        </w:numPr>
      </w:pPr>
      <w:r w:rsidRPr="003C58C2">
        <w:t>voldoet aan brandklasse A1 als bedoeld in NEN-EN 13501-1; </w:t>
      </w:r>
    </w:p>
    <w:p w14:paraId="595456C3" w14:textId="77777777" w:rsidR="003C58C2" w:rsidRPr="003C58C2" w:rsidRDefault="003C58C2" w:rsidP="005543E8">
      <w:pPr>
        <w:numPr>
          <w:ilvl w:val="0"/>
          <w:numId w:val="8"/>
        </w:numPr>
      </w:pPr>
      <w:r w:rsidRPr="003C58C2">
        <w:t>heeft een navlamduur heeft van ten hoogste 15 seconden en een nagloeiduur van ten hoogste 60 seconden. </w:t>
      </w:r>
    </w:p>
    <w:p w14:paraId="13916211" w14:textId="77777777" w:rsidR="003C58C2" w:rsidRPr="003C58C2" w:rsidRDefault="003C58C2" w:rsidP="003C58C2">
      <w:r w:rsidRPr="003C58C2">
        <w:t> </w:t>
      </w:r>
    </w:p>
    <w:p w14:paraId="4B6BD6E1" w14:textId="77777777" w:rsidR="003C58C2" w:rsidRDefault="003C58C2" w:rsidP="003C58C2">
      <w:r w:rsidRPr="003C58C2">
        <w:t>Bovendien zullen er in een besloten ruimte geen met brandbaar gas gevulde ballonnen aanwezig zijn. </w:t>
      </w:r>
    </w:p>
    <w:p w14:paraId="5C719EC6" w14:textId="61D0AB3F" w:rsidR="003C58C2" w:rsidRDefault="003C58C2" w:rsidP="003C58C2">
      <w:pPr>
        <w:pStyle w:val="Kop4"/>
      </w:pPr>
      <w:r>
        <w:lastRenderedPageBreak/>
        <w:t>Toelichting</w:t>
      </w:r>
    </w:p>
    <w:p w14:paraId="733186BF" w14:textId="77777777" w:rsidR="003C58C2" w:rsidRPr="003C58C2" w:rsidRDefault="003C58C2" w:rsidP="003C58C2">
      <w:r w:rsidRPr="003C58C2">
        <w:t>Vraag bij uw leverancier op aan welke normen en specificaties de aankleding voldoet. </w:t>
      </w:r>
    </w:p>
    <w:p w14:paraId="4E0B3C0E" w14:textId="77777777" w:rsidR="003C58C2" w:rsidRPr="003C58C2" w:rsidRDefault="003C58C2" w:rsidP="003C58C2">
      <w:r w:rsidRPr="003C58C2">
        <w:t> </w:t>
      </w:r>
    </w:p>
    <w:p w14:paraId="200BC9DE" w14:textId="77777777" w:rsidR="003C58C2" w:rsidRPr="003C58C2" w:rsidRDefault="003C58C2" w:rsidP="003C58C2">
      <w:r w:rsidRPr="003C58C2">
        <w:t>NEN staat voor Nederlandse Norm en is ook de naam van de instantie die deze norm waarborgt (www.nen.nl). NEN is vergelijkbaar met de internationale ISO-norm. NEN-normen bevatten afspraken over producten, werkwijzen en diensten. Ze beschrijven waaraan deze moeten voldoen om als goed en veilig te worden beschouwd. </w:t>
      </w:r>
    </w:p>
    <w:p w14:paraId="311203CE" w14:textId="5199FDD0" w:rsidR="00891455" w:rsidRDefault="00891455"/>
    <w:p w14:paraId="1B28C8EF" w14:textId="77777777" w:rsidR="00891455" w:rsidRDefault="0089763A">
      <w:pPr>
        <w:pStyle w:val="Kop3"/>
      </w:pPr>
      <w:bookmarkStart w:id="36" w:name="_Toc212449402"/>
      <w:r>
        <w:t>AGGREGATEN</w:t>
      </w:r>
      <w:bookmarkEnd w:id="36"/>
    </w:p>
    <w:p w14:paraId="2D339BBE" w14:textId="77C0F8A7" w:rsidR="003C58C2" w:rsidRDefault="003C58C2">
      <w:r>
        <w:t xml:space="preserve">Op basis van de regelgeving volgens PGS30 </w:t>
      </w:r>
      <w:r w:rsidR="36608A16">
        <w:t>staan</w:t>
      </w:r>
      <w:r>
        <w:t xml:space="preserve"> er te alle tijde </w:t>
      </w:r>
      <w:r w:rsidR="364E6F5A">
        <w:t xml:space="preserve">op </w:t>
      </w:r>
      <w:r>
        <w:t xml:space="preserve">0,5 meter rondom een aggregaat </w:t>
      </w:r>
      <w:r w:rsidR="720EA956">
        <w:t>geen</w:t>
      </w:r>
      <w:r>
        <w:t xml:space="preserve"> objecten. In geval van brandgevaarlijke situaties </w:t>
      </w:r>
      <w:r w:rsidR="5825CCDF">
        <w:t>is</w:t>
      </w:r>
      <w:r>
        <w:t xml:space="preserve"> de vrije ruimte 3 meter. </w:t>
      </w:r>
    </w:p>
    <w:p w14:paraId="44E77E04" w14:textId="41100A91" w:rsidR="003C58C2" w:rsidRDefault="003C58C2" w:rsidP="003C58C2">
      <w:pPr>
        <w:pStyle w:val="Kop4"/>
      </w:pPr>
      <w:r>
        <w:t>Toelichting</w:t>
      </w:r>
    </w:p>
    <w:p w14:paraId="1FCC73D3" w14:textId="58950B9F" w:rsidR="003C58C2" w:rsidRDefault="003C58C2">
      <w:r w:rsidRPr="003C58C2">
        <w:t>PGS staat voor Publicatiereeks Gevaarlijke Stoffen (</w:t>
      </w:r>
      <w:hyperlink r:id="rId20" w:tgtFrame="_blank" w:history="1">
        <w:r w:rsidRPr="003C58C2">
          <w:rPr>
            <w:rStyle w:val="Hyperlink"/>
          </w:rPr>
          <w:t>https://publicatiereeksgevaarlijkestoffen.nl/</w:t>
        </w:r>
      </w:hyperlink>
      <w:r w:rsidRPr="003C58C2">
        <w:t>). PGS15 beschrijft hoe verpakte gevaarlijke stoffen, zoals vuurwerk en CO₂-cilinders, veilig moeten worden opgeslagen. PGS30 richt zich op de opslag van vloeibare brandstoffen zoals dieselolie in bovengrondse tank- en afleverinstallaties. </w:t>
      </w:r>
    </w:p>
    <w:p w14:paraId="4B106629" w14:textId="77777777" w:rsidR="003C58C2" w:rsidRDefault="003C58C2"/>
    <w:p w14:paraId="58841A8C" w14:textId="77777777" w:rsidR="00891455" w:rsidRDefault="0089763A">
      <w:pPr>
        <w:pStyle w:val="Kop3"/>
      </w:pPr>
      <w:bookmarkStart w:id="37" w:name="_Toc212449403"/>
      <w:r>
        <w:t>BRANDSTOFTANKS EN GASFLESSEN</w:t>
      </w:r>
      <w:bookmarkEnd w:id="37"/>
    </w:p>
    <w:p w14:paraId="4B3A0502" w14:textId="1F7225BC" w:rsidR="003C58C2" w:rsidRPr="003C58C2" w:rsidRDefault="003C58C2" w:rsidP="003C58C2">
      <w:r>
        <w:t>Conform paragraaf 3.8 en artikel 5.6 uit de BGBOP, PGS15 en PGS30 worden brandbare gassen en vloeistoffen  opgeslagen op basis van de geldende regelgeving: </w:t>
      </w:r>
    </w:p>
    <w:p w14:paraId="0BDEF9E4" w14:textId="77777777" w:rsidR="003C58C2" w:rsidRPr="003C58C2" w:rsidRDefault="003C58C2" w:rsidP="003C58C2">
      <w:r w:rsidRPr="003C58C2">
        <w:t> </w:t>
      </w:r>
    </w:p>
    <w:p w14:paraId="04256358" w14:textId="77777777" w:rsidR="003C58C2" w:rsidRPr="003C58C2" w:rsidRDefault="003C58C2" w:rsidP="003C58C2">
      <w:r w:rsidRPr="003C58C2">
        <w:t>Gassen: </w:t>
      </w:r>
    </w:p>
    <w:p w14:paraId="2960CD55" w14:textId="77777777" w:rsidR="003C58C2" w:rsidRPr="003C58C2" w:rsidRDefault="003C58C2" w:rsidP="005543E8">
      <w:pPr>
        <w:numPr>
          <w:ilvl w:val="0"/>
          <w:numId w:val="9"/>
        </w:numPr>
      </w:pPr>
      <w:r w:rsidRPr="003C58C2">
        <w:t>Een cluster van gezamenlijk opgestelde gasflessen voor gebruik mag maximaal 125 liter zijn en heeft minimaal 5 meter afstand tot een volgend gasflessencluster (BGBOP). </w:t>
      </w:r>
    </w:p>
    <w:p w14:paraId="01B20FB9" w14:textId="77777777" w:rsidR="003C58C2" w:rsidRPr="003C58C2" w:rsidRDefault="003C58C2" w:rsidP="005543E8">
      <w:pPr>
        <w:numPr>
          <w:ilvl w:val="0"/>
          <w:numId w:val="10"/>
        </w:numPr>
      </w:pPr>
      <w:r w:rsidRPr="003C58C2">
        <w:t xml:space="preserve">Een gasopslag met een waterinhoud </w:t>
      </w:r>
      <w:r w:rsidRPr="003C58C2">
        <w:rPr>
          <w:i/>
          <w:iCs/>
        </w:rPr>
        <w:t>tot 2.500 liter</w:t>
      </w:r>
      <w:r w:rsidRPr="003C58C2">
        <w:t xml:space="preserve"> (doorgaans ca 100 flessen) heeft een afstand van 5 meter tot bouwwerken, brandbare objecten en publieksgebied (PGS15). </w:t>
      </w:r>
    </w:p>
    <w:p w14:paraId="2711D784" w14:textId="77777777" w:rsidR="003C58C2" w:rsidRPr="003C58C2" w:rsidRDefault="003C58C2" w:rsidP="005543E8">
      <w:pPr>
        <w:numPr>
          <w:ilvl w:val="0"/>
          <w:numId w:val="11"/>
        </w:numPr>
      </w:pPr>
      <w:r w:rsidRPr="003C58C2">
        <w:t xml:space="preserve">Een gasopslag met een waterinhoud van </w:t>
      </w:r>
      <w:r w:rsidRPr="003C58C2">
        <w:rPr>
          <w:i/>
          <w:iCs/>
        </w:rPr>
        <w:t>meer dan 2.500 liter</w:t>
      </w:r>
      <w:r w:rsidRPr="003C58C2">
        <w:t xml:space="preserve"> heeft een afstand van 10 meter tot bouwwerken, brandbare objecten en publieksgebied (PGS15). </w:t>
      </w:r>
    </w:p>
    <w:p w14:paraId="7285BC58" w14:textId="77777777" w:rsidR="003C58C2" w:rsidRPr="003C58C2" w:rsidRDefault="003C58C2" w:rsidP="003C58C2">
      <w:r w:rsidRPr="003C58C2">
        <w:t> </w:t>
      </w:r>
    </w:p>
    <w:p w14:paraId="0F976133" w14:textId="77777777" w:rsidR="003C58C2" w:rsidRPr="003C58C2" w:rsidRDefault="003C58C2" w:rsidP="003C58C2">
      <w:r w:rsidRPr="003C58C2">
        <w:t>Vloeibare brandstof </w:t>
      </w:r>
    </w:p>
    <w:p w14:paraId="3D78A44A" w14:textId="77777777" w:rsidR="003C58C2" w:rsidRPr="003C58C2" w:rsidRDefault="003C58C2" w:rsidP="005543E8">
      <w:pPr>
        <w:numPr>
          <w:ilvl w:val="0"/>
          <w:numId w:val="12"/>
        </w:numPr>
      </w:pPr>
      <w:r w:rsidRPr="003C58C2">
        <w:t>Dieselolie, gasolie of lichte stookolie met een vlampunt tussen de 61 °C en 100 °C mag maximaal een gezamenlijk opgestelde totale hoeveelheid van 1.000 liter bevatten. </w:t>
      </w:r>
    </w:p>
    <w:p w14:paraId="58437EA7" w14:textId="77777777" w:rsidR="003C58C2" w:rsidRPr="003C58C2" w:rsidRDefault="003C58C2" w:rsidP="005543E8">
      <w:pPr>
        <w:numPr>
          <w:ilvl w:val="0"/>
          <w:numId w:val="13"/>
        </w:numPr>
      </w:pPr>
      <w:r w:rsidRPr="003C58C2">
        <w:t>De afstand van een opslagtank tot andere objecten is minimaal 0,5 meter. </w:t>
      </w:r>
    </w:p>
    <w:p w14:paraId="305EA95B" w14:textId="77777777" w:rsidR="003C58C2" w:rsidRDefault="003C58C2" w:rsidP="005543E8">
      <w:pPr>
        <w:numPr>
          <w:ilvl w:val="0"/>
          <w:numId w:val="14"/>
        </w:numPr>
      </w:pPr>
      <w:r w:rsidRPr="003C58C2">
        <w:t>In geval van brandgevaarlijke stoffen of brandgevaarlijke situaties is de vrije afstand rondom 3 meter (PGS30).  </w:t>
      </w:r>
    </w:p>
    <w:p w14:paraId="0FDA8063" w14:textId="77777777" w:rsidR="003C58C2" w:rsidRDefault="003C58C2" w:rsidP="003C58C2"/>
    <w:p w14:paraId="15356F16" w14:textId="77777777" w:rsidR="003C58C2" w:rsidRPr="003C58C2" w:rsidRDefault="003C58C2" w:rsidP="003C58C2"/>
    <w:p w14:paraId="5EFB3FBA" w14:textId="2990C9D0" w:rsidR="00891455" w:rsidRDefault="00891455"/>
    <w:p w14:paraId="67C8BEB9" w14:textId="77777777" w:rsidR="00891455" w:rsidRDefault="0089763A">
      <w:pPr>
        <w:pStyle w:val="Kop3"/>
      </w:pPr>
      <w:bookmarkStart w:id="38" w:name="_Toc212449404"/>
      <w:r>
        <w:t>MOBIELE ELEKTRICITEITSOPSLAGSYSTEMEN (ACCU’s)</w:t>
      </w:r>
      <w:bookmarkEnd w:id="38"/>
    </w:p>
    <w:p w14:paraId="35AB643E" w14:textId="6A053ED5" w:rsidR="003C58C2" w:rsidRPr="003C58C2" w:rsidRDefault="003C58C2" w:rsidP="003C58C2">
      <w:r>
        <w:t>[</w:t>
      </w:r>
      <w:r w:rsidR="2616C3B1">
        <w:t>Als</w:t>
      </w:r>
      <w:r>
        <w:t xml:space="preserve"> u gebruik maakt van mobiele elektriciteitsopslagsystemen </w:t>
      </w:r>
      <w:r w:rsidR="3C65712D">
        <w:t>moet</w:t>
      </w:r>
      <w:r>
        <w:t xml:space="preserve"> u alle gegevens, afspraken en plattegronden hier of als bijlage toevoegen] </w:t>
      </w:r>
    </w:p>
    <w:p w14:paraId="1B49BE96" w14:textId="40612B1A" w:rsidR="00891455" w:rsidRDefault="00891455"/>
    <w:p w14:paraId="7721523C" w14:textId="77777777" w:rsidR="00891455" w:rsidRDefault="0089763A">
      <w:pPr>
        <w:pStyle w:val="Kop3"/>
      </w:pPr>
      <w:bookmarkStart w:id="39" w:name="_Toc212449405"/>
      <w:r>
        <w:t>NOODUITGANGEN EN VLUCHTWEGEN</w:t>
      </w:r>
      <w:bookmarkEnd w:id="39"/>
    </w:p>
    <w:p w14:paraId="6BB213C6" w14:textId="77777777" w:rsidR="003C58C2" w:rsidRPr="003C58C2" w:rsidRDefault="003C58C2" w:rsidP="003C58C2">
      <w:r w:rsidRPr="003C58C2">
        <w:t>De uitgangspunten voor vluchtroutes en nooduitgangen zijn overeenkomstig paragraaf 3.10 en paragraaf 4.5 uit de BGBOP (</w:t>
      </w:r>
      <w:hyperlink r:id="rId21" w:tgtFrame="_blank" w:history="1">
        <w:r w:rsidRPr="003C58C2">
          <w:rPr>
            <w:rStyle w:val="Hyperlink"/>
          </w:rPr>
          <w:t>https://wetten.overheid.nl/BWBR0040068/2018-08-01</w:t>
        </w:r>
      </w:hyperlink>
      <w:r w:rsidRPr="003C58C2">
        <w:t>). </w:t>
      </w:r>
    </w:p>
    <w:p w14:paraId="29AD88DE" w14:textId="77777777" w:rsidR="003C58C2" w:rsidRPr="003C58C2" w:rsidRDefault="003C58C2" w:rsidP="003C58C2">
      <w:r w:rsidRPr="003C58C2">
        <w:t> </w:t>
      </w:r>
    </w:p>
    <w:p w14:paraId="19798DB6" w14:textId="1ECB37F2" w:rsidR="003C58C2" w:rsidRDefault="003C58C2" w:rsidP="003C58C2">
      <w:r>
        <w:t>Op het evenemententerrein zijn vluchtwegen en nooduitgangen, d</w:t>
      </w:r>
      <w:r w:rsidR="52F23BB9">
        <w:t>ie</w:t>
      </w:r>
      <w:r>
        <w:t xml:space="preserve"> zijn op de tekening aangegeven inclusief maatvoering van de vrije doorgang, zie bijgevoegde overzichtsplattegrond. </w:t>
      </w:r>
      <w:r w:rsidRPr="003C58C2">
        <w:t xml:space="preserve">Onderstaande tabel geeft het </w:t>
      </w:r>
      <w:r w:rsidRPr="003C58C2">
        <w:lastRenderedPageBreak/>
        <w:t>overzicht van de capaciteit van de nooduitgangen: [invullen] </w:t>
      </w:r>
      <w: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2550"/>
        <w:gridCol w:w="2970"/>
      </w:tblGrid>
      <w:tr w:rsidR="003C58C2" w:rsidRPr="003C58C2" w14:paraId="5E0EA33C" w14:textId="77777777">
        <w:tc>
          <w:tcPr>
            <w:tcW w:w="2400" w:type="dxa"/>
            <w:tcBorders>
              <w:top w:val="single" w:sz="6" w:space="0" w:color="auto"/>
              <w:left w:val="single" w:sz="6" w:space="0" w:color="auto"/>
              <w:bottom w:val="single" w:sz="6" w:space="0" w:color="auto"/>
              <w:right w:val="single" w:sz="6" w:space="0" w:color="auto"/>
            </w:tcBorders>
            <w:hideMark/>
          </w:tcPr>
          <w:p w14:paraId="673E2BC6" w14:textId="77777777" w:rsidR="003C58C2" w:rsidRPr="003C58C2" w:rsidRDefault="003C58C2" w:rsidP="003C58C2">
            <w:r w:rsidRPr="003C58C2">
              <w:rPr>
                <w:i/>
                <w:iCs/>
              </w:rPr>
              <w:t>Locatie nooduitgang</w:t>
            </w:r>
            <w:r w:rsidRPr="003C58C2">
              <w:t> </w:t>
            </w:r>
          </w:p>
        </w:tc>
        <w:tc>
          <w:tcPr>
            <w:tcW w:w="2550" w:type="dxa"/>
            <w:tcBorders>
              <w:top w:val="single" w:sz="6" w:space="0" w:color="auto"/>
              <w:left w:val="single" w:sz="6" w:space="0" w:color="auto"/>
              <w:bottom w:val="single" w:sz="6" w:space="0" w:color="auto"/>
              <w:right w:val="single" w:sz="6" w:space="0" w:color="auto"/>
            </w:tcBorders>
            <w:hideMark/>
          </w:tcPr>
          <w:p w14:paraId="57222EA8" w14:textId="77777777" w:rsidR="003C58C2" w:rsidRPr="003C58C2" w:rsidRDefault="003C58C2" w:rsidP="003C58C2">
            <w:r w:rsidRPr="003C58C2">
              <w:rPr>
                <w:i/>
                <w:iCs/>
              </w:rPr>
              <w:t>Breedte </w:t>
            </w:r>
            <w:r w:rsidRPr="003C58C2">
              <w:t> </w:t>
            </w:r>
          </w:p>
          <w:p w14:paraId="5564DA2B" w14:textId="77777777" w:rsidR="003C58C2" w:rsidRPr="003C58C2" w:rsidRDefault="003C58C2" w:rsidP="003C58C2">
            <w:r w:rsidRPr="003C58C2">
              <w:rPr>
                <w:i/>
                <w:iCs/>
              </w:rPr>
              <w:t>in meters</w:t>
            </w:r>
            <w:r w:rsidRPr="003C58C2">
              <w:t> </w:t>
            </w:r>
          </w:p>
        </w:tc>
        <w:tc>
          <w:tcPr>
            <w:tcW w:w="2970" w:type="dxa"/>
            <w:tcBorders>
              <w:top w:val="single" w:sz="6" w:space="0" w:color="auto"/>
              <w:left w:val="single" w:sz="6" w:space="0" w:color="auto"/>
              <w:bottom w:val="single" w:sz="6" w:space="0" w:color="auto"/>
              <w:right w:val="single" w:sz="6" w:space="0" w:color="auto"/>
            </w:tcBorders>
            <w:hideMark/>
          </w:tcPr>
          <w:p w14:paraId="1912761F" w14:textId="77777777" w:rsidR="003C58C2" w:rsidRPr="003C58C2" w:rsidRDefault="003C58C2" w:rsidP="003C58C2">
            <w:r w:rsidRPr="003C58C2">
              <w:rPr>
                <w:i/>
                <w:iCs/>
              </w:rPr>
              <w:t>Vluchtcapaciteit  </w:t>
            </w:r>
            <w:r w:rsidRPr="003C58C2">
              <w:t> </w:t>
            </w:r>
          </w:p>
          <w:p w14:paraId="744A3636" w14:textId="77777777" w:rsidR="003C58C2" w:rsidRPr="003C58C2" w:rsidRDefault="003C58C2" w:rsidP="003C58C2">
            <w:r w:rsidRPr="003C58C2">
              <w:rPr>
                <w:i/>
                <w:iCs/>
              </w:rPr>
              <w:t>personen per minuut</w:t>
            </w:r>
            <w:r w:rsidRPr="003C58C2">
              <w:t> </w:t>
            </w:r>
          </w:p>
        </w:tc>
      </w:tr>
      <w:tr w:rsidR="003C58C2" w:rsidRPr="003C58C2" w14:paraId="403FA9A7" w14:textId="77777777">
        <w:tc>
          <w:tcPr>
            <w:tcW w:w="2400" w:type="dxa"/>
            <w:tcBorders>
              <w:top w:val="single" w:sz="6" w:space="0" w:color="auto"/>
              <w:left w:val="single" w:sz="6" w:space="0" w:color="auto"/>
              <w:bottom w:val="single" w:sz="6" w:space="0" w:color="auto"/>
              <w:right w:val="single" w:sz="6" w:space="0" w:color="auto"/>
            </w:tcBorders>
            <w:hideMark/>
          </w:tcPr>
          <w:p w14:paraId="72992B1B" w14:textId="77777777" w:rsidR="003C58C2" w:rsidRPr="003C58C2" w:rsidRDefault="003C58C2" w:rsidP="003C58C2">
            <w:r w:rsidRPr="003C58C2">
              <w:t> </w:t>
            </w:r>
          </w:p>
        </w:tc>
        <w:tc>
          <w:tcPr>
            <w:tcW w:w="2550" w:type="dxa"/>
            <w:tcBorders>
              <w:top w:val="single" w:sz="6" w:space="0" w:color="auto"/>
              <w:left w:val="single" w:sz="6" w:space="0" w:color="auto"/>
              <w:bottom w:val="single" w:sz="6" w:space="0" w:color="auto"/>
              <w:right w:val="single" w:sz="6" w:space="0" w:color="auto"/>
            </w:tcBorders>
            <w:hideMark/>
          </w:tcPr>
          <w:p w14:paraId="7917A3BD" w14:textId="77777777" w:rsidR="003C58C2" w:rsidRPr="003C58C2" w:rsidRDefault="003C58C2" w:rsidP="003C58C2">
            <w:r w:rsidRPr="003C58C2">
              <w:t> </w:t>
            </w:r>
          </w:p>
        </w:tc>
        <w:tc>
          <w:tcPr>
            <w:tcW w:w="2970" w:type="dxa"/>
            <w:tcBorders>
              <w:top w:val="single" w:sz="6" w:space="0" w:color="auto"/>
              <w:left w:val="single" w:sz="6" w:space="0" w:color="auto"/>
              <w:bottom w:val="single" w:sz="6" w:space="0" w:color="auto"/>
              <w:right w:val="single" w:sz="6" w:space="0" w:color="auto"/>
            </w:tcBorders>
            <w:hideMark/>
          </w:tcPr>
          <w:p w14:paraId="1AF19075" w14:textId="77777777" w:rsidR="003C58C2" w:rsidRPr="003C58C2" w:rsidRDefault="003C58C2" w:rsidP="003C58C2">
            <w:r w:rsidRPr="003C58C2">
              <w:t> </w:t>
            </w:r>
          </w:p>
        </w:tc>
      </w:tr>
      <w:tr w:rsidR="003C58C2" w:rsidRPr="003C58C2" w14:paraId="6B34B9BC" w14:textId="77777777">
        <w:tc>
          <w:tcPr>
            <w:tcW w:w="2400" w:type="dxa"/>
            <w:tcBorders>
              <w:top w:val="single" w:sz="6" w:space="0" w:color="auto"/>
              <w:left w:val="single" w:sz="6" w:space="0" w:color="auto"/>
              <w:bottom w:val="single" w:sz="6" w:space="0" w:color="auto"/>
              <w:right w:val="single" w:sz="6" w:space="0" w:color="auto"/>
            </w:tcBorders>
            <w:hideMark/>
          </w:tcPr>
          <w:p w14:paraId="655C3AA4" w14:textId="77777777" w:rsidR="003C58C2" w:rsidRPr="003C58C2" w:rsidRDefault="003C58C2" w:rsidP="003C58C2">
            <w:r w:rsidRPr="003C58C2">
              <w:t> </w:t>
            </w:r>
          </w:p>
        </w:tc>
        <w:tc>
          <w:tcPr>
            <w:tcW w:w="2550" w:type="dxa"/>
            <w:tcBorders>
              <w:top w:val="single" w:sz="6" w:space="0" w:color="auto"/>
              <w:left w:val="single" w:sz="6" w:space="0" w:color="auto"/>
              <w:bottom w:val="single" w:sz="6" w:space="0" w:color="auto"/>
              <w:right w:val="single" w:sz="6" w:space="0" w:color="auto"/>
            </w:tcBorders>
            <w:hideMark/>
          </w:tcPr>
          <w:p w14:paraId="1E4290A7" w14:textId="77777777" w:rsidR="003C58C2" w:rsidRPr="003C58C2" w:rsidRDefault="003C58C2" w:rsidP="003C58C2">
            <w:r w:rsidRPr="003C58C2">
              <w:t> </w:t>
            </w:r>
          </w:p>
        </w:tc>
        <w:tc>
          <w:tcPr>
            <w:tcW w:w="2970" w:type="dxa"/>
            <w:tcBorders>
              <w:top w:val="single" w:sz="6" w:space="0" w:color="auto"/>
              <w:left w:val="single" w:sz="6" w:space="0" w:color="auto"/>
              <w:bottom w:val="single" w:sz="6" w:space="0" w:color="auto"/>
              <w:right w:val="single" w:sz="6" w:space="0" w:color="auto"/>
            </w:tcBorders>
            <w:hideMark/>
          </w:tcPr>
          <w:p w14:paraId="7AB41FCB" w14:textId="77777777" w:rsidR="003C58C2" w:rsidRPr="003C58C2" w:rsidRDefault="003C58C2" w:rsidP="003C58C2">
            <w:r w:rsidRPr="003C58C2">
              <w:t> </w:t>
            </w:r>
          </w:p>
        </w:tc>
      </w:tr>
      <w:tr w:rsidR="003C58C2" w:rsidRPr="003C58C2" w14:paraId="24A6C751" w14:textId="77777777">
        <w:tc>
          <w:tcPr>
            <w:tcW w:w="2400" w:type="dxa"/>
            <w:tcBorders>
              <w:top w:val="single" w:sz="6" w:space="0" w:color="auto"/>
              <w:left w:val="single" w:sz="6" w:space="0" w:color="auto"/>
              <w:bottom w:val="single" w:sz="6" w:space="0" w:color="auto"/>
              <w:right w:val="single" w:sz="6" w:space="0" w:color="auto"/>
            </w:tcBorders>
            <w:hideMark/>
          </w:tcPr>
          <w:p w14:paraId="60C65F66" w14:textId="77777777" w:rsidR="003C58C2" w:rsidRPr="003C58C2" w:rsidRDefault="003C58C2" w:rsidP="003C58C2">
            <w:r w:rsidRPr="003C58C2">
              <w:t> </w:t>
            </w:r>
          </w:p>
        </w:tc>
        <w:tc>
          <w:tcPr>
            <w:tcW w:w="2550" w:type="dxa"/>
            <w:tcBorders>
              <w:top w:val="single" w:sz="6" w:space="0" w:color="auto"/>
              <w:left w:val="single" w:sz="6" w:space="0" w:color="auto"/>
              <w:bottom w:val="single" w:sz="6" w:space="0" w:color="auto"/>
              <w:right w:val="single" w:sz="6" w:space="0" w:color="auto"/>
            </w:tcBorders>
            <w:hideMark/>
          </w:tcPr>
          <w:p w14:paraId="3546C0DE" w14:textId="77777777" w:rsidR="003C58C2" w:rsidRPr="003C58C2" w:rsidRDefault="003C58C2" w:rsidP="003C58C2">
            <w:r w:rsidRPr="003C58C2">
              <w:t> </w:t>
            </w:r>
          </w:p>
        </w:tc>
        <w:tc>
          <w:tcPr>
            <w:tcW w:w="2970" w:type="dxa"/>
            <w:tcBorders>
              <w:top w:val="single" w:sz="6" w:space="0" w:color="auto"/>
              <w:left w:val="single" w:sz="6" w:space="0" w:color="auto"/>
              <w:bottom w:val="single" w:sz="6" w:space="0" w:color="auto"/>
              <w:right w:val="single" w:sz="6" w:space="0" w:color="auto"/>
            </w:tcBorders>
            <w:hideMark/>
          </w:tcPr>
          <w:p w14:paraId="7661E54E" w14:textId="77777777" w:rsidR="003C58C2" w:rsidRPr="003C58C2" w:rsidRDefault="003C58C2" w:rsidP="003C58C2">
            <w:r w:rsidRPr="003C58C2">
              <w:t> </w:t>
            </w:r>
          </w:p>
        </w:tc>
      </w:tr>
      <w:tr w:rsidR="003C58C2" w:rsidRPr="003C58C2" w14:paraId="0AF6D36B" w14:textId="77777777">
        <w:tc>
          <w:tcPr>
            <w:tcW w:w="2400" w:type="dxa"/>
            <w:tcBorders>
              <w:top w:val="single" w:sz="6" w:space="0" w:color="auto"/>
              <w:left w:val="single" w:sz="6" w:space="0" w:color="auto"/>
              <w:bottom w:val="single" w:sz="6" w:space="0" w:color="auto"/>
              <w:right w:val="single" w:sz="6" w:space="0" w:color="auto"/>
            </w:tcBorders>
            <w:hideMark/>
          </w:tcPr>
          <w:p w14:paraId="2D392A25" w14:textId="77777777" w:rsidR="003C58C2" w:rsidRPr="003C58C2" w:rsidRDefault="003C58C2" w:rsidP="003C58C2">
            <w:r w:rsidRPr="003C58C2">
              <w:t> </w:t>
            </w:r>
          </w:p>
        </w:tc>
        <w:tc>
          <w:tcPr>
            <w:tcW w:w="2550" w:type="dxa"/>
            <w:tcBorders>
              <w:top w:val="single" w:sz="6" w:space="0" w:color="auto"/>
              <w:left w:val="single" w:sz="6" w:space="0" w:color="auto"/>
              <w:bottom w:val="single" w:sz="6" w:space="0" w:color="auto"/>
              <w:right w:val="single" w:sz="6" w:space="0" w:color="auto"/>
            </w:tcBorders>
            <w:hideMark/>
          </w:tcPr>
          <w:p w14:paraId="05129E5E" w14:textId="77777777" w:rsidR="003C58C2" w:rsidRPr="003C58C2" w:rsidRDefault="003C58C2" w:rsidP="003C58C2">
            <w:r w:rsidRPr="003C58C2">
              <w:t> </w:t>
            </w:r>
          </w:p>
        </w:tc>
        <w:tc>
          <w:tcPr>
            <w:tcW w:w="2970" w:type="dxa"/>
            <w:tcBorders>
              <w:top w:val="single" w:sz="6" w:space="0" w:color="auto"/>
              <w:left w:val="single" w:sz="6" w:space="0" w:color="auto"/>
              <w:bottom w:val="single" w:sz="6" w:space="0" w:color="auto"/>
              <w:right w:val="single" w:sz="6" w:space="0" w:color="auto"/>
            </w:tcBorders>
            <w:hideMark/>
          </w:tcPr>
          <w:p w14:paraId="36523638" w14:textId="77777777" w:rsidR="003C58C2" w:rsidRPr="003C58C2" w:rsidRDefault="003C58C2" w:rsidP="003C58C2">
            <w:r w:rsidRPr="003C58C2">
              <w:t> </w:t>
            </w:r>
          </w:p>
        </w:tc>
      </w:tr>
    </w:tbl>
    <w:p w14:paraId="3A1977E1" w14:textId="77777777" w:rsidR="003C58C2" w:rsidRPr="003C58C2" w:rsidRDefault="003C58C2" w:rsidP="003C58C2">
      <w:r w:rsidRPr="003C58C2">
        <w:t> </w:t>
      </w:r>
    </w:p>
    <w:p w14:paraId="7C042CE1" w14:textId="77777777" w:rsidR="003C58C2" w:rsidRPr="003C58C2" w:rsidRDefault="003C58C2" w:rsidP="003C58C2">
      <w:r w:rsidRPr="003C58C2">
        <w:t>De nooduitgangen zijn voor bezoekers zichtbaar, en indien nodig verlicht, doordat ze zijn aangegeven door middel van [invullen op welke manier je ze zichtbaar hebt gemaakt].  </w:t>
      </w:r>
    </w:p>
    <w:p w14:paraId="473AADCC" w14:textId="77777777" w:rsidR="003C58C2" w:rsidRPr="003C58C2" w:rsidRDefault="003C58C2" w:rsidP="003C58C2">
      <w:r w:rsidRPr="003C58C2">
        <w:t> </w:t>
      </w:r>
    </w:p>
    <w:p w14:paraId="7BBBBA0A" w14:textId="013C9B09" w:rsidR="003C58C2" w:rsidRDefault="003C58C2" w:rsidP="003C58C2">
      <w:r>
        <w:t>De vluchtroutes op het terrein en voorbij de nooduitgangen zullen te alle tijde vrij zijn van obstakels en belemmeringen. [invullen wie] is hiervoor verantwoordelijk. </w:t>
      </w:r>
    </w:p>
    <w:p w14:paraId="62B42B52" w14:textId="77777777" w:rsidR="00891455" w:rsidRDefault="0089763A">
      <w:pPr>
        <w:pStyle w:val="Kop2"/>
      </w:pPr>
      <w:bookmarkStart w:id="40" w:name="_Toc212449406"/>
      <w:r>
        <w:t>2.6  VERKEER</w:t>
      </w:r>
      <w:bookmarkEnd w:id="40"/>
    </w:p>
    <w:p w14:paraId="34EED01E" w14:textId="77777777" w:rsidR="00891455" w:rsidRDefault="0089763A">
      <w:pPr>
        <w:pStyle w:val="Kop3"/>
      </w:pPr>
      <w:bookmarkStart w:id="41" w:name="_Toc212449407"/>
      <w:r>
        <w:t>PARKEREN</w:t>
      </w:r>
      <w:bookmarkEnd w:id="41"/>
    </w:p>
    <w:p w14:paraId="28A6D847" w14:textId="77777777" w:rsidR="00D82F37" w:rsidRPr="00D82F37" w:rsidRDefault="00D82F37" w:rsidP="00D82F37">
      <w:r w:rsidRPr="00D82F37">
        <w:t>Naar verwachting komt ca [percentage invullen]% van de bezoekers met de auto. Daarvoor is parkeergelegenheid voorzien [locatie invullen]. </w:t>
      </w:r>
    </w:p>
    <w:p w14:paraId="503A408D" w14:textId="4E612572" w:rsidR="00D82F37" w:rsidRPr="00D82F37" w:rsidRDefault="00D82F37" w:rsidP="00D82F37">
      <w:r w:rsidRPr="00D82F37">
        <w:t>Bezoekers zullen via [communicatiewijze invullen] worden geïnformeerd waar ze kunnen parkeren. </w:t>
      </w:r>
    </w:p>
    <w:p w14:paraId="0F9DAE9B" w14:textId="77777777" w:rsidR="00891455" w:rsidRDefault="0089763A">
      <w:pPr>
        <w:pStyle w:val="Kop3"/>
      </w:pPr>
      <w:bookmarkStart w:id="42" w:name="_Toc212449408"/>
      <w:r>
        <w:t>FIETSENSTALLING</w:t>
      </w:r>
      <w:bookmarkEnd w:id="42"/>
    </w:p>
    <w:p w14:paraId="7932FDD5" w14:textId="77777777" w:rsidR="00D82F37" w:rsidRPr="00D82F37" w:rsidRDefault="00D82F37" w:rsidP="00D82F37">
      <w:r w:rsidRPr="00D82F37">
        <w:t>Naar verwachting komt ca [percentage invullen]% van de bezoekers met de fiets. Daarvoor is stalling beschikbaar [locatie invullen]. </w:t>
      </w:r>
    </w:p>
    <w:p w14:paraId="3440DE3F" w14:textId="77777777" w:rsidR="00D82F37" w:rsidRPr="00D82F37" w:rsidRDefault="00D82F37" w:rsidP="00D82F37">
      <w:r w:rsidRPr="00D82F37">
        <w:t>Bezoekers zullen via [communicatiewijze invullen] worden geïnformeerd waar ze hun fiets kunnen stallen. </w:t>
      </w:r>
    </w:p>
    <w:p w14:paraId="2F40353E" w14:textId="30BF5EDB" w:rsidR="00891455" w:rsidRDefault="00891455"/>
    <w:p w14:paraId="4D47698F" w14:textId="77777777" w:rsidR="00891455" w:rsidRDefault="0089763A">
      <w:pPr>
        <w:pStyle w:val="Kop3"/>
      </w:pPr>
      <w:bookmarkStart w:id="43" w:name="_Toc212449409"/>
      <w:r>
        <w:t>BEREIKBAARHEID HULPDIENSTEN</w:t>
      </w:r>
      <w:bookmarkEnd w:id="43"/>
    </w:p>
    <w:p w14:paraId="5DB06566" w14:textId="77777777" w:rsidR="00D82F37" w:rsidRPr="00D82F37" w:rsidRDefault="00D82F37" w:rsidP="00D82F37">
      <w:r w:rsidRPr="00D82F37">
        <w:t>In geval van een calamiteit kunnen hulpdiensten het evenement bereiken via de ingang [locatie benoemen].  </w:t>
      </w:r>
    </w:p>
    <w:p w14:paraId="532ED564" w14:textId="77777777" w:rsidR="00D82F37" w:rsidRPr="00D82F37" w:rsidRDefault="00D82F37" w:rsidP="00D82F37">
      <w:r w:rsidRPr="00D82F37">
        <w:t>Deze route is ook tijdens openingstijden goed bereikbaar. </w:t>
      </w:r>
    </w:p>
    <w:p w14:paraId="4982F5C5" w14:textId="77777777" w:rsidR="00891455" w:rsidRDefault="0089763A">
      <w:pPr>
        <w:pStyle w:val="Kop2"/>
      </w:pPr>
      <w:bookmarkStart w:id="44" w:name="_Toc212449410"/>
      <w:r>
        <w:t>2.7  HORECA</w:t>
      </w:r>
      <w:bookmarkEnd w:id="44"/>
    </w:p>
    <w:p w14:paraId="24F0E8A2" w14:textId="0D14590D" w:rsidR="00D82F37" w:rsidRPr="00D82F37" w:rsidRDefault="00D82F37" w:rsidP="00D82F37">
      <w:r>
        <w:t xml:space="preserve">Op het evenement </w:t>
      </w:r>
      <w:r w:rsidR="3DFD1EC0">
        <w:t>wordt drank verkocht</w:t>
      </w:r>
      <w:r>
        <w:t>. Er wordt [wel/ geen] zwak alcoholische drank geschonken.  </w:t>
      </w:r>
    </w:p>
    <w:p w14:paraId="49195BF4" w14:textId="77777777" w:rsidR="00D82F37" w:rsidRPr="00D82F37" w:rsidRDefault="00D82F37" w:rsidP="00D82F37">
      <w:r w:rsidRPr="00D82F37">
        <w:t>Voor het schenken van zwak alcoholische drank (drank met een alcoholpercentage van maximaal 15%) is een ontheffing Artikel 35 aangevraagd bij het indienen van de evenementenvergunningsaanvraag.  </w:t>
      </w:r>
    </w:p>
    <w:p w14:paraId="6CE975F5" w14:textId="77777777" w:rsidR="00D82F37" w:rsidRPr="00D82F37" w:rsidRDefault="00D82F37" w:rsidP="00D82F37">
      <w:r w:rsidRPr="00D82F37">
        <w:t> </w:t>
      </w:r>
    </w:p>
    <w:p w14:paraId="535F1B6F" w14:textId="77777777" w:rsidR="00D82F37" w:rsidRPr="00D82F37" w:rsidRDefault="00D82F37" w:rsidP="00D82F37">
      <w:r w:rsidRPr="00D82F37">
        <w:t>Ter voorkoming van alcohol schenken aan personen onder de 18 jaar is deze werkwijze van toepassing: </w:t>
      </w:r>
    </w:p>
    <w:p w14:paraId="02AC4CAA" w14:textId="60A904B7" w:rsidR="00D82F37" w:rsidRPr="00D82F37" w:rsidRDefault="00D82F37" w:rsidP="00D82F37">
      <w:r w:rsidRPr="00D82F37">
        <w:t>[toelichting hoe barpersoneel kan bepalen of iemand 18 jaar of ouder is, of hoe iemand jonger dan 18 is] </w:t>
      </w:r>
    </w:p>
    <w:p w14:paraId="2705D958" w14:textId="77777777" w:rsidR="00D82F37" w:rsidRPr="00D82F37" w:rsidRDefault="00D82F37" w:rsidP="00D82F37">
      <w:r w:rsidRPr="00D82F37">
        <w:t> </w:t>
      </w:r>
    </w:p>
    <w:p w14:paraId="266FD8AB" w14:textId="1CAB3338" w:rsidR="00D82F37" w:rsidRPr="00D82F37" w:rsidRDefault="00D82F37" w:rsidP="00D82F37">
      <w:r>
        <w:t>[</w:t>
      </w:r>
      <w:r w:rsidR="4AD21AE8">
        <w:t>Als</w:t>
      </w:r>
      <w:r>
        <w:t xml:space="preserve"> drank wordt </w:t>
      </w:r>
      <w:r w:rsidR="7D2D3136">
        <w:t>geschonken</w:t>
      </w:r>
      <w:r>
        <w:t xml:space="preserve"> in glaswerk: toelichting hoe wordt gewaarborgd dat dit veilig gebeurt] </w:t>
      </w:r>
    </w:p>
    <w:p w14:paraId="6C028720" w14:textId="324A31A1" w:rsidR="00891455" w:rsidRDefault="0089763A">
      <w:pPr>
        <w:pStyle w:val="Kop1"/>
      </w:pPr>
      <w:bookmarkStart w:id="45" w:name="_Toc212449411"/>
      <w:r>
        <w:t>HOOFDSTUK 3  INCIDENTSCENARIO’S</w:t>
      </w:r>
      <w:bookmarkEnd w:id="45"/>
    </w:p>
    <w:p w14:paraId="3806C478" w14:textId="28BD84BA" w:rsidR="00891455" w:rsidRDefault="00D82F37">
      <w:r w:rsidRPr="00D82F37">
        <w:t>In dit hoofdstuk is opgenomen hoe bij incidenten wordt gehandeld, hoe de communicatielijnen lopen, welke acties er zijn en door wie deze worden opgepakt. </w:t>
      </w:r>
    </w:p>
    <w:p w14:paraId="76AC1485" w14:textId="6ED8B37F" w:rsidR="00891455" w:rsidRDefault="0089763A">
      <w:pPr>
        <w:pStyle w:val="Kop2"/>
      </w:pPr>
      <w:bookmarkStart w:id="46" w:name="_Toc212449412"/>
      <w:r>
        <w:t>SCENARIO 1 EXTREME WEERSOMSTANDIGHEDEN</w:t>
      </w:r>
      <w:bookmarkEnd w:id="46"/>
    </w:p>
    <w:p w14:paraId="572D0CC7" w14:textId="5DDC5674" w:rsidR="00D82F37" w:rsidRPr="00D82F37" w:rsidRDefault="00D82F37" w:rsidP="00D82F37">
      <w:r w:rsidRPr="00D82F37">
        <w:t>Extreem weer kan inhouden windhozen, zware regenval of blikseminslag. Deze vormen van extreem weer zouden kunnen leiden tot onwel worden bezoekers, stroomuitval, brand, instorting of het omvallen van bomen</w:t>
      </w:r>
    </w:p>
    <w:p w14:paraId="7B651FFE" w14:textId="77777777" w:rsidR="00891455" w:rsidRDefault="0089763A">
      <w:pPr>
        <w:pStyle w:val="Kop3"/>
      </w:pPr>
      <w:bookmarkStart w:id="47" w:name="_Toc212449413"/>
      <w:r>
        <w:lastRenderedPageBreak/>
        <w:t>Mogelijke handelswijze:</w:t>
      </w:r>
      <w:bookmarkEnd w:id="47"/>
    </w:p>
    <w:p w14:paraId="424473A9" w14:textId="1114CBD5" w:rsidR="00D82F37" w:rsidRPr="00D82F37" w:rsidRDefault="00D82F37" w:rsidP="00D82F37">
      <w:r w:rsidRPr="00D82F37">
        <w:t xml:space="preserve"> </w:t>
      </w:r>
      <w:r w:rsidRPr="00D82F37">
        <w:rPr>
          <w:i/>
          <w:iCs/>
        </w:rPr>
        <w:t>[invullen aan de hand van eigen inzicht en organisatie]:</w:t>
      </w:r>
      <w:r w:rsidRPr="00D82F37">
        <w:t> </w:t>
      </w:r>
    </w:p>
    <w:p w14:paraId="5715E279" w14:textId="77777777" w:rsidR="00D82F37" w:rsidRPr="00D82F37" w:rsidRDefault="00D82F37" w:rsidP="005543E8">
      <w:pPr>
        <w:numPr>
          <w:ilvl w:val="0"/>
          <w:numId w:val="15"/>
        </w:numPr>
      </w:pPr>
      <w:r w:rsidRPr="00D82F37">
        <w:t>Weersverwachting geeft reden tot overleg binnen de organisatie </w:t>
      </w:r>
    </w:p>
    <w:p w14:paraId="7D9E321E" w14:textId="77777777" w:rsidR="00D82F37" w:rsidRPr="00D82F37" w:rsidRDefault="00D82F37" w:rsidP="005543E8">
      <w:pPr>
        <w:numPr>
          <w:ilvl w:val="0"/>
          <w:numId w:val="16"/>
        </w:numPr>
      </w:pPr>
      <w:r w:rsidRPr="00D82F37">
        <w:t>Risico’s bespreken, afhankelijk van het soort extreem weer: constructies en schuilcapaciteit doornemen schuilcapaciteit </w:t>
      </w:r>
    </w:p>
    <w:p w14:paraId="38F593E6" w14:textId="77777777" w:rsidR="00D82F37" w:rsidRPr="00D82F37" w:rsidRDefault="00D82F37" w:rsidP="005543E8">
      <w:pPr>
        <w:numPr>
          <w:ilvl w:val="0"/>
          <w:numId w:val="17"/>
        </w:numPr>
      </w:pPr>
      <w:r w:rsidRPr="00D82F37">
        <w:t>In kaart brengen risico’s </w:t>
      </w:r>
    </w:p>
    <w:p w14:paraId="4037A0B7" w14:textId="77777777" w:rsidR="00D82F37" w:rsidRPr="00D82F37" w:rsidRDefault="00D82F37" w:rsidP="005543E8">
      <w:pPr>
        <w:numPr>
          <w:ilvl w:val="0"/>
          <w:numId w:val="18"/>
        </w:numPr>
      </w:pPr>
      <w:r w:rsidRPr="00D82F37">
        <w:t>Binnen de organisatie en interne diensten (beveiliging, medische hulpverlening) acties uitzetten om risico’s te verlagen en/ of te beheersen  </w:t>
      </w:r>
    </w:p>
    <w:p w14:paraId="311D753B" w14:textId="77777777" w:rsidR="00D82F37" w:rsidRPr="00D82F37" w:rsidRDefault="00D82F37" w:rsidP="005543E8">
      <w:pPr>
        <w:numPr>
          <w:ilvl w:val="0"/>
          <w:numId w:val="19"/>
        </w:numPr>
      </w:pPr>
      <w:r w:rsidRPr="00D82F37">
        <w:t>Communicatie richting bezoekers inzetten </w:t>
      </w:r>
    </w:p>
    <w:p w14:paraId="71894084" w14:textId="5A529688" w:rsidR="00891455" w:rsidRDefault="00891455"/>
    <w:p w14:paraId="397D01DD" w14:textId="77777777" w:rsidR="00891455" w:rsidRDefault="0089763A">
      <w:pPr>
        <w:pStyle w:val="Kop3"/>
      </w:pPr>
      <w:bookmarkStart w:id="48" w:name="_Toc212449414"/>
      <w:r>
        <w:t>Voorzorgsmaatregelen:</w:t>
      </w:r>
      <w:bookmarkEnd w:id="48"/>
    </w:p>
    <w:p w14:paraId="16FC7C82" w14:textId="77777777" w:rsidR="00D82F37" w:rsidRPr="00D82F37" w:rsidRDefault="00D82F37" w:rsidP="005543E8">
      <w:pPr>
        <w:numPr>
          <w:ilvl w:val="0"/>
          <w:numId w:val="20"/>
        </w:numPr>
      </w:pPr>
      <w:r w:rsidRPr="00D82F37">
        <w:t>Voorafgaand aan / gedurende het evenement wordt de weerssituatie via internet of een weermeldkamer gevolgd, zodat tijdig kan worden geanticipeerd op plotselinge veranderingen in het weer. </w:t>
      </w:r>
    </w:p>
    <w:p w14:paraId="6F414843" w14:textId="77777777" w:rsidR="00D82F37" w:rsidRPr="00D82F37" w:rsidRDefault="00D82F37" w:rsidP="005543E8">
      <w:pPr>
        <w:numPr>
          <w:ilvl w:val="0"/>
          <w:numId w:val="21"/>
        </w:numPr>
      </w:pPr>
      <w:r w:rsidRPr="00D82F37">
        <w:t>De maximale windsnelheden van tenten en opstallen zijn bekend zodat er tijdig op geanticipeerd kan worden door het verwijderen van decor of het sluiten van een tent of terrein. </w:t>
      </w:r>
    </w:p>
    <w:p w14:paraId="367E25A8" w14:textId="77777777" w:rsidR="00D82F37" w:rsidRPr="00D82F37" w:rsidRDefault="00D82F37" w:rsidP="005543E8">
      <w:pPr>
        <w:numPr>
          <w:ilvl w:val="0"/>
          <w:numId w:val="22"/>
        </w:numPr>
      </w:pPr>
      <w:r w:rsidRPr="00D82F37">
        <w:t>Er Is voldoende schuilcapaciteit beschikbaar of de alternatieven voor opvang/ schuilen zijn in beeld gebracht. </w:t>
      </w:r>
    </w:p>
    <w:p w14:paraId="0BBD4325" w14:textId="6AA85D43" w:rsidR="00891455" w:rsidRDefault="00891455"/>
    <w:p w14:paraId="76C59D55" w14:textId="536AF739" w:rsidR="00891455" w:rsidRDefault="0089763A">
      <w:pPr>
        <w:pStyle w:val="Kop2"/>
      </w:pPr>
      <w:bookmarkStart w:id="49" w:name="_Toc212449415"/>
      <w:r>
        <w:t>SCENARIO 2 HITTE</w:t>
      </w:r>
      <w:bookmarkEnd w:id="49"/>
    </w:p>
    <w:p w14:paraId="1631BD3E" w14:textId="0A194B50" w:rsidR="00891455" w:rsidRDefault="00D82F37">
      <w:r>
        <w:t xml:space="preserve">In de zomer bestaat er de kans dat </w:t>
      </w:r>
      <w:r w:rsidR="6FF5E826">
        <w:t>het heel warm wordt</w:t>
      </w:r>
      <w:r>
        <w:t>. Bezoekers kunnen last krijgen van de hitte, uitdroging of verbranding door de zon.</w:t>
      </w:r>
    </w:p>
    <w:p w14:paraId="0D35B4A4" w14:textId="77777777" w:rsidR="00891455" w:rsidRDefault="0089763A">
      <w:pPr>
        <w:pStyle w:val="Kop3"/>
      </w:pPr>
      <w:bookmarkStart w:id="50" w:name="_Toc212449416"/>
      <w:r>
        <w:t>Mogelijke handelswijze:</w:t>
      </w:r>
      <w:bookmarkEnd w:id="50"/>
    </w:p>
    <w:p w14:paraId="131CAB87" w14:textId="0D545EE2" w:rsidR="00294C09" w:rsidRPr="00294C09" w:rsidRDefault="00294C09" w:rsidP="00294C09">
      <w:r w:rsidRPr="00294C09">
        <w:rPr>
          <w:i/>
          <w:iCs/>
        </w:rPr>
        <w:t>[invullen aan de hand van eigen inzicht en organisatie]:</w:t>
      </w:r>
    </w:p>
    <w:p w14:paraId="71A2B46A" w14:textId="77777777" w:rsidR="00D82F37" w:rsidRPr="00D82F37" w:rsidRDefault="00D82F37" w:rsidP="005543E8">
      <w:pPr>
        <w:numPr>
          <w:ilvl w:val="0"/>
          <w:numId w:val="23"/>
        </w:numPr>
      </w:pPr>
      <w:r w:rsidRPr="00D82F37">
        <w:t>Weersverwachting geeft reden tot overleg binnen de organisatie </w:t>
      </w:r>
    </w:p>
    <w:p w14:paraId="09F02B71" w14:textId="77777777" w:rsidR="00D82F37" w:rsidRPr="00D82F37" w:rsidRDefault="00D82F37" w:rsidP="005543E8">
      <w:pPr>
        <w:numPr>
          <w:ilvl w:val="0"/>
          <w:numId w:val="24"/>
        </w:numPr>
      </w:pPr>
      <w:r w:rsidRPr="00D82F37">
        <w:t>Risico’s bespreken, afhankelijk van het soort extreem weer: schaduw, extra waterpunten, vertrekking zonnebrand </w:t>
      </w:r>
    </w:p>
    <w:p w14:paraId="5DBF34F0" w14:textId="77777777" w:rsidR="00D82F37" w:rsidRPr="00D82F37" w:rsidRDefault="00D82F37" w:rsidP="005543E8">
      <w:pPr>
        <w:numPr>
          <w:ilvl w:val="0"/>
          <w:numId w:val="25"/>
        </w:numPr>
      </w:pPr>
      <w:r w:rsidRPr="00D82F37">
        <w:t>In kaart brengen risico’s </w:t>
      </w:r>
    </w:p>
    <w:p w14:paraId="0B5EBF72" w14:textId="77638401" w:rsidR="00D82F37" w:rsidRPr="00D82F37" w:rsidRDefault="00D82F37" w:rsidP="005543E8">
      <w:pPr>
        <w:numPr>
          <w:ilvl w:val="0"/>
          <w:numId w:val="26"/>
        </w:numPr>
      </w:pPr>
      <w:r>
        <w:t>Binnen de organisatie en interne diensten (beveiliging, medische hulpverlening) acties uitzetten om risico’s te verlagen en</w:t>
      </w:r>
      <w:r w:rsidR="1F514A6F">
        <w:t xml:space="preserve"> </w:t>
      </w:r>
      <w:r>
        <w:t>/ of te beheersen  </w:t>
      </w:r>
    </w:p>
    <w:p w14:paraId="4CE32D3D" w14:textId="77777777" w:rsidR="00D82F37" w:rsidRPr="00D82F37" w:rsidRDefault="00D82F37" w:rsidP="005543E8">
      <w:pPr>
        <w:numPr>
          <w:ilvl w:val="0"/>
          <w:numId w:val="27"/>
        </w:numPr>
      </w:pPr>
      <w:r w:rsidRPr="00D82F37">
        <w:t>Communicatie richting bezoekers inzetten </w:t>
      </w:r>
    </w:p>
    <w:p w14:paraId="605FA522" w14:textId="028A7EFB" w:rsidR="00891455" w:rsidRDefault="00891455"/>
    <w:p w14:paraId="504EF3F9" w14:textId="77777777" w:rsidR="00891455" w:rsidRDefault="0089763A">
      <w:pPr>
        <w:pStyle w:val="Kop3"/>
      </w:pPr>
      <w:bookmarkStart w:id="51" w:name="_Toc212449417"/>
      <w:r>
        <w:t>Voorzorgsmaatregelen:</w:t>
      </w:r>
      <w:bookmarkEnd w:id="51"/>
    </w:p>
    <w:p w14:paraId="76CE8A85" w14:textId="77777777" w:rsidR="00D82F37" w:rsidRPr="00D82F37" w:rsidRDefault="00D82F37" w:rsidP="005543E8">
      <w:pPr>
        <w:numPr>
          <w:ilvl w:val="0"/>
          <w:numId w:val="28"/>
        </w:numPr>
      </w:pPr>
      <w:r w:rsidRPr="00D82F37">
        <w:t>Voorafgaand aan / gedurende het evenement wordt de weerssituatie via internet of een weermeldkamer gevolgd, zodat tijdig kan worden geanticipeerd op voorspelling van hitte. </w:t>
      </w:r>
    </w:p>
    <w:p w14:paraId="6CA4F6F7" w14:textId="77777777" w:rsidR="00D82F37" w:rsidRPr="00D82F37" w:rsidRDefault="00D82F37" w:rsidP="005543E8">
      <w:pPr>
        <w:numPr>
          <w:ilvl w:val="0"/>
          <w:numId w:val="29"/>
        </w:numPr>
      </w:pPr>
      <w:r w:rsidRPr="00D82F37">
        <w:t>Er Is zijn voldoende schaduwplekken. </w:t>
      </w:r>
    </w:p>
    <w:p w14:paraId="0FA35C3E" w14:textId="076AF6A9" w:rsidR="00D82F37" w:rsidRPr="00D82F37" w:rsidRDefault="00D82F37" w:rsidP="005543E8">
      <w:pPr>
        <w:numPr>
          <w:ilvl w:val="0"/>
          <w:numId w:val="30"/>
        </w:numPr>
      </w:pPr>
      <w:r>
        <w:t xml:space="preserve">Er worden extra waterpunten geplaatst zodat bezoekers gratis </w:t>
      </w:r>
      <w:r w:rsidR="78CA070A">
        <w:t xml:space="preserve">kunnen drinken. </w:t>
      </w:r>
      <w:r>
        <w:t> </w:t>
      </w:r>
    </w:p>
    <w:p w14:paraId="7FF28380" w14:textId="2509394B" w:rsidR="00891455" w:rsidRDefault="00891455"/>
    <w:p w14:paraId="15ABC2DC" w14:textId="2D856685" w:rsidR="00891455" w:rsidRDefault="0089763A">
      <w:pPr>
        <w:pStyle w:val="Kop2"/>
      </w:pPr>
      <w:bookmarkStart w:id="52" w:name="_Toc212449418"/>
      <w:r>
        <w:t>SCENARIO 3 BRAND</w:t>
      </w:r>
      <w:bookmarkEnd w:id="52"/>
    </w:p>
    <w:p w14:paraId="795F210C" w14:textId="607ED83F" w:rsidR="00891455" w:rsidRDefault="00D82F37">
      <w:r>
        <w:t xml:space="preserve">Een brand ontstaat onverwachts en er </w:t>
      </w:r>
      <w:r w:rsidR="1E1C87C6">
        <w:t>moet</w:t>
      </w:r>
      <w:r>
        <w:t xml:space="preserve"> acuut op te worden gereageerd. De aard en omvang kunnen sterk variëren en daarmee ook de handelswijze. </w:t>
      </w:r>
    </w:p>
    <w:p w14:paraId="5183D33A" w14:textId="77777777" w:rsidR="00891455" w:rsidRDefault="0089763A">
      <w:pPr>
        <w:pStyle w:val="Kop3"/>
      </w:pPr>
      <w:bookmarkStart w:id="53" w:name="_Toc212449419"/>
      <w:r>
        <w:t>Mogelijke handelswijze:</w:t>
      </w:r>
      <w:bookmarkEnd w:id="53"/>
    </w:p>
    <w:p w14:paraId="360D8745" w14:textId="244DF659" w:rsidR="00294C09" w:rsidRPr="00294C09" w:rsidRDefault="00294C09" w:rsidP="00294C09">
      <w:r w:rsidRPr="00294C09">
        <w:rPr>
          <w:i/>
          <w:iCs/>
        </w:rPr>
        <w:t>[invullen aan de hand van eigen inzicht en organisatie]:</w:t>
      </w:r>
    </w:p>
    <w:p w14:paraId="55E8BA96" w14:textId="77777777" w:rsidR="00D82F37" w:rsidRPr="00D82F37" w:rsidRDefault="00D82F37" w:rsidP="005543E8">
      <w:pPr>
        <w:numPr>
          <w:ilvl w:val="0"/>
          <w:numId w:val="31"/>
        </w:numPr>
      </w:pPr>
      <w:r w:rsidRPr="00D82F37">
        <w:t>Melding komt via personeel binnen bij de organisatie </w:t>
      </w:r>
    </w:p>
    <w:p w14:paraId="5C4AF8E9" w14:textId="77777777" w:rsidR="00D82F37" w:rsidRPr="00D82F37" w:rsidRDefault="00D82F37" w:rsidP="005543E8">
      <w:pPr>
        <w:numPr>
          <w:ilvl w:val="0"/>
          <w:numId w:val="32"/>
        </w:numPr>
      </w:pPr>
      <w:r w:rsidRPr="00D82F37">
        <w:t>Beoordeling door personeel ter plaatse: zelf blussen of ontruimen gebied en alarmeren brandweer </w:t>
      </w:r>
    </w:p>
    <w:p w14:paraId="433BFC7A" w14:textId="7D3AC904" w:rsidR="00D82F37" w:rsidRPr="00D82F37" w:rsidRDefault="32B54D98" w:rsidP="005543E8">
      <w:pPr>
        <w:numPr>
          <w:ilvl w:val="0"/>
          <w:numId w:val="33"/>
        </w:numPr>
      </w:pPr>
      <w:r>
        <w:lastRenderedPageBreak/>
        <w:t>Als er</w:t>
      </w:r>
      <w:r w:rsidR="00D82F37">
        <w:t xml:space="preserve"> zelf geblust kan worden, er geen risico is voor herhaling en de schade beperkt is zal de organisatie met ondersteuning van de beveiliging blussen en de omgeving weer toegankelijk maken. </w:t>
      </w:r>
    </w:p>
    <w:p w14:paraId="6F51BB7E" w14:textId="77777777" w:rsidR="00D82F37" w:rsidRPr="00D82F37" w:rsidRDefault="00D82F37" w:rsidP="005543E8">
      <w:pPr>
        <w:numPr>
          <w:ilvl w:val="0"/>
          <w:numId w:val="34"/>
        </w:numPr>
      </w:pPr>
      <w:r w:rsidRPr="00D82F37">
        <w:t>Bij grotere impact zal er direct worden ontruimd door beveiliging in overleg met de organisatie.  </w:t>
      </w:r>
    </w:p>
    <w:p w14:paraId="2D92D58C" w14:textId="77777777" w:rsidR="00D82F37" w:rsidRPr="00D82F37" w:rsidRDefault="00D82F37" w:rsidP="005543E8">
      <w:pPr>
        <w:numPr>
          <w:ilvl w:val="0"/>
          <w:numId w:val="35"/>
        </w:numPr>
      </w:pPr>
      <w:r w:rsidRPr="00D82F37">
        <w:t>De organisatie start zo spoedig mogelijk de communicatie naar bezoekers en pers. </w:t>
      </w:r>
    </w:p>
    <w:p w14:paraId="494B3A4D" w14:textId="365C2888" w:rsidR="00891455" w:rsidRDefault="00891455"/>
    <w:p w14:paraId="66087AD4" w14:textId="77777777" w:rsidR="00891455" w:rsidRDefault="0089763A">
      <w:pPr>
        <w:pStyle w:val="Kop3"/>
      </w:pPr>
      <w:bookmarkStart w:id="54" w:name="_Toc212449420"/>
      <w:r>
        <w:t>Voorzorgsmaatregelen:</w:t>
      </w:r>
      <w:bookmarkEnd w:id="54"/>
    </w:p>
    <w:p w14:paraId="5955CDB9" w14:textId="249B81E1" w:rsidR="00D82F37" w:rsidRPr="00D82F37" w:rsidRDefault="00D82F37" w:rsidP="005543E8">
      <w:pPr>
        <w:numPr>
          <w:ilvl w:val="0"/>
          <w:numId w:val="36"/>
        </w:numPr>
      </w:pPr>
      <w:r>
        <w:t xml:space="preserve">De regelgeving </w:t>
      </w:r>
      <w:r w:rsidR="569BADA4">
        <w:t>die te maken heeft met</w:t>
      </w:r>
      <w:r>
        <w:t xml:space="preserve"> brandveiligheid </w:t>
      </w:r>
      <w:r w:rsidR="60C953A9">
        <w:t>is</w:t>
      </w:r>
      <w:r>
        <w:t xml:space="preserve"> bij de inrichting van het terrein en bouw van het evenement toegepast. </w:t>
      </w:r>
    </w:p>
    <w:p w14:paraId="6E5D1591" w14:textId="0344289D" w:rsidR="00891455" w:rsidRDefault="00D82F37" w:rsidP="005543E8">
      <w:pPr>
        <w:numPr>
          <w:ilvl w:val="0"/>
          <w:numId w:val="37"/>
        </w:numPr>
      </w:pPr>
      <w:r w:rsidRPr="00D82F37">
        <w:t>Er zijn voldoende blusvoorzieningen beschikbaar. </w:t>
      </w:r>
    </w:p>
    <w:p w14:paraId="041153DD" w14:textId="7CD26A01" w:rsidR="00891455" w:rsidRDefault="0089763A">
      <w:pPr>
        <w:pStyle w:val="Kop2"/>
      </w:pPr>
      <w:bookmarkStart w:id="55" w:name="_Toc212449421"/>
      <w:r>
        <w:t>SCENARIO 4 ONTRUIMING</w:t>
      </w:r>
      <w:bookmarkEnd w:id="55"/>
    </w:p>
    <w:p w14:paraId="27CB0640" w14:textId="5943642F" w:rsidR="00891455" w:rsidRDefault="00294C09">
      <w:r>
        <w:t xml:space="preserve">In geval van een calamiteit waardoor het evenement geen doorgang meer kan vinden zal het terrein worden ontruimd. Bij een calamiteit </w:t>
      </w:r>
      <w:r w:rsidR="2F351F52">
        <w:t>kun je</w:t>
      </w:r>
      <w:r>
        <w:t xml:space="preserve"> denken aan een brand die niet door het personeel geblust kan worden of extreem weer waardoor de veiligheid van bezoekers niet te waarborgen is. </w:t>
      </w:r>
    </w:p>
    <w:p w14:paraId="32BB8B3C" w14:textId="77777777" w:rsidR="00891455" w:rsidRDefault="0089763A">
      <w:pPr>
        <w:pStyle w:val="Kop3"/>
      </w:pPr>
      <w:bookmarkStart w:id="56" w:name="_Toc212449422"/>
      <w:r>
        <w:t>Mogelijke handelswijze:</w:t>
      </w:r>
      <w:bookmarkEnd w:id="56"/>
    </w:p>
    <w:p w14:paraId="2C233485" w14:textId="617236D8" w:rsidR="00294C09" w:rsidRPr="00294C09" w:rsidRDefault="00294C09" w:rsidP="00294C09">
      <w:r w:rsidRPr="00294C09">
        <w:rPr>
          <w:i/>
          <w:iCs/>
        </w:rPr>
        <w:t>[invullen aan de hand van eigen inzicht en organisatie]:</w:t>
      </w:r>
    </w:p>
    <w:p w14:paraId="38E612C9" w14:textId="77777777" w:rsidR="00294C09" w:rsidRPr="00294C09" w:rsidRDefault="00294C09" w:rsidP="005543E8">
      <w:pPr>
        <w:numPr>
          <w:ilvl w:val="0"/>
          <w:numId w:val="38"/>
        </w:numPr>
      </w:pPr>
      <w:r w:rsidRPr="00294C09">
        <w:t>Een melding komt via personeel binnen bij de organisatie of de organisatie signaleert een calamiteit. </w:t>
      </w:r>
    </w:p>
    <w:p w14:paraId="6D6B6E7A" w14:textId="58C2B1E2" w:rsidR="00294C09" w:rsidRPr="00294C09" w:rsidRDefault="00294C09" w:rsidP="005543E8">
      <w:pPr>
        <w:numPr>
          <w:ilvl w:val="0"/>
          <w:numId w:val="39"/>
        </w:numPr>
      </w:pPr>
      <w:r>
        <w:t xml:space="preserve">Beoordeling door organisatie in overleg met de interne diensten (beveiliging, medische hulpverlening): hoe groot is de impact? </w:t>
      </w:r>
      <w:r w:rsidR="7D5CB5E7">
        <w:t>Moet</w:t>
      </w:r>
      <w:r>
        <w:t xml:space="preserve"> er ontruimd  worden? </w:t>
      </w:r>
    </w:p>
    <w:p w14:paraId="4D7A26C5" w14:textId="402F1F2A" w:rsidR="00294C09" w:rsidRPr="00294C09" w:rsidRDefault="00294C09" w:rsidP="005543E8">
      <w:pPr>
        <w:numPr>
          <w:ilvl w:val="0"/>
          <w:numId w:val="40"/>
        </w:numPr>
      </w:pPr>
      <w:r>
        <w:t xml:space="preserve">Bezoekers worden toegesproken </w:t>
      </w:r>
      <w:r w:rsidR="6D4291FD">
        <w:t>via</w:t>
      </w:r>
      <w:r>
        <w:t xml:space="preserve"> audio en/ of megafoon en verzocht om het terrein via de nooduitgangen te verlaten. Beveiliging en/ of medewerkers begeleiden dit op het terrein. </w:t>
      </w:r>
    </w:p>
    <w:p w14:paraId="622E357F" w14:textId="77777777" w:rsidR="00294C09" w:rsidRPr="00294C09" w:rsidRDefault="00294C09" w:rsidP="005543E8">
      <w:pPr>
        <w:numPr>
          <w:ilvl w:val="0"/>
          <w:numId w:val="41"/>
        </w:numPr>
      </w:pPr>
      <w:r w:rsidRPr="00294C09">
        <w:t>De organisatie start zo spoedig mogelijk de (online) communicatie naar bezoekers en pers. </w:t>
      </w:r>
    </w:p>
    <w:p w14:paraId="5FD9494C" w14:textId="2DB7A439" w:rsidR="00891455" w:rsidRDefault="00891455"/>
    <w:p w14:paraId="2DDDD3E8" w14:textId="77777777" w:rsidR="00891455" w:rsidRDefault="0089763A">
      <w:pPr>
        <w:pStyle w:val="Kop3"/>
      </w:pPr>
      <w:bookmarkStart w:id="57" w:name="_Toc212449423"/>
      <w:r>
        <w:t>Voorzorgsmaatregelen:</w:t>
      </w:r>
      <w:bookmarkEnd w:id="57"/>
    </w:p>
    <w:p w14:paraId="4CF0016E" w14:textId="77777777" w:rsidR="00294C09" w:rsidRPr="00294C09" w:rsidRDefault="00294C09" w:rsidP="005543E8">
      <w:pPr>
        <w:numPr>
          <w:ilvl w:val="0"/>
          <w:numId w:val="42"/>
        </w:numPr>
      </w:pPr>
      <w:r w:rsidRPr="00294C09">
        <w:t>Er is voldoende toezicht op het terrein om voorvallen in de kiem te smoren. </w:t>
      </w:r>
    </w:p>
    <w:p w14:paraId="2E73B5CC" w14:textId="77777777" w:rsidR="00294C09" w:rsidRPr="00294C09" w:rsidRDefault="00294C09" w:rsidP="005543E8">
      <w:pPr>
        <w:numPr>
          <w:ilvl w:val="0"/>
          <w:numId w:val="43"/>
        </w:numPr>
      </w:pPr>
      <w:r w:rsidRPr="00294C09">
        <w:t>Personeel is duidelijk herkenbaar voor bezoekers. </w:t>
      </w:r>
    </w:p>
    <w:p w14:paraId="28122EF9" w14:textId="77777777" w:rsidR="00294C09" w:rsidRPr="00294C09" w:rsidRDefault="00294C09" w:rsidP="005543E8">
      <w:pPr>
        <w:numPr>
          <w:ilvl w:val="0"/>
          <w:numId w:val="44"/>
        </w:numPr>
      </w:pPr>
      <w:r w:rsidRPr="00294C09">
        <w:t>Het terrein en de voorzieningen zijn ruim opgezet. </w:t>
      </w:r>
    </w:p>
    <w:p w14:paraId="32174951" w14:textId="430AE5CE" w:rsidR="00891455" w:rsidRDefault="00891455"/>
    <w:p w14:paraId="1D1B3F74" w14:textId="77777777" w:rsidR="0082676C" w:rsidRDefault="0082676C">
      <w:pPr>
        <w:spacing w:line="240" w:lineRule="auto"/>
        <w:rPr>
          <w:rFonts w:ascii="Trade Gothic LT Pro Cn" w:hAnsi="Trade Gothic LT Pro Cn"/>
          <w:b/>
          <w:color w:val="002060"/>
          <w:sz w:val="56"/>
        </w:rPr>
      </w:pPr>
      <w:bookmarkStart w:id="58" w:name="_Toc212449424"/>
      <w:r>
        <w:br w:type="page"/>
      </w:r>
    </w:p>
    <w:p w14:paraId="426480B1" w14:textId="1314B973" w:rsidR="00891455" w:rsidRDefault="0089763A">
      <w:pPr>
        <w:pStyle w:val="Kop1"/>
      </w:pPr>
      <w:r>
        <w:lastRenderedPageBreak/>
        <w:t>BIJLAGEN</w:t>
      </w:r>
      <w:bookmarkEnd w:id="58"/>
    </w:p>
    <w:p w14:paraId="24A9DF18" w14:textId="77777777" w:rsidR="00891455" w:rsidRDefault="0089763A">
      <w:pPr>
        <w:pStyle w:val="Kop2"/>
      </w:pPr>
      <w:bookmarkStart w:id="59" w:name="_Toc212449425"/>
      <w:r>
        <w:t>Overzichtsplattegrond</w:t>
      </w:r>
      <w:bookmarkEnd w:id="59"/>
    </w:p>
    <w:p w14:paraId="13771BA8" w14:textId="77777777" w:rsidR="00294C09" w:rsidRPr="00294C09" w:rsidRDefault="00294C09" w:rsidP="00294C09">
      <w:r w:rsidRPr="00294C09">
        <w:t>De overzichtsplattegrond moet op schaal zijn en de volgende punten dienen duidelijk zichtbaar te zijn: </w:t>
      </w:r>
    </w:p>
    <w:p w14:paraId="5B6CB427" w14:textId="77777777" w:rsidR="00294C09" w:rsidRPr="00294C09" w:rsidRDefault="00294C09" w:rsidP="005543E8">
      <w:pPr>
        <w:numPr>
          <w:ilvl w:val="0"/>
          <w:numId w:val="45"/>
        </w:numPr>
      </w:pPr>
      <w:r w:rsidRPr="00294C09">
        <w:t>Alle te plaatsen objecten van podia, tenten en tribunes tot bar, terras en hekken. </w:t>
      </w:r>
    </w:p>
    <w:p w14:paraId="744817E1" w14:textId="77777777" w:rsidR="00294C09" w:rsidRPr="00294C09" w:rsidRDefault="00294C09" w:rsidP="005543E8">
      <w:pPr>
        <w:numPr>
          <w:ilvl w:val="0"/>
          <w:numId w:val="46"/>
        </w:numPr>
      </w:pPr>
      <w:r w:rsidRPr="00294C09">
        <w:t>Omschrijving bij elk object met afmetingen bijv. ‘Aluhal 10x20x4m (BxLxH) </w:t>
      </w:r>
    </w:p>
    <w:p w14:paraId="0CC8F92B" w14:textId="77777777" w:rsidR="00294C09" w:rsidRPr="00294C09" w:rsidRDefault="00294C09" w:rsidP="005543E8">
      <w:pPr>
        <w:numPr>
          <w:ilvl w:val="0"/>
          <w:numId w:val="47"/>
        </w:numPr>
      </w:pPr>
      <w:r w:rsidRPr="00294C09">
        <w:t>Arcering van de netto oppervlakte (de ruimte die daadwerkelijk voor bezoekers beschikbaarheid om te staan), in tekst het aantal vierkante meters en aantal bezoekers </w:t>
      </w:r>
    </w:p>
    <w:p w14:paraId="150BA5CA" w14:textId="77777777" w:rsidR="00294C09" w:rsidRPr="00294C09" w:rsidRDefault="00294C09" w:rsidP="005543E8">
      <w:pPr>
        <w:numPr>
          <w:ilvl w:val="0"/>
          <w:numId w:val="48"/>
        </w:numPr>
      </w:pPr>
      <w:r w:rsidRPr="00294C09">
        <w:t>Maatvoering van bakkramen/ foodtrucks ten opzichten van gevels en van elkaar </w:t>
      </w:r>
    </w:p>
    <w:p w14:paraId="7AE3EE93" w14:textId="77777777" w:rsidR="00294C09" w:rsidRPr="00294C09" w:rsidRDefault="00294C09" w:rsidP="005543E8">
      <w:pPr>
        <w:numPr>
          <w:ilvl w:val="0"/>
          <w:numId w:val="49"/>
        </w:numPr>
      </w:pPr>
      <w:r w:rsidRPr="00294C09">
        <w:t>Maatvoering van de nooduitgangbreedtes en ingang </w:t>
      </w:r>
    </w:p>
    <w:p w14:paraId="15448673" w14:textId="77777777" w:rsidR="00294C09" w:rsidRPr="00294C09" w:rsidRDefault="00294C09" w:rsidP="005543E8">
      <w:pPr>
        <w:numPr>
          <w:ilvl w:val="0"/>
          <w:numId w:val="50"/>
        </w:numPr>
      </w:pPr>
      <w:r w:rsidRPr="00294C09">
        <w:t>Vluchtroutes vanaf publieksdoorgang tot buiten het terrein </w:t>
      </w:r>
    </w:p>
    <w:p w14:paraId="00E6A5CD" w14:textId="77777777" w:rsidR="00294C09" w:rsidRPr="00294C09" w:rsidRDefault="00294C09" w:rsidP="005543E8">
      <w:pPr>
        <w:numPr>
          <w:ilvl w:val="0"/>
          <w:numId w:val="51"/>
        </w:numPr>
      </w:pPr>
      <w:r w:rsidRPr="00294C09">
        <w:t>Locaties van aggregaten, brandstofkachels en de afstand tot andere objecten. </w:t>
      </w:r>
    </w:p>
    <w:p w14:paraId="2B73498B" w14:textId="77777777" w:rsidR="00294C09" w:rsidRDefault="00294C09" w:rsidP="005543E8">
      <w:pPr>
        <w:numPr>
          <w:ilvl w:val="0"/>
          <w:numId w:val="52"/>
        </w:numPr>
      </w:pPr>
      <w:r w:rsidRPr="00294C09">
        <w:t>Locaties van blusmiddelen </w:t>
      </w:r>
    </w:p>
    <w:p w14:paraId="30E20B45" w14:textId="77777777" w:rsidR="00294C09" w:rsidRDefault="00294C09" w:rsidP="00294C09">
      <w:pPr>
        <w:ind w:left="720"/>
      </w:pPr>
    </w:p>
    <w:p w14:paraId="0D199101" w14:textId="2C25FAF6" w:rsidR="00294C09" w:rsidRPr="00294C09" w:rsidRDefault="00294C09" w:rsidP="00294C09">
      <w:r w:rsidRPr="00294C09">
        <w:t>Deze werkwijze maakt het mogelijk om de locatie van een specifieke situatie snel met elkaar te delen. </w:t>
      </w:r>
    </w:p>
    <w:p w14:paraId="23E05890" w14:textId="3416D781" w:rsidR="00891455" w:rsidRDefault="00891455"/>
    <w:p w14:paraId="70B252AB" w14:textId="77777777" w:rsidR="00891455" w:rsidRDefault="0089763A">
      <w:pPr>
        <w:pStyle w:val="Kop2"/>
      </w:pPr>
      <w:bookmarkStart w:id="60" w:name="_Toc212449426"/>
      <w:r>
        <w:t>Programma</w:t>
      </w:r>
      <w:bookmarkEnd w:id="60"/>
    </w:p>
    <w:p w14:paraId="041A5978" w14:textId="77777777" w:rsidR="00891455" w:rsidRDefault="0089763A">
      <w:r>
        <w:t>Blokkenschema per dag met opening- en sluitingstijden.</w:t>
      </w:r>
    </w:p>
    <w:p w14:paraId="01E70114" w14:textId="77777777" w:rsidR="00891455" w:rsidRDefault="0089763A">
      <w:pPr>
        <w:pStyle w:val="Kop2"/>
      </w:pPr>
      <w:bookmarkStart w:id="61" w:name="_Toc212449427"/>
      <w:r>
        <w:t>Contactpersonen</w:t>
      </w:r>
      <w:bookmarkEnd w:id="61"/>
    </w:p>
    <w:p w14:paraId="1620FD63" w14:textId="77777777" w:rsidR="00891455" w:rsidRDefault="0089763A">
      <w:r>
        <w:t>Telefoonlijst met contactgegevens van betrokkenen bij de veiligheidsorganisatie.</w:t>
      </w:r>
    </w:p>
    <w:sectPr w:rsidR="00891455" w:rsidSect="00D42545">
      <w:footerReference w:type="even" r:id="rId22"/>
      <w:footerReference w:type="default" r:id="rId23"/>
      <w:footerReference w:type="first" r:id="rId24"/>
      <w:pgSz w:w="11907" w:h="16839" w:code="9"/>
      <w:pgMar w:top="1417" w:right="1417" w:bottom="1417" w:left="1417" w:header="708"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B659" w14:textId="77777777" w:rsidR="00A13320" w:rsidRDefault="00A13320">
      <w:pPr>
        <w:spacing w:line="240" w:lineRule="auto"/>
      </w:pPr>
      <w:r>
        <w:separator/>
      </w:r>
    </w:p>
  </w:endnote>
  <w:endnote w:type="continuationSeparator" w:id="0">
    <w:p w14:paraId="4DFE6588" w14:textId="77777777" w:rsidR="00A13320" w:rsidRDefault="00A133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e Gothic LT Pro Cn">
    <w:altName w:val="Calibri"/>
    <w:panose1 w:val="020B0506040303020004"/>
    <w:charset w:val="00"/>
    <w:family w:val="swiss"/>
    <w:notTrueType/>
    <w:pitch w:val="variable"/>
    <w:sig w:usb0="A00000A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Trade Gothic LT Std Cn">
    <w:altName w:val="Calibri"/>
    <w:charset w:val="00"/>
    <w:family w:val="auto"/>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6313D" w14:textId="77777777" w:rsidR="002B7F4D" w:rsidRDefault="00D14437">
    <w:pPr>
      <w:rPr>
        <w:lang w:bidi="nl-NL"/>
      </w:rPr>
    </w:pPr>
    <w:r>
      <w:rPr>
        <w:lang w:bidi="nl-NL"/>
      </w:rPr>
      <w:t>G</w:t>
    </w:r>
    <w:r w:rsidR="006804AF">
      <w:rPr>
        <w:lang w:bidi="nl-NL"/>
      </w:rPr>
      <w:t>emeente Tilbur</w:t>
    </w:r>
    <w:r w:rsidR="008A4113">
      <w:rPr>
        <w:lang w:bidi="nl-NL"/>
      </w:rPr>
      <w:t>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FB67" w14:textId="41AAB5E2" w:rsidR="002B7F4D" w:rsidRPr="00E936E1" w:rsidRDefault="008F3E64">
    <w:pPr>
      <w:tabs>
        <w:tab w:val="center" w:pos="4536"/>
        <w:tab w:val="right" w:pos="9072"/>
      </w:tabs>
      <w:rPr>
        <w:rFonts w:ascii="Trade Gothic LT Pro Cn" w:hAnsi="Trade Gothic LT Pro Cn"/>
        <w:color w:val="676A73" w:themeColor="background2" w:themeShade="80"/>
      </w:rPr>
    </w:pPr>
    <w:r w:rsidRPr="00E936E1">
      <w:rPr>
        <w:rFonts w:ascii="Trade Gothic LT Pro Cn" w:hAnsi="Trade Gothic LT Pro Cn"/>
        <w:color w:val="676A73" w:themeColor="background2" w:themeShade="80"/>
      </w:rPr>
      <w:fldChar w:fldCharType="begin"/>
    </w:r>
    <w:r w:rsidRPr="00E936E1">
      <w:rPr>
        <w:rFonts w:ascii="Trade Gothic LT Pro Cn" w:hAnsi="Trade Gothic LT Pro Cn"/>
        <w:color w:val="676A73" w:themeColor="background2" w:themeShade="80"/>
      </w:rPr>
      <w:instrText xml:space="preserve"> STYLEREF  "Kop 1"  \* MERGEFORMAT </w:instrText>
    </w:r>
    <w:r w:rsidR="006056E8">
      <w:rPr>
        <w:rFonts w:ascii="Trade Gothic LT Pro Cn" w:hAnsi="Trade Gothic LT Pro Cn"/>
        <w:color w:val="676A73" w:themeColor="background2" w:themeShade="80"/>
      </w:rPr>
      <w:fldChar w:fldCharType="separate"/>
    </w:r>
    <w:r w:rsidR="006056E8">
      <w:rPr>
        <w:rFonts w:ascii="Trade Gothic LT Pro Cn" w:hAnsi="Trade Gothic LT Pro Cn"/>
        <w:noProof/>
        <w:color w:val="676A73" w:themeColor="background2" w:themeShade="80"/>
      </w:rPr>
      <w:t>BIJLAGEN</w:t>
    </w:r>
    <w:r w:rsidRPr="00E936E1">
      <w:rPr>
        <w:rFonts w:ascii="Trade Gothic LT Pro Cn" w:hAnsi="Trade Gothic LT Pro Cn"/>
        <w:noProof/>
        <w:color w:val="676A73" w:themeColor="background2" w:themeShade="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231EC" w14:textId="77777777" w:rsidR="002B7F4D" w:rsidRDefault="002B7F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75EA5" w14:textId="77777777" w:rsidR="00A13320" w:rsidRDefault="00A13320">
      <w:pPr>
        <w:spacing w:line="240" w:lineRule="auto"/>
      </w:pPr>
      <w:r>
        <w:separator/>
      </w:r>
    </w:p>
  </w:footnote>
  <w:footnote w:type="continuationSeparator" w:id="0">
    <w:p w14:paraId="4B6F6C13" w14:textId="77777777" w:rsidR="00A13320" w:rsidRDefault="00A133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color w:val="FFFFFF" w:themeColor="background1"/>
      </w:rPr>
      <w:id w:val="-717898888"/>
      <w:docPartObj>
        <w:docPartGallery w:val="Page Numbers (Top of Page)"/>
        <w:docPartUnique/>
      </w:docPartObj>
    </w:sdtPr>
    <w:sdtEndPr>
      <w:rPr>
        <w:rStyle w:val="Paginanummer"/>
        <w:rFonts w:ascii="Trade Gothic LT Pro Cn" w:hAnsi="Trade Gothic LT Pro Cn"/>
        <w:b/>
        <w:bCs/>
        <w:sz w:val="32"/>
        <w:szCs w:val="32"/>
      </w:rPr>
    </w:sdtEndPr>
    <w:sdtContent>
      <w:p w14:paraId="1846D7F9" w14:textId="77777777" w:rsidR="00A05098" w:rsidRPr="006305E9" w:rsidRDefault="00A05098" w:rsidP="007D0BC0">
        <w:pPr>
          <w:pStyle w:val="Koptekst"/>
          <w:framePr w:w="654" w:h="595" w:hRule="exact" w:wrap="notBeside" w:vAnchor="page" w:hAnchor="page" w:x="1400" w:y="455"/>
          <w:jc w:val="center"/>
          <w:rPr>
            <w:rStyle w:val="Paginanummer"/>
            <w:rFonts w:ascii="Trade Gothic LT Pro Cn" w:hAnsi="Trade Gothic LT Pro Cn"/>
            <w:b/>
            <w:bCs/>
            <w:color w:val="FFFFFF" w:themeColor="background1"/>
            <w:sz w:val="32"/>
            <w:szCs w:val="32"/>
          </w:rPr>
        </w:pPr>
        <w:r w:rsidRPr="00F85352">
          <w:rPr>
            <w:rStyle w:val="Paginanummer"/>
            <w:rFonts w:ascii="Trade Gothic LT Pro Cn" w:hAnsi="Trade Gothic LT Pro Cn"/>
            <w:b/>
            <w:bCs/>
            <w:color w:val="FFFFFF" w:themeColor="background1"/>
            <w:sz w:val="24"/>
            <w:szCs w:val="24"/>
          </w:rPr>
          <w:fldChar w:fldCharType="begin"/>
        </w:r>
        <w:r w:rsidRPr="00F85352">
          <w:rPr>
            <w:rStyle w:val="Paginanummer"/>
            <w:rFonts w:ascii="Trade Gothic LT Pro Cn" w:hAnsi="Trade Gothic LT Pro Cn"/>
            <w:b/>
            <w:bCs/>
            <w:color w:val="FFFFFF" w:themeColor="background1"/>
            <w:sz w:val="24"/>
            <w:szCs w:val="24"/>
          </w:rPr>
          <w:instrText xml:space="preserve"> PAGE </w:instrText>
        </w:r>
        <w:r w:rsidRPr="00F85352">
          <w:rPr>
            <w:rStyle w:val="Paginanummer"/>
            <w:rFonts w:ascii="Trade Gothic LT Pro Cn" w:hAnsi="Trade Gothic LT Pro Cn"/>
            <w:b/>
            <w:bCs/>
            <w:color w:val="FFFFFF" w:themeColor="background1"/>
            <w:sz w:val="24"/>
            <w:szCs w:val="24"/>
          </w:rPr>
          <w:fldChar w:fldCharType="separate"/>
        </w:r>
        <w:r w:rsidRPr="00F85352">
          <w:rPr>
            <w:rStyle w:val="Paginanummer"/>
            <w:rFonts w:ascii="Trade Gothic LT Pro Cn" w:hAnsi="Trade Gothic LT Pro Cn"/>
            <w:b/>
            <w:bCs/>
            <w:noProof/>
            <w:color w:val="FFFFFF" w:themeColor="background1"/>
            <w:sz w:val="24"/>
            <w:szCs w:val="24"/>
          </w:rPr>
          <w:t>2</w:t>
        </w:r>
        <w:r w:rsidRPr="00F85352">
          <w:rPr>
            <w:rStyle w:val="Paginanummer"/>
            <w:rFonts w:ascii="Trade Gothic LT Pro Cn" w:hAnsi="Trade Gothic LT Pro Cn"/>
            <w:b/>
            <w:bCs/>
            <w:color w:val="FFFFFF" w:themeColor="background1"/>
            <w:sz w:val="24"/>
            <w:szCs w:val="24"/>
          </w:rPr>
          <w:fldChar w:fldCharType="end"/>
        </w:r>
      </w:p>
    </w:sdtContent>
  </w:sdt>
  <w:p w14:paraId="70D81B55" w14:textId="77777777" w:rsidR="00311D50" w:rsidRDefault="00311D50" w:rsidP="00A05098">
    <w:pPr>
      <w:pStyle w:val="Koptekst"/>
      <w:ind w:firstLine="360"/>
    </w:pPr>
    <w:r>
      <w:rPr>
        <w:noProof/>
      </w:rPr>
      <mc:AlternateContent>
        <mc:Choice Requires="wps">
          <w:drawing>
            <wp:anchor distT="228600" distB="228600" distL="114300" distR="114300" simplePos="0" relativeHeight="251658241" behindDoc="1" locked="0" layoutInCell="1" allowOverlap="0" wp14:anchorId="06D82ED6" wp14:editId="2E897287">
              <wp:simplePos x="0" y="0"/>
              <wp:positionH relativeFrom="margin">
                <wp:posOffset>-3175</wp:posOffset>
              </wp:positionH>
              <wp:positionV relativeFrom="page">
                <wp:posOffset>-98425</wp:posOffset>
              </wp:positionV>
              <wp:extent cx="385445" cy="708212"/>
              <wp:effectExtent l="0" t="0" r="0" b="3175"/>
              <wp:wrapNone/>
              <wp:docPr id="133" name="Rechthoek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5445" cy="708212"/>
                      </a:xfrm>
                      <a:prstGeom prst="rect">
                        <a:avLst/>
                      </a:prstGeom>
                      <a:solidFill>
                        <a:srgbClr val="E800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8A817" w14:textId="77777777" w:rsidR="00311D50" w:rsidRPr="00311D50" w:rsidRDefault="00311D50" w:rsidP="008D6BD2">
                          <w:pPr>
                            <w:pStyle w:val="Koptekst"/>
                            <w:jc w:val="center"/>
                            <w:rPr>
                              <w:color w:val="FFFFFF" w:themeColor="background1"/>
                              <w:sz w:val="28"/>
                              <w:szCs w:val="28"/>
                            </w:rPr>
                          </w:pPr>
                        </w:p>
                      </w:txbxContent>
                    </wps:txbx>
                    <wps:bodyPr rot="0" spcFirstLastPara="0" vertOverflow="overflow" horzOverflow="overflow" vert="horz" wrap="square" lIns="144000" tIns="45720" rIns="251999" bIns="7200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D82ED6" id="Rechthoek 133" o:spid="_x0000_s1027" style="position:absolute;left:0;text-align:left;margin-left:-.25pt;margin-top:-7.75pt;width:30.35pt;height:55.75pt;z-index:-251658239;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" o:allowoverlap="f" fillcolor="#e80076" stroked="f" strokeweight="2pt">
              <o:lock v:ext="edit" aspectratio="t"/>
              <v:textbox inset="4mm,,6.99997mm,2mm">
                <w:txbxContent>
                  <w:p w14:paraId="60F8A817" w14:textId="77777777" w:rsidR="00311D50" w:rsidRPr="00311D50" w:rsidRDefault="00311D50" w:rsidP="008D6BD2">
                    <w:pPr>
                      <w:pStyle w:val="Koptekst"/>
                      <w:jc w:val="center"/>
                      <w:rPr>
                        <w:color w:val="FFFFFF" w:themeColor="background1"/>
                        <w:sz w:val="28"/>
                        <w:szCs w:val="28"/>
                      </w:rP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065935910"/>
      <w:docPartObj>
        <w:docPartGallery w:val="Page Numbers (Top of Page)"/>
        <w:docPartUnique/>
      </w:docPartObj>
    </w:sdtPr>
    <w:sdtEndPr>
      <w:rPr>
        <w:rStyle w:val="Paginanummer"/>
        <w:color w:val="000000" w:themeColor="text1"/>
        <w:sz w:val="32"/>
        <w:szCs w:val="32"/>
      </w:rPr>
    </w:sdtEndPr>
    <w:sdtContent>
      <w:p w14:paraId="10786EED" w14:textId="77777777" w:rsidR="00A05098" w:rsidRPr="00452124" w:rsidRDefault="008A4113" w:rsidP="00452124">
        <w:pPr>
          <w:pStyle w:val="Kop1"/>
        </w:pPr>
        <w:r w:rsidRPr="008A4113">
          <w:rPr>
            <w:noProof/>
            <w:color w:val="000000" w:themeColor="text1"/>
          </w:rPr>
          <mc:AlternateContent>
            <mc:Choice Requires="wps">
              <w:drawing>
                <wp:anchor distT="228600" distB="228600" distL="114300" distR="114300" simplePos="0" relativeHeight="251658240" behindDoc="1" locked="0" layoutInCell="1" allowOverlap="0" wp14:anchorId="69FB7404" wp14:editId="6E9EA886">
                  <wp:simplePos x="0" y="0"/>
                  <wp:positionH relativeFrom="margin">
                    <wp:posOffset>10857</wp:posOffset>
                  </wp:positionH>
                  <wp:positionV relativeFrom="page">
                    <wp:posOffset>-99695</wp:posOffset>
                  </wp:positionV>
                  <wp:extent cx="385445" cy="708212"/>
                  <wp:effectExtent l="0" t="0" r="0" b="3175"/>
                  <wp:wrapNone/>
                  <wp:docPr id="3" name="Rechthoe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5445" cy="708212"/>
                          </a:xfrm>
                          <a:prstGeom prst="rect">
                            <a:avLst/>
                          </a:prstGeom>
                          <a:solidFill>
                            <a:srgbClr val="E800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aginanummer"/>
                                  <w:color w:val="FFFFFF" w:themeColor="background1"/>
                                </w:rPr>
                                <w:id w:val="1442801241"/>
                                <w:docPartObj>
                                  <w:docPartGallery w:val="Page Numbers (Top of Page)"/>
                                  <w:docPartUnique/>
                                </w:docPartObj>
                              </w:sdtPr>
                              <w:sdtEndPr>
                                <w:rPr>
                                  <w:rStyle w:val="Paginanummer"/>
                                  <w:rFonts w:ascii="Trade Gothic LT Pro Cn" w:hAnsi="Trade Gothic LT Pro Cn"/>
                                  <w:b/>
                                  <w:bCs/>
                                  <w:sz w:val="24"/>
                                  <w:szCs w:val="24"/>
                                </w:rPr>
                              </w:sdtEndPr>
                              <w:sdtContent>
                                <w:p w14:paraId="6EF860E1" w14:textId="77777777" w:rsidR="000B0E93" w:rsidRPr="005D64F4" w:rsidRDefault="008A4113" w:rsidP="00EA2B55">
                                  <w:pPr>
                                    <w:pStyle w:val="Koptekst"/>
                                    <w:rPr>
                                      <w:rFonts w:ascii="Trade Gothic LT Pro Cn" w:hAnsi="Trade Gothic LT Pro Cn"/>
                                      <w:b/>
                                      <w:bCs/>
                                      <w:color w:val="FFFFFF" w:themeColor="background1"/>
                                      <w:sz w:val="24"/>
                                      <w:szCs w:val="24"/>
                                    </w:rPr>
                                  </w:pPr>
                                  <w:r w:rsidRPr="005D64F4">
                                    <w:rPr>
                                      <w:rStyle w:val="Paginanummer"/>
                                      <w:rFonts w:ascii="Trade Gothic LT Pro Cn" w:hAnsi="Trade Gothic LT Pro Cn"/>
                                      <w:b/>
                                      <w:bCs/>
                                      <w:color w:val="FFFFFF" w:themeColor="background1"/>
                                      <w:sz w:val="24"/>
                                      <w:szCs w:val="24"/>
                                    </w:rPr>
                                    <w:fldChar w:fldCharType="begin"/>
                                  </w:r>
                                  <w:r w:rsidRPr="005D64F4">
                                    <w:rPr>
                                      <w:rStyle w:val="Paginanummer"/>
                                      <w:rFonts w:ascii="Trade Gothic LT Pro Cn" w:hAnsi="Trade Gothic LT Pro Cn"/>
                                      <w:b/>
                                      <w:bCs/>
                                      <w:color w:val="FFFFFF" w:themeColor="background1"/>
                                      <w:sz w:val="24"/>
                                      <w:szCs w:val="24"/>
                                    </w:rPr>
                                    <w:instrText xml:space="preserve"> PAGE </w:instrText>
                                  </w:r>
                                  <w:r w:rsidRPr="005D64F4">
                                    <w:rPr>
                                      <w:rStyle w:val="Paginanummer"/>
                                      <w:rFonts w:ascii="Trade Gothic LT Pro Cn" w:hAnsi="Trade Gothic LT Pro Cn"/>
                                      <w:b/>
                                      <w:bCs/>
                                      <w:color w:val="FFFFFF" w:themeColor="background1"/>
                                      <w:sz w:val="24"/>
                                      <w:szCs w:val="24"/>
                                    </w:rPr>
                                    <w:fldChar w:fldCharType="separate"/>
                                  </w:r>
                                  <w:r w:rsidRPr="005D64F4">
                                    <w:rPr>
                                      <w:rStyle w:val="Paginanummer"/>
                                      <w:rFonts w:ascii="Trade Gothic LT Pro Cn" w:hAnsi="Trade Gothic LT Pro Cn"/>
                                      <w:b/>
                                      <w:bCs/>
                                      <w:color w:val="FFFFFF" w:themeColor="background1"/>
                                      <w:sz w:val="24"/>
                                      <w:szCs w:val="24"/>
                                    </w:rPr>
                                    <w:t>2</w:t>
                                  </w:r>
                                  <w:r w:rsidRPr="005D64F4">
                                    <w:rPr>
                                      <w:rStyle w:val="Paginanummer"/>
                                      <w:rFonts w:ascii="Trade Gothic LT Pro Cn" w:hAnsi="Trade Gothic LT Pro Cn"/>
                                      <w:b/>
                                      <w:bCs/>
                                      <w:color w:val="FFFFFF" w:themeColor="background1"/>
                                      <w:sz w:val="24"/>
                                      <w:szCs w:val="24"/>
                                    </w:rPr>
                                    <w:fldChar w:fldCharType="end"/>
                                  </w:r>
                                </w:p>
                              </w:sdtContent>
                            </w:sdt>
                          </w:txbxContent>
                        </wps:txbx>
                        <wps:bodyPr rot="0" spcFirstLastPara="0" vertOverflow="overflow" horzOverflow="overflow" vert="horz" wrap="square" lIns="144000" tIns="45720" rIns="251999" bIns="7200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FB7404" id="Rechthoek 3" o:spid="_x0000_s1028" style="position:absolute;margin-left:.85pt;margin-top:-7.85pt;width:30.35pt;height:55.75pt;z-index:-251658240;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" o:allowoverlap="f" fillcolor="#e80076" stroked="f" strokeweight="2pt">
                  <o:lock v:ext="edit" aspectratio="t"/>
                  <v:textbox inset="4mm,,6.99997mm,2mm">
                    <w:txbxContent>
                      <w:sdt>
                        <w:sdtPr>
                          <w:rPr>
                            <w:rStyle w:val="Paginanummer"/>
                            <w:color w:val="FFFFFF" w:themeColor="background1"/>
                          </w:rPr>
                          <w:id w:val="1442801241"/>
                          <w:docPartObj>
                            <w:docPartGallery w:val="Page Numbers (Top of Page)"/>
                            <w:docPartUnique/>
                          </w:docPartObj>
                        </w:sdtPr>
                        <w:sdtEndPr>
                          <w:rPr>
                            <w:rStyle w:val="Paginanummer"/>
                            <w:rFonts w:ascii="Trade Gothic LT Pro Cn" w:hAnsi="Trade Gothic LT Pro Cn"/>
                            <w:b/>
                            <w:bCs/>
                            <w:sz w:val="24"/>
                            <w:szCs w:val="24"/>
                          </w:rPr>
                        </w:sdtEndPr>
                        <w:sdtContent>
                          <w:p w14:paraId="6EF860E1" w14:textId="77777777" w:rsidR="000B0E93" w:rsidRPr="005D64F4" w:rsidRDefault="008A4113" w:rsidP="00EA2B55">
                            <w:pPr>
                              <w:pStyle w:val="Koptekst"/>
                              <w:rPr>
                                <w:rFonts w:ascii="Trade Gothic LT Pro Cn" w:hAnsi="Trade Gothic LT Pro Cn"/>
                                <w:b/>
                                <w:bCs/>
                                <w:color w:val="FFFFFF" w:themeColor="background1"/>
                                <w:sz w:val="24"/>
                                <w:szCs w:val="24"/>
                              </w:rPr>
                            </w:pPr>
                            <w:r w:rsidRPr="005D64F4">
                              <w:rPr>
                                <w:rStyle w:val="Paginanummer"/>
                                <w:rFonts w:ascii="Trade Gothic LT Pro Cn" w:hAnsi="Trade Gothic LT Pro Cn"/>
                                <w:b/>
                                <w:bCs/>
                                <w:color w:val="FFFFFF" w:themeColor="background1"/>
                                <w:sz w:val="24"/>
                                <w:szCs w:val="24"/>
                              </w:rPr>
                              <w:fldChar w:fldCharType="begin"/>
                            </w:r>
                            <w:r w:rsidRPr="005D64F4">
                              <w:rPr>
                                <w:rStyle w:val="Paginanummer"/>
                                <w:rFonts w:ascii="Trade Gothic LT Pro Cn" w:hAnsi="Trade Gothic LT Pro Cn"/>
                                <w:b/>
                                <w:bCs/>
                                <w:color w:val="FFFFFF" w:themeColor="background1"/>
                                <w:sz w:val="24"/>
                                <w:szCs w:val="24"/>
                              </w:rPr>
                              <w:instrText xml:space="preserve"> PAGE </w:instrText>
                            </w:r>
                            <w:r w:rsidRPr="005D64F4">
                              <w:rPr>
                                <w:rStyle w:val="Paginanummer"/>
                                <w:rFonts w:ascii="Trade Gothic LT Pro Cn" w:hAnsi="Trade Gothic LT Pro Cn"/>
                                <w:b/>
                                <w:bCs/>
                                <w:color w:val="FFFFFF" w:themeColor="background1"/>
                                <w:sz w:val="24"/>
                                <w:szCs w:val="24"/>
                              </w:rPr>
                              <w:fldChar w:fldCharType="separate"/>
                            </w:r>
                            <w:r w:rsidRPr="005D64F4">
                              <w:rPr>
                                <w:rStyle w:val="Paginanummer"/>
                                <w:rFonts w:ascii="Trade Gothic LT Pro Cn" w:hAnsi="Trade Gothic LT Pro Cn"/>
                                <w:b/>
                                <w:bCs/>
                                <w:color w:val="FFFFFF" w:themeColor="background1"/>
                                <w:sz w:val="24"/>
                                <w:szCs w:val="24"/>
                              </w:rPr>
                              <w:t>2</w:t>
                            </w:r>
                            <w:r w:rsidRPr="005D64F4">
                              <w:rPr>
                                <w:rStyle w:val="Paginanummer"/>
                                <w:rFonts w:ascii="Trade Gothic LT Pro Cn" w:hAnsi="Trade Gothic LT Pro Cn"/>
                                <w:b/>
                                <w:bCs/>
                                <w:color w:val="FFFFFF" w:themeColor="background1"/>
                                <w:sz w:val="24"/>
                                <w:szCs w:val="24"/>
                              </w:rPr>
                              <w:fldChar w:fldCharType="end"/>
                            </w:r>
                          </w:p>
                        </w:sdtContent>
                      </w:sdt>
                    </w:txbxContent>
                  </v:textbox>
                  <w10:wrap anchorx="margin" anchory="page"/>
                </v:rect>
              </w:pict>
            </mc:Fallback>
          </mc:AlternateContent>
        </w:r>
      </w:p>
    </w:sdtContent>
  </w:sdt>
  <w:p w14:paraId="77444446" w14:textId="77777777" w:rsidR="003D2F5B" w:rsidRDefault="003D2F5B" w:rsidP="00A05098">
    <w:pPr>
      <w:pStyle w:val="Koptekst"/>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3903"/>
    <w:multiLevelType w:val="multilevel"/>
    <w:tmpl w:val="C34E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D81551"/>
    <w:multiLevelType w:val="multilevel"/>
    <w:tmpl w:val="1402E4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CF23F8"/>
    <w:multiLevelType w:val="multilevel"/>
    <w:tmpl w:val="29F03C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DA3D22"/>
    <w:multiLevelType w:val="multilevel"/>
    <w:tmpl w:val="DE808E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187961"/>
    <w:multiLevelType w:val="multilevel"/>
    <w:tmpl w:val="AE50E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625217"/>
    <w:multiLevelType w:val="multilevel"/>
    <w:tmpl w:val="E704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870E7D"/>
    <w:multiLevelType w:val="multilevel"/>
    <w:tmpl w:val="2804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59127D"/>
    <w:multiLevelType w:val="multilevel"/>
    <w:tmpl w:val="13A8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ED5A7A"/>
    <w:multiLevelType w:val="multilevel"/>
    <w:tmpl w:val="85E8B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D82151"/>
    <w:multiLevelType w:val="multilevel"/>
    <w:tmpl w:val="9CCC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695C24"/>
    <w:multiLevelType w:val="multilevel"/>
    <w:tmpl w:val="202EE0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8E3000"/>
    <w:multiLevelType w:val="multilevel"/>
    <w:tmpl w:val="5074C8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9927AC"/>
    <w:multiLevelType w:val="multilevel"/>
    <w:tmpl w:val="5A6418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750FE9"/>
    <w:multiLevelType w:val="multilevel"/>
    <w:tmpl w:val="1D7A2F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2661DB"/>
    <w:multiLevelType w:val="multilevel"/>
    <w:tmpl w:val="9BE8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845C27"/>
    <w:multiLevelType w:val="multilevel"/>
    <w:tmpl w:val="0EDC8E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F957C7"/>
    <w:multiLevelType w:val="multilevel"/>
    <w:tmpl w:val="7B4E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5B301E"/>
    <w:multiLevelType w:val="multilevel"/>
    <w:tmpl w:val="6C8C94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D90F6C"/>
    <w:multiLevelType w:val="multilevel"/>
    <w:tmpl w:val="CFB85F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E45A9E"/>
    <w:multiLevelType w:val="multilevel"/>
    <w:tmpl w:val="3114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0F741D"/>
    <w:multiLevelType w:val="multilevel"/>
    <w:tmpl w:val="85129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854F0E"/>
    <w:multiLevelType w:val="multilevel"/>
    <w:tmpl w:val="13FC0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6F1AE8"/>
    <w:multiLevelType w:val="multilevel"/>
    <w:tmpl w:val="BEF096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4E139A"/>
    <w:multiLevelType w:val="multilevel"/>
    <w:tmpl w:val="6CBE0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936030"/>
    <w:multiLevelType w:val="multilevel"/>
    <w:tmpl w:val="D658AE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F8049F"/>
    <w:multiLevelType w:val="multilevel"/>
    <w:tmpl w:val="E344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F06C8B"/>
    <w:multiLevelType w:val="multilevel"/>
    <w:tmpl w:val="A9DC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4F4977"/>
    <w:multiLevelType w:val="multilevel"/>
    <w:tmpl w:val="3A925C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570633"/>
    <w:multiLevelType w:val="multilevel"/>
    <w:tmpl w:val="245404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AD7659"/>
    <w:multiLevelType w:val="multilevel"/>
    <w:tmpl w:val="EB82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1B33EE6"/>
    <w:multiLevelType w:val="multilevel"/>
    <w:tmpl w:val="76B8E9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7D7279"/>
    <w:multiLevelType w:val="multilevel"/>
    <w:tmpl w:val="B676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4094F69"/>
    <w:multiLevelType w:val="multilevel"/>
    <w:tmpl w:val="801C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44B3EDE"/>
    <w:multiLevelType w:val="multilevel"/>
    <w:tmpl w:val="3BA6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804778"/>
    <w:multiLevelType w:val="multilevel"/>
    <w:tmpl w:val="20E2F3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2C2AD9"/>
    <w:multiLevelType w:val="multilevel"/>
    <w:tmpl w:val="1B2CA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B4B4377"/>
    <w:multiLevelType w:val="multilevel"/>
    <w:tmpl w:val="EC1438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D6721BC"/>
    <w:multiLevelType w:val="multilevel"/>
    <w:tmpl w:val="CA38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E0B4F46"/>
    <w:multiLevelType w:val="multilevel"/>
    <w:tmpl w:val="FA0A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0D7108A"/>
    <w:multiLevelType w:val="multilevel"/>
    <w:tmpl w:val="5CB048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83B21D7"/>
    <w:multiLevelType w:val="multilevel"/>
    <w:tmpl w:val="B526F0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AFD5AB7"/>
    <w:multiLevelType w:val="multilevel"/>
    <w:tmpl w:val="C5D8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654D96"/>
    <w:multiLevelType w:val="multilevel"/>
    <w:tmpl w:val="4EE4D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E7859B3"/>
    <w:multiLevelType w:val="multilevel"/>
    <w:tmpl w:val="FDBC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0B54A35"/>
    <w:multiLevelType w:val="multilevel"/>
    <w:tmpl w:val="2E7E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6C14C1F"/>
    <w:multiLevelType w:val="multilevel"/>
    <w:tmpl w:val="F2F2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A300A7F"/>
    <w:multiLevelType w:val="multilevel"/>
    <w:tmpl w:val="9F3C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0D6C27"/>
    <w:multiLevelType w:val="multilevel"/>
    <w:tmpl w:val="DB781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F03074E"/>
    <w:multiLevelType w:val="multilevel"/>
    <w:tmpl w:val="FA2E44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0A5274A"/>
    <w:multiLevelType w:val="multilevel"/>
    <w:tmpl w:val="FC40E0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69A4FAA"/>
    <w:multiLevelType w:val="multilevel"/>
    <w:tmpl w:val="DAE621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6E44F75"/>
    <w:multiLevelType w:val="multilevel"/>
    <w:tmpl w:val="02A6F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67704943">
    <w:abstractNumId w:val="41"/>
  </w:num>
  <w:num w:numId="2" w16cid:durableId="491139404">
    <w:abstractNumId w:val="45"/>
  </w:num>
  <w:num w:numId="3" w16cid:durableId="2101637352">
    <w:abstractNumId w:val="44"/>
  </w:num>
  <w:num w:numId="4" w16cid:durableId="392778953">
    <w:abstractNumId w:val="29"/>
  </w:num>
  <w:num w:numId="5" w16cid:durableId="989673649">
    <w:abstractNumId w:val="46"/>
  </w:num>
  <w:num w:numId="6" w16cid:durableId="103893089">
    <w:abstractNumId w:val="37"/>
  </w:num>
  <w:num w:numId="7" w16cid:durableId="686911631">
    <w:abstractNumId w:val="6"/>
  </w:num>
  <w:num w:numId="8" w16cid:durableId="510804103">
    <w:abstractNumId w:val="43"/>
  </w:num>
  <w:num w:numId="9" w16cid:durableId="262030324">
    <w:abstractNumId w:val="23"/>
  </w:num>
  <w:num w:numId="10" w16cid:durableId="2438463">
    <w:abstractNumId w:val="14"/>
  </w:num>
  <w:num w:numId="11" w16cid:durableId="1117677069">
    <w:abstractNumId w:val="0"/>
  </w:num>
  <w:num w:numId="12" w16cid:durableId="598754662">
    <w:abstractNumId w:val="33"/>
  </w:num>
  <w:num w:numId="13" w16cid:durableId="933171849">
    <w:abstractNumId w:val="8"/>
  </w:num>
  <w:num w:numId="14" w16cid:durableId="1500733862">
    <w:abstractNumId w:val="31"/>
  </w:num>
  <w:num w:numId="15" w16cid:durableId="925307723">
    <w:abstractNumId w:val="4"/>
  </w:num>
  <w:num w:numId="16" w16cid:durableId="738942447">
    <w:abstractNumId w:val="36"/>
  </w:num>
  <w:num w:numId="17" w16cid:durableId="54162263">
    <w:abstractNumId w:val="49"/>
  </w:num>
  <w:num w:numId="18" w16cid:durableId="35088200">
    <w:abstractNumId w:val="15"/>
  </w:num>
  <w:num w:numId="19" w16cid:durableId="1209683941">
    <w:abstractNumId w:val="2"/>
  </w:num>
  <w:num w:numId="20" w16cid:durableId="20014952">
    <w:abstractNumId w:val="26"/>
  </w:num>
  <w:num w:numId="21" w16cid:durableId="1203443284">
    <w:abstractNumId w:val="35"/>
  </w:num>
  <w:num w:numId="22" w16cid:durableId="1790859315">
    <w:abstractNumId w:val="25"/>
  </w:num>
  <w:num w:numId="23" w16cid:durableId="432361537">
    <w:abstractNumId w:val="47"/>
  </w:num>
  <w:num w:numId="24" w16cid:durableId="875387115">
    <w:abstractNumId w:val="10"/>
  </w:num>
  <w:num w:numId="25" w16cid:durableId="892736769">
    <w:abstractNumId w:val="50"/>
  </w:num>
  <w:num w:numId="26" w16cid:durableId="489370703">
    <w:abstractNumId w:val="1"/>
  </w:num>
  <w:num w:numId="27" w16cid:durableId="1394429688">
    <w:abstractNumId w:val="48"/>
  </w:num>
  <w:num w:numId="28" w16cid:durableId="153499406">
    <w:abstractNumId w:val="38"/>
  </w:num>
  <w:num w:numId="29" w16cid:durableId="333925163">
    <w:abstractNumId w:val="32"/>
  </w:num>
  <w:num w:numId="30" w16cid:durableId="640036235">
    <w:abstractNumId w:val="51"/>
  </w:num>
  <w:num w:numId="31" w16cid:durableId="369844549">
    <w:abstractNumId w:val="42"/>
  </w:num>
  <w:num w:numId="32" w16cid:durableId="196163578">
    <w:abstractNumId w:val="40"/>
  </w:num>
  <w:num w:numId="33" w16cid:durableId="868179807">
    <w:abstractNumId w:val="18"/>
  </w:num>
  <w:num w:numId="34" w16cid:durableId="1797479475">
    <w:abstractNumId w:val="11"/>
  </w:num>
  <w:num w:numId="35" w16cid:durableId="1567450057">
    <w:abstractNumId w:val="39"/>
  </w:num>
  <w:num w:numId="36" w16cid:durableId="941425290">
    <w:abstractNumId w:val="9"/>
  </w:num>
  <w:num w:numId="37" w16cid:durableId="1462914843">
    <w:abstractNumId w:val="5"/>
  </w:num>
  <w:num w:numId="38" w16cid:durableId="1239755575">
    <w:abstractNumId w:val="20"/>
  </w:num>
  <w:num w:numId="39" w16cid:durableId="2094815799">
    <w:abstractNumId w:val="13"/>
  </w:num>
  <w:num w:numId="40" w16cid:durableId="812530592">
    <w:abstractNumId w:val="17"/>
  </w:num>
  <w:num w:numId="41" w16cid:durableId="2138374176">
    <w:abstractNumId w:val="21"/>
  </w:num>
  <w:num w:numId="42" w16cid:durableId="1400523100">
    <w:abstractNumId w:val="19"/>
  </w:num>
  <w:num w:numId="43" w16cid:durableId="1242372100">
    <w:abstractNumId w:val="16"/>
  </w:num>
  <w:num w:numId="44" w16cid:durableId="421488874">
    <w:abstractNumId w:val="7"/>
  </w:num>
  <w:num w:numId="45" w16cid:durableId="1713068232">
    <w:abstractNumId w:val="3"/>
  </w:num>
  <w:num w:numId="46" w16cid:durableId="1767924964">
    <w:abstractNumId w:val="27"/>
  </w:num>
  <w:num w:numId="47" w16cid:durableId="1510483551">
    <w:abstractNumId w:val="28"/>
  </w:num>
  <w:num w:numId="48" w16cid:durableId="1090735950">
    <w:abstractNumId w:val="34"/>
  </w:num>
  <w:num w:numId="49" w16cid:durableId="1760640502">
    <w:abstractNumId w:val="24"/>
  </w:num>
  <w:num w:numId="50" w16cid:durableId="877476344">
    <w:abstractNumId w:val="30"/>
  </w:num>
  <w:num w:numId="51" w16cid:durableId="708336653">
    <w:abstractNumId w:val="12"/>
  </w:num>
  <w:num w:numId="52" w16cid:durableId="275328143">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F4D"/>
    <w:rsid w:val="00017096"/>
    <w:rsid w:val="00023176"/>
    <w:rsid w:val="00090FFE"/>
    <w:rsid w:val="000B0E93"/>
    <w:rsid w:val="000B3223"/>
    <w:rsid w:val="000B5C26"/>
    <w:rsid w:val="000F14ED"/>
    <w:rsid w:val="00101CCF"/>
    <w:rsid w:val="001128D8"/>
    <w:rsid w:val="00113546"/>
    <w:rsid w:val="001A53DF"/>
    <w:rsid w:val="001D3DA4"/>
    <w:rsid w:val="00210731"/>
    <w:rsid w:val="00226079"/>
    <w:rsid w:val="00262CF7"/>
    <w:rsid w:val="002658CD"/>
    <w:rsid w:val="002730E2"/>
    <w:rsid w:val="00291756"/>
    <w:rsid w:val="00294C09"/>
    <w:rsid w:val="002B7F4D"/>
    <w:rsid w:val="002F116C"/>
    <w:rsid w:val="003107F2"/>
    <w:rsid w:val="00311D50"/>
    <w:rsid w:val="00317813"/>
    <w:rsid w:val="00331C66"/>
    <w:rsid w:val="00356EEA"/>
    <w:rsid w:val="003654E1"/>
    <w:rsid w:val="00366B8F"/>
    <w:rsid w:val="003C3D37"/>
    <w:rsid w:val="003C58C2"/>
    <w:rsid w:val="003D2F5B"/>
    <w:rsid w:val="003E1A73"/>
    <w:rsid w:val="004066D0"/>
    <w:rsid w:val="00427E27"/>
    <w:rsid w:val="004346AF"/>
    <w:rsid w:val="00442591"/>
    <w:rsid w:val="004514DB"/>
    <w:rsid w:val="00452124"/>
    <w:rsid w:val="004A1C53"/>
    <w:rsid w:val="004B5119"/>
    <w:rsid w:val="00533559"/>
    <w:rsid w:val="005543E8"/>
    <w:rsid w:val="00573EC3"/>
    <w:rsid w:val="005C7000"/>
    <w:rsid w:val="005D17EF"/>
    <w:rsid w:val="005D64F4"/>
    <w:rsid w:val="006056E8"/>
    <w:rsid w:val="00611E74"/>
    <w:rsid w:val="00622A5F"/>
    <w:rsid w:val="00626F7B"/>
    <w:rsid w:val="006303A8"/>
    <w:rsid w:val="006305E9"/>
    <w:rsid w:val="006804AF"/>
    <w:rsid w:val="006F40C8"/>
    <w:rsid w:val="007440A3"/>
    <w:rsid w:val="00766AD0"/>
    <w:rsid w:val="007A23D3"/>
    <w:rsid w:val="007A6380"/>
    <w:rsid w:val="007B3758"/>
    <w:rsid w:val="007D0BC0"/>
    <w:rsid w:val="007E21A4"/>
    <w:rsid w:val="00814213"/>
    <w:rsid w:val="00823BE0"/>
    <w:rsid w:val="0082676C"/>
    <w:rsid w:val="00831C04"/>
    <w:rsid w:val="008343AF"/>
    <w:rsid w:val="00875090"/>
    <w:rsid w:val="00891455"/>
    <w:rsid w:val="0089763A"/>
    <w:rsid w:val="008A4113"/>
    <w:rsid w:val="008B082B"/>
    <w:rsid w:val="008C76F2"/>
    <w:rsid w:val="008D4233"/>
    <w:rsid w:val="008D6BD2"/>
    <w:rsid w:val="008F3E64"/>
    <w:rsid w:val="00930051"/>
    <w:rsid w:val="00974829"/>
    <w:rsid w:val="00A05098"/>
    <w:rsid w:val="00A13320"/>
    <w:rsid w:val="00A62491"/>
    <w:rsid w:val="00A9753B"/>
    <w:rsid w:val="00AC2E72"/>
    <w:rsid w:val="00B56094"/>
    <w:rsid w:val="00BA337A"/>
    <w:rsid w:val="00BE4B2D"/>
    <w:rsid w:val="00BE7C92"/>
    <w:rsid w:val="00C26F91"/>
    <w:rsid w:val="00C644C1"/>
    <w:rsid w:val="00C6542A"/>
    <w:rsid w:val="00C83FBF"/>
    <w:rsid w:val="00CC152C"/>
    <w:rsid w:val="00D022E1"/>
    <w:rsid w:val="00D14437"/>
    <w:rsid w:val="00D3438F"/>
    <w:rsid w:val="00D42545"/>
    <w:rsid w:val="00D47DF6"/>
    <w:rsid w:val="00D53EBF"/>
    <w:rsid w:val="00D82F37"/>
    <w:rsid w:val="00DA62C3"/>
    <w:rsid w:val="00DD7C39"/>
    <w:rsid w:val="00DE583A"/>
    <w:rsid w:val="00DF5C6C"/>
    <w:rsid w:val="00E60FD4"/>
    <w:rsid w:val="00E936E1"/>
    <w:rsid w:val="00EA2B55"/>
    <w:rsid w:val="00EB2589"/>
    <w:rsid w:val="00EC1B95"/>
    <w:rsid w:val="00F51F57"/>
    <w:rsid w:val="00F57DB2"/>
    <w:rsid w:val="00F85352"/>
    <w:rsid w:val="00FB5FD8"/>
    <w:rsid w:val="00FC1EA2"/>
    <w:rsid w:val="00FD5B5A"/>
    <w:rsid w:val="017CB44E"/>
    <w:rsid w:val="039E2B31"/>
    <w:rsid w:val="0476DDE2"/>
    <w:rsid w:val="04E2CA2E"/>
    <w:rsid w:val="0700F82C"/>
    <w:rsid w:val="071F60D7"/>
    <w:rsid w:val="0A3C1770"/>
    <w:rsid w:val="0B1B3026"/>
    <w:rsid w:val="146A9D8E"/>
    <w:rsid w:val="19C9BA3E"/>
    <w:rsid w:val="1CED2897"/>
    <w:rsid w:val="1D76E2B5"/>
    <w:rsid w:val="1E1C87C6"/>
    <w:rsid w:val="1F514A6F"/>
    <w:rsid w:val="216AAB57"/>
    <w:rsid w:val="24AB4E78"/>
    <w:rsid w:val="25452359"/>
    <w:rsid w:val="2616C3B1"/>
    <w:rsid w:val="270292C2"/>
    <w:rsid w:val="278CE4B4"/>
    <w:rsid w:val="285692A3"/>
    <w:rsid w:val="28AB1192"/>
    <w:rsid w:val="2903A69D"/>
    <w:rsid w:val="2941450C"/>
    <w:rsid w:val="2B837237"/>
    <w:rsid w:val="2D107B88"/>
    <w:rsid w:val="2DFF6D71"/>
    <w:rsid w:val="2F351F52"/>
    <w:rsid w:val="3265626D"/>
    <w:rsid w:val="32B54D98"/>
    <w:rsid w:val="34A5C3CD"/>
    <w:rsid w:val="34B1FCC4"/>
    <w:rsid w:val="3578E57E"/>
    <w:rsid w:val="364E6F5A"/>
    <w:rsid w:val="36539711"/>
    <w:rsid w:val="36608A16"/>
    <w:rsid w:val="39E8F968"/>
    <w:rsid w:val="3AAC8EC9"/>
    <w:rsid w:val="3BDA0FCE"/>
    <w:rsid w:val="3C65712D"/>
    <w:rsid w:val="3CA9C1CB"/>
    <w:rsid w:val="3DFD1EC0"/>
    <w:rsid w:val="3E1B81F0"/>
    <w:rsid w:val="3F3F3D4C"/>
    <w:rsid w:val="453CD4F0"/>
    <w:rsid w:val="465CED2B"/>
    <w:rsid w:val="4AD21AE8"/>
    <w:rsid w:val="4BD70057"/>
    <w:rsid w:val="4FB6766B"/>
    <w:rsid w:val="509D018E"/>
    <w:rsid w:val="51F6ECBD"/>
    <w:rsid w:val="52F23BB9"/>
    <w:rsid w:val="569BADA4"/>
    <w:rsid w:val="5825CCDF"/>
    <w:rsid w:val="5FF4EDD6"/>
    <w:rsid w:val="60C953A9"/>
    <w:rsid w:val="63516A8B"/>
    <w:rsid w:val="64FC6B1C"/>
    <w:rsid w:val="675F629C"/>
    <w:rsid w:val="6A01CD94"/>
    <w:rsid w:val="6D4291FD"/>
    <w:rsid w:val="6DAA69C9"/>
    <w:rsid w:val="6F13AD30"/>
    <w:rsid w:val="6FF5E826"/>
    <w:rsid w:val="720EA956"/>
    <w:rsid w:val="736A9CB5"/>
    <w:rsid w:val="77941D65"/>
    <w:rsid w:val="78CA070A"/>
    <w:rsid w:val="79C8E42F"/>
    <w:rsid w:val="7A4A9C5A"/>
    <w:rsid w:val="7D2D3136"/>
    <w:rsid w:val="7D5CB5E7"/>
    <w:rsid w:val="7E88F25A"/>
    <w:rsid w:val="7F8C71F9"/>
    <w:rsid w:val="7FF67A9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50253"/>
  <w15:docId w15:val="{90EC8282-41C2-46F4-A265-BDEBA9C95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color w:val="000000"/>
        <w:sz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40" w:lineRule="atLeast"/>
    </w:pPr>
    <w:rPr>
      <w:sz w:val="20"/>
    </w:rPr>
  </w:style>
  <w:style w:type="paragraph" w:styleId="Kop1">
    <w:name w:val="heading 1"/>
    <w:basedOn w:val="Standaard"/>
    <w:next w:val="Standaard"/>
    <w:uiPriority w:val="9"/>
    <w:qFormat/>
    <w:rsid w:val="007A23D3"/>
    <w:pPr>
      <w:spacing w:before="480" w:line="240" w:lineRule="auto"/>
      <w:outlineLvl w:val="0"/>
    </w:pPr>
    <w:rPr>
      <w:rFonts w:ascii="Trade Gothic LT Pro Cn" w:hAnsi="Trade Gothic LT Pro Cn"/>
      <w:b/>
      <w:color w:val="002060"/>
      <w:sz w:val="56"/>
    </w:rPr>
  </w:style>
  <w:style w:type="paragraph" w:styleId="Kop2">
    <w:name w:val="heading 2"/>
    <w:basedOn w:val="Standaard"/>
    <w:next w:val="Standaard"/>
    <w:uiPriority w:val="9"/>
    <w:unhideWhenUsed/>
    <w:qFormat/>
    <w:rsid w:val="00C644C1"/>
    <w:pPr>
      <w:spacing w:before="200" w:after="100" w:line="240" w:lineRule="auto"/>
      <w:outlineLvl w:val="1"/>
    </w:pPr>
    <w:rPr>
      <w:rFonts w:ascii="Trade Gothic LT Pro Cn" w:hAnsi="Trade Gothic LT Pro Cn"/>
      <w:color w:val="00A2DD"/>
      <w:sz w:val="36"/>
    </w:rPr>
  </w:style>
  <w:style w:type="paragraph" w:styleId="Kop3">
    <w:name w:val="heading 3"/>
    <w:basedOn w:val="Standaard"/>
    <w:next w:val="Standaard"/>
    <w:uiPriority w:val="9"/>
    <w:unhideWhenUsed/>
    <w:qFormat/>
    <w:rsid w:val="00A9753B"/>
    <w:pPr>
      <w:spacing w:after="100" w:line="240" w:lineRule="auto"/>
      <w:outlineLvl w:val="2"/>
    </w:pPr>
    <w:rPr>
      <w:rFonts w:ascii="Trade Gothic LT Pro Cn" w:hAnsi="Trade Gothic LT Pro Cn"/>
      <w:b/>
      <w:color w:val="E32D91" w:themeColor="accent1"/>
      <w:sz w:val="28"/>
    </w:rPr>
  </w:style>
  <w:style w:type="paragraph" w:styleId="Kop4">
    <w:name w:val="heading 4"/>
    <w:basedOn w:val="Standaard"/>
    <w:next w:val="Standaard"/>
    <w:uiPriority w:val="9"/>
    <w:unhideWhenUsed/>
    <w:qFormat/>
    <w:rsid w:val="00A9753B"/>
    <w:pPr>
      <w:spacing w:before="480" w:line="240" w:lineRule="auto"/>
      <w:outlineLvl w:val="3"/>
    </w:pPr>
    <w:rPr>
      <w:rFonts w:asciiTheme="minorHAnsi" w:hAnsiTheme="minorHAnsi"/>
      <w:b/>
      <w:color w:val="4EA6DC" w:themeColor="accent3"/>
      <w:sz w:val="24"/>
    </w:rPr>
  </w:style>
  <w:style w:type="paragraph" w:styleId="Kop5">
    <w:name w:val="heading 5"/>
    <w:basedOn w:val="Standaard"/>
    <w:next w:val="Standaard"/>
    <w:uiPriority w:val="9"/>
    <w:unhideWhenUsed/>
    <w:qFormat/>
    <w:rsid w:val="00C644C1"/>
    <w:pPr>
      <w:spacing w:before="200" w:after="100" w:line="240" w:lineRule="auto"/>
      <w:outlineLvl w:val="4"/>
    </w:pPr>
    <w:rPr>
      <w:rFonts w:ascii="Trade Gothic LT Pro Cn" w:hAnsi="Trade Gothic LT Pro Cn"/>
      <w:b/>
      <w:color w:val="33333C" w:themeColor="text2" w:themeShade="BF"/>
      <w:sz w:val="32"/>
    </w:rPr>
  </w:style>
  <w:style w:type="paragraph" w:styleId="Kop6">
    <w:name w:val="heading 6"/>
    <w:basedOn w:val="Standaard"/>
    <w:uiPriority w:val="9"/>
    <w:unhideWhenUsed/>
    <w:qFormat/>
    <w:pPr>
      <w:spacing w:before="2" w:line="240" w:lineRule="auto"/>
      <w:outlineLvl w:val="5"/>
    </w:pPr>
    <w:rPr>
      <w:b/>
      <w:color w:val="009CDA"/>
      <w:sz w:val="28"/>
    </w:rPr>
  </w:style>
  <w:style w:type="paragraph" w:styleId="Kop7">
    <w:name w:val="heading 7"/>
    <w:basedOn w:val="Kop6"/>
    <w:pPr>
      <w:outlineLvl w:val="6"/>
    </w:pPr>
    <w:rPr>
      <w:color w:val="019CDA"/>
      <w:sz w:val="40"/>
    </w:rPr>
  </w:style>
  <w:style w:type="paragraph" w:styleId="Kop8">
    <w:name w:val="heading 8"/>
    <w:basedOn w:val="Kop6"/>
    <w:pPr>
      <w:spacing w:before="200"/>
      <w:outlineLvl w:val="7"/>
    </w:pPr>
    <w:rPr>
      <w:color w:val="000000"/>
    </w:rPr>
  </w:style>
  <w:style w:type="paragraph" w:styleId="Kop9">
    <w:name w:val="heading 9"/>
    <w:basedOn w:val="Standaard"/>
    <w:pPr>
      <w:spacing w:line="240" w:lineRule="auto"/>
      <w:outlineLvl w:val="8"/>
    </w:pPr>
    <w:rPr>
      <w:b/>
      <w:color w:val="016596"/>
      <w:sz w:val="7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oelichtingkleinlettertype">
    <w:name w:val="Toelichting klein lettertype"/>
    <w:basedOn w:val="Standaard"/>
    <w:rPr>
      <w:sz w:val="16"/>
    </w:rPr>
  </w:style>
  <w:style w:type="paragraph" w:styleId="Inhopg1">
    <w:name w:val="toc 1"/>
    <w:basedOn w:val="Kop1"/>
    <w:uiPriority w:val="39"/>
    <w:pPr>
      <w:spacing w:before="120" w:after="40"/>
    </w:pPr>
    <w:rPr>
      <w:color w:val="009CDA"/>
      <w:sz w:val="24"/>
    </w:rPr>
  </w:style>
  <w:style w:type="paragraph" w:styleId="Inhopg2">
    <w:name w:val="toc 2"/>
    <w:basedOn w:val="Inhopg1"/>
    <w:uiPriority w:val="39"/>
    <w:pPr>
      <w:spacing w:before="0" w:after="0"/>
    </w:pPr>
    <w:rPr>
      <w:b w:val="0"/>
      <w:color w:val="000000"/>
      <w:sz w:val="20"/>
    </w:rPr>
  </w:style>
  <w:style w:type="paragraph" w:styleId="Inhopg3">
    <w:name w:val="toc 3"/>
    <w:basedOn w:val="Inhopg2"/>
    <w:uiPriority w:val="39"/>
    <w:pPr>
      <w:ind w:left="720"/>
    </w:pPr>
  </w:style>
  <w:style w:type="paragraph" w:customStyle="1" w:styleId="alt">
    <w:name w:val="&lt;alt&gt;"/>
    <w:basedOn w:val="Standaard"/>
    <w:rPr>
      <w:i/>
      <w:color w:val="F00000"/>
      <w:sz w:val="16"/>
      <w:u w:val="single"/>
    </w:rPr>
  </w:style>
  <w:style w:type="character" w:styleId="Regelnummer">
    <w:name w:val="line number"/>
    <w:basedOn w:val="Standaardalinea-lettertype"/>
    <w:semiHidden/>
  </w:style>
  <w:style w:type="character" w:styleId="Hyperlink">
    <w:name w:val="Hyperlink"/>
    <w:uiPriority w:val="99"/>
    <w:rPr>
      <w:color w:val="0000FF"/>
      <w:u w:val="single"/>
    </w:rPr>
  </w:style>
  <w:style w:type="table" w:styleId="Eenvoudigetabel1">
    <w:name w:val="Table Simple 1"/>
    <w:basedOn w:val="Standaardtabe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hopg9">
    <w:name w:val="toc 9"/>
    <w:basedOn w:val="Standaard"/>
    <w:next w:val="Standaard"/>
    <w:autoRedefine/>
    <w:uiPriority w:val="39"/>
    <w:unhideWhenUsed/>
    <w:rsid w:val="00E60FD4"/>
    <w:pPr>
      <w:spacing w:after="100"/>
      <w:ind w:left="1600"/>
    </w:pPr>
  </w:style>
  <w:style w:type="paragraph" w:styleId="Inhopg8">
    <w:name w:val="toc 8"/>
    <w:basedOn w:val="Standaard"/>
    <w:next w:val="Standaard"/>
    <w:autoRedefine/>
    <w:uiPriority w:val="39"/>
    <w:unhideWhenUsed/>
    <w:rsid w:val="00E60FD4"/>
    <w:pPr>
      <w:spacing w:after="100"/>
      <w:ind w:left="1400"/>
    </w:pPr>
  </w:style>
  <w:style w:type="paragraph" w:styleId="Inhopg5">
    <w:name w:val="toc 5"/>
    <w:basedOn w:val="Standaard"/>
    <w:next w:val="Standaard"/>
    <w:autoRedefine/>
    <w:uiPriority w:val="39"/>
    <w:unhideWhenUsed/>
    <w:rsid w:val="000F14ED"/>
    <w:pPr>
      <w:tabs>
        <w:tab w:val="right" w:leader="dot" w:pos="9063"/>
      </w:tabs>
      <w:spacing w:after="100"/>
      <w:ind w:left="800"/>
      <w:jc w:val="both"/>
    </w:pPr>
  </w:style>
  <w:style w:type="paragraph" w:styleId="Inhopg6">
    <w:name w:val="toc 6"/>
    <w:basedOn w:val="Standaard"/>
    <w:next w:val="Standaard"/>
    <w:autoRedefine/>
    <w:uiPriority w:val="39"/>
    <w:unhideWhenUsed/>
    <w:rsid w:val="00E60FD4"/>
    <w:pPr>
      <w:spacing w:after="100"/>
      <w:ind w:left="1000"/>
    </w:pPr>
  </w:style>
  <w:style w:type="paragraph" w:styleId="Eindnoottekst">
    <w:name w:val="endnote text"/>
    <w:basedOn w:val="Standaard"/>
    <w:link w:val="EindnoottekstChar"/>
    <w:uiPriority w:val="99"/>
    <w:semiHidden/>
    <w:unhideWhenUsed/>
    <w:rsid w:val="00930051"/>
    <w:pPr>
      <w:spacing w:line="240" w:lineRule="auto"/>
    </w:pPr>
  </w:style>
  <w:style w:type="character" w:customStyle="1" w:styleId="EindnoottekstChar">
    <w:name w:val="Eindnoottekst Char"/>
    <w:basedOn w:val="Standaardalinea-lettertype"/>
    <w:link w:val="Eindnoottekst"/>
    <w:uiPriority w:val="99"/>
    <w:semiHidden/>
    <w:rsid w:val="00930051"/>
    <w:rPr>
      <w:sz w:val="20"/>
    </w:rPr>
  </w:style>
  <w:style w:type="character" w:styleId="Eindnootmarkering">
    <w:name w:val="endnote reference"/>
    <w:basedOn w:val="Standaardalinea-lettertype"/>
    <w:uiPriority w:val="99"/>
    <w:semiHidden/>
    <w:unhideWhenUsed/>
    <w:rsid w:val="00930051"/>
    <w:rPr>
      <w:vertAlign w:val="superscript"/>
    </w:rPr>
  </w:style>
  <w:style w:type="paragraph" w:styleId="Koptekst">
    <w:name w:val="header"/>
    <w:basedOn w:val="Standaard"/>
    <w:link w:val="KoptekstChar"/>
    <w:uiPriority w:val="99"/>
    <w:unhideWhenUsed/>
    <w:rsid w:val="008C76F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C76F2"/>
    <w:rPr>
      <w:sz w:val="20"/>
    </w:rPr>
  </w:style>
  <w:style w:type="paragraph" w:styleId="Voettekst">
    <w:name w:val="footer"/>
    <w:basedOn w:val="Standaard"/>
    <w:link w:val="VoettekstChar"/>
    <w:uiPriority w:val="99"/>
    <w:unhideWhenUsed/>
    <w:rsid w:val="008C76F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C76F2"/>
    <w:rPr>
      <w:sz w:val="20"/>
    </w:rPr>
  </w:style>
  <w:style w:type="character" w:styleId="Paginanummer">
    <w:name w:val="page number"/>
    <w:basedOn w:val="Standaardalinea-lettertype"/>
    <w:uiPriority w:val="99"/>
    <w:semiHidden/>
    <w:unhideWhenUsed/>
    <w:rsid w:val="00A05098"/>
  </w:style>
  <w:style w:type="character" w:styleId="GevolgdeHyperlink">
    <w:name w:val="FollowedHyperlink"/>
    <w:basedOn w:val="Standaardalinea-lettertype"/>
    <w:uiPriority w:val="99"/>
    <w:semiHidden/>
    <w:unhideWhenUsed/>
    <w:rsid w:val="00A9753B"/>
    <w:rPr>
      <w:color w:val="8C8C8C" w:themeColor="followedHyperlink"/>
      <w:u w:val="single"/>
    </w:rPr>
  </w:style>
  <w:style w:type="paragraph" w:styleId="Inhopg4">
    <w:name w:val="toc 4"/>
    <w:basedOn w:val="Standaard"/>
    <w:next w:val="Standaard"/>
    <w:autoRedefine/>
    <w:uiPriority w:val="39"/>
    <w:unhideWhenUsed/>
    <w:rsid w:val="007D0BC0"/>
    <w:pPr>
      <w:spacing w:after="100"/>
      <w:ind w:left="600"/>
    </w:pPr>
  </w:style>
  <w:style w:type="paragraph" w:styleId="Kopvaninhoudsopgave">
    <w:name w:val="TOC Heading"/>
    <w:basedOn w:val="Kop1"/>
    <w:next w:val="Standaard"/>
    <w:uiPriority w:val="39"/>
    <w:unhideWhenUsed/>
    <w:qFormat/>
    <w:rsid w:val="003654E1"/>
    <w:pPr>
      <w:keepNext/>
      <w:keepLines/>
      <w:spacing w:before="240" w:line="259" w:lineRule="auto"/>
      <w:outlineLvl w:val="9"/>
    </w:pPr>
    <w:rPr>
      <w:rFonts w:asciiTheme="majorHAnsi" w:eastAsiaTheme="majorEastAsia" w:hAnsiTheme="majorHAnsi" w:cstheme="majorBidi"/>
      <w:b w:val="0"/>
      <w:color w:val="B3186D" w:themeColor="accent1" w:themeShade="BF"/>
      <w:sz w:val="32"/>
      <w:szCs w:val="32"/>
    </w:rPr>
  </w:style>
  <w:style w:type="character" w:styleId="Onopgelostemelding">
    <w:name w:val="Unresolved Mention"/>
    <w:basedOn w:val="Standaardalinea-lettertype"/>
    <w:uiPriority w:val="99"/>
    <w:semiHidden/>
    <w:unhideWhenUsed/>
    <w:rsid w:val="003654E1"/>
    <w:rPr>
      <w:color w:val="605E5C"/>
      <w:shd w:val="clear" w:color="auto" w:fill="E1DFDD"/>
    </w:rPr>
  </w:style>
  <w:style w:type="paragraph" w:styleId="Revisie">
    <w:name w:val="Revision"/>
    <w:hidden/>
    <w:uiPriority w:val="99"/>
    <w:semiHidden/>
    <w:rsid w:val="00974829"/>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9715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yperlink" Target="https://www.ghorbrabantmwn.nl/diensten/infobladen-evenementenveilighei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etten.overheid.nl/BWBR0040068/2018-08-01"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ghorbrabantmwn.nl/app/themes/ghor/assets/uploads/2022/06/Standaardadvies-evenementen-2022.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venementenz.org/wp/" TargetMode="External"/><Relationship Id="rId20" Type="http://schemas.openxmlformats.org/officeDocument/2006/relationships/hyperlink" Target="https://publicatiereeksgevaarlijkestoffen.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etten.overheid.nl/BWBR0040068/2024-01-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Rood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F6FEE7-EB13-9C42-804A-6766C55F424C}">
  <we:reference id="1e38cb9a-2367-47b9-96b5-8b054dfdd292"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4A4A5F24D2964898A0BA1F2495728A" ma:contentTypeVersion="18" ma:contentTypeDescription="Een nieuw document maken." ma:contentTypeScope="" ma:versionID="94e70fb348307b4e5eaf51aeaad28a7c">
  <xsd:schema xmlns:xsd="http://www.w3.org/2001/XMLSchema" xmlns:xs="http://www.w3.org/2001/XMLSchema" xmlns:p="http://schemas.microsoft.com/office/2006/metadata/properties" xmlns:ns2="a0cf0202-a5c5-484a-8f56-a5c31f00845a" xmlns:ns4="2044d32b-66b4-433f-bb5b-1387c8d16f33" xmlns:ns5="3a263ef1-dda6-4a3c-a151-86873a666c23" targetNamespace="http://schemas.microsoft.com/office/2006/metadata/properties" ma:root="true" ma:fieldsID="f4e5f49af7ad5c9d44d47f2dbe226747" ns2:_="" ns4:_="" ns5:_="">
    <xsd:import namespace="a0cf0202-a5c5-484a-8f56-a5c31f00845a"/>
    <xsd:import namespace="2044d32b-66b4-433f-bb5b-1387c8d16f33"/>
    <xsd:import namespace="3a263ef1-dda6-4a3c-a151-86873a666c23"/>
    <xsd:element name="properties">
      <xsd:complexType>
        <xsd:sequence>
          <xsd:element name="documentManagement">
            <xsd:complexType>
              <xsd:all>
                <xsd:element ref="ns2:d6a0f0c0c0124d58878f9601e6ca6271" minOccurs="0"/>
                <xsd:element ref="ns4:TaxCatchAll" minOccurs="0"/>
                <xsd:element ref="ns2:SharedWithUsers" minOccurs="0"/>
                <xsd:element ref="ns2:SharedWithDetails" minOccurs="0"/>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ServiceLocation" minOccurs="0"/>
                <xsd:element ref="ns5:MediaLengthInSeconds"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f0202-a5c5-484a-8f56-a5c31f00845a" elementFormDefault="qualified">
    <xsd:import namespace="http://schemas.microsoft.com/office/2006/documentManagement/types"/>
    <xsd:import namespace="http://schemas.microsoft.com/office/infopath/2007/PartnerControls"/>
    <xsd:element name="d6a0f0c0c0124d58878f9601e6ca6271" ma:index="8" ma:taxonomy="true" ma:internalName="d6a0f0c0c0124d58878f9601e6ca6271" ma:taxonomyFieldName="Afdelingnaam" ma:displayName="Afdelings Code" ma:default="1;#E＆A|d9ffffd0-54f9-4b7d-b1d5-d97576c10171" ma:fieldId="{d6a0f0c0-c012-4d58-878f-9601e6ca6271}" ma:sspId="2da67cf7-fe4b-4a66-9a0d-a2326cc296fa" ma:termSetId="da2320e2-c0d2-4cdf-b90e-811ed6c51149" ma:anchorId="00000000-0000-0000-0000-000000000000" ma:open="false" ma:isKeyword="false">
      <xsd:complexType>
        <xsd:sequence>
          <xsd:element ref="pc:Terms" minOccurs="0" maxOccurs="1"/>
        </xsd:sequence>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4d32b-66b4-433f-bb5b-1387c8d16f3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fc7bf2a-6272-42b5-b1c5-152eb807fc52}" ma:internalName="TaxCatchAll" ma:showField="CatchAllData" ma:web="2044d32b-66b4-433f-bb5b-1387c8d16f3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a263ef1-dda6-4a3c-a151-86873a666c2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2da67cf7-fe4b-4a66-9a0d-a2326cc296f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263ef1-dda6-4a3c-a151-86873a666c23">
      <Terms xmlns="http://schemas.microsoft.com/office/infopath/2007/PartnerControls"/>
    </lcf76f155ced4ddcb4097134ff3c332f>
    <d6a0f0c0c0124d58878f9601e6ca6271 xmlns="a0cf0202-a5c5-484a-8f56-a5c31f00845a">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d9ffffd0-54f9-4b7d-b1d5-d97576c10171</TermId>
        </TermInfo>
      </Terms>
    </d6a0f0c0c0124d58878f9601e6ca6271>
    <TaxCatchAll xmlns="2044d32b-66b4-433f-bb5b-1387c8d16f33">
      <Value>1</Value>
    </TaxCatchAll>
  </documentManagement>
</p:properties>
</file>

<file path=customXml/itemProps1.xml><?xml version="1.0" encoding="utf-8"?>
<ds:datastoreItem xmlns:ds="http://schemas.openxmlformats.org/officeDocument/2006/customXml" ds:itemID="{64E396EC-F45D-4A4B-859D-58EB9E92AED9}">
  <ds:schemaRefs>
    <ds:schemaRef ds:uri="http://schemas.microsoft.com/sharepoint/v3/contenttype/forms"/>
  </ds:schemaRefs>
</ds:datastoreItem>
</file>

<file path=customXml/itemProps2.xml><?xml version="1.0" encoding="utf-8"?>
<ds:datastoreItem xmlns:ds="http://schemas.openxmlformats.org/officeDocument/2006/customXml" ds:itemID="{363970FB-7257-4526-8A43-2D22AB02A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f0202-a5c5-484a-8f56-a5c31f00845a"/>
    <ds:schemaRef ds:uri="2044d32b-66b4-433f-bb5b-1387c8d16f33"/>
    <ds:schemaRef ds:uri="3a263ef1-dda6-4a3c-a151-86873a666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7D0604-DDE2-F741-B940-13C4F9A74846}">
  <ds:schemaRefs>
    <ds:schemaRef ds:uri="http://schemas.openxmlformats.org/officeDocument/2006/bibliography"/>
  </ds:schemaRefs>
</ds:datastoreItem>
</file>

<file path=customXml/itemProps4.xml><?xml version="1.0" encoding="utf-8"?>
<ds:datastoreItem xmlns:ds="http://schemas.openxmlformats.org/officeDocument/2006/customXml" ds:itemID="{D8B72173-035E-4679-B46E-4FFC6A3A81C3}">
  <ds:schemaRefs>
    <ds:schemaRef ds:uri="http://schemas.microsoft.com/office/2006/documentManagement/types"/>
    <ds:schemaRef ds:uri="a0cf0202-a5c5-484a-8f56-a5c31f00845a"/>
    <ds:schemaRef ds:uri="http://purl.org/dc/elements/1.1/"/>
    <ds:schemaRef ds:uri="http://schemas.microsoft.com/office/2006/metadata/properties"/>
    <ds:schemaRef ds:uri="http://schemas.openxmlformats.org/package/2006/metadata/core-properties"/>
    <ds:schemaRef ds:uri="2044d32b-66b4-433f-bb5b-1387c8d16f33"/>
    <ds:schemaRef ds:uri="http://purl.org/dc/terms/"/>
    <ds:schemaRef ds:uri="http://schemas.microsoft.com/office/infopath/2007/PartnerControls"/>
    <ds:schemaRef ds:uri="3a263ef1-dda6-4a3c-a151-86873a666c23"/>
    <ds:schemaRef ds:uri="http://www.w3.org/XML/1998/namespace"/>
    <ds:schemaRef ds:uri="http://purl.org/dc/dcmitype/"/>
  </ds:schemaRefs>
</ds:datastoreItem>
</file>

<file path=docMetadata/LabelInfo.xml><?xml version="1.0" encoding="utf-8"?>
<clbl:labelList xmlns:clbl="http://schemas.microsoft.com/office/2020/mipLabelMetadata">
  <clbl:label id="{0ce80e9c-661b-453a-b52e-c00e4f65cc34}" enabled="1" method="Standard" siteId="{bbc3bd55-2812-4652-96ae-ce7932a2e8b5}" removed="0"/>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3481</Words>
  <Characters>19150</Characters>
  <Application>Microsoft Office Word</Application>
  <DocSecurity>0</DocSecurity>
  <Lines>159</Lines>
  <Paragraphs>45</Paragraphs>
  <ScaleCrop>false</ScaleCrop>
  <Company/>
  <LinksUpToDate>false</LinksUpToDate>
  <CharactersWithSpaces>22586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Steen, Rob van der</dc:creator>
  <cp:keywords/>
  <dc:description/>
  <cp:lastModifiedBy>Rademacher, Christina</cp:lastModifiedBy>
  <cp:revision>2</cp:revision>
  <cp:lastPrinted>2023-12-11T11:06:00Z</cp:lastPrinted>
  <dcterms:created xsi:type="dcterms:W3CDTF">2026-03-10T14:50:00Z</dcterms:created>
  <dcterms:modified xsi:type="dcterms:W3CDTF">2026-03-10T14:50:00Z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0x010100254A4A5F24D2964898A0BA1F2495728A</vt:lpwstr>
  </property>
  <property fmtid="{D5CDD505-2E9C-101B-9397-08002B2CF9AE}" pid="3" name="MediaServiceImageTags">
    <vt:lpwstr/>
  </property>
  <property fmtid="{D5CDD505-2E9C-101B-9397-08002B2CF9AE}" pid="4" name="Afdelingnaam">
    <vt:lpwstr>1;#E＆A|d9ffffd0-54f9-4b7d-b1d5-d97576c10171</vt:lpwstr>
  </property>
</Properties>
</file>