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ACF74" w14:textId="72B6BA98" w:rsidR="00334FFB" w:rsidRPr="00EF6432" w:rsidRDefault="00334FFB" w:rsidP="000767FF">
      <w:pPr>
        <w:tabs>
          <w:tab w:val="right" w:pos="1701"/>
          <w:tab w:val="left" w:pos="1814"/>
          <w:tab w:val="left" w:pos="2280"/>
          <w:tab w:val="left" w:pos="3120"/>
        </w:tabs>
        <w:suppressAutoHyphens/>
        <w:spacing w:line="240" w:lineRule="atLeast"/>
        <w:outlineLvl w:val="0"/>
        <w:rPr>
          <w:rFonts w:ascii="Calibri" w:hAnsi="Calibri"/>
          <w:b/>
          <w:spacing w:val="-3"/>
          <w:szCs w:val="24"/>
        </w:rPr>
      </w:pPr>
      <w:r w:rsidRPr="00EF6432">
        <w:rPr>
          <w:rFonts w:ascii="Calibri" w:hAnsi="Calibri"/>
          <w:b/>
          <w:spacing w:val="-3"/>
          <w:szCs w:val="24"/>
        </w:rPr>
        <w:t xml:space="preserve">Bijlagen bij de </w:t>
      </w:r>
      <w:r w:rsidR="00CB4305">
        <w:rPr>
          <w:rFonts w:ascii="Calibri" w:hAnsi="Calibri"/>
          <w:b/>
          <w:color w:val="FF0000"/>
          <w:spacing w:val="-3"/>
          <w:szCs w:val="24"/>
        </w:rPr>
        <w:t xml:space="preserve">“voorwaarden voor het uitgeven van standplaatsen voor de kermissen Breda 2027”. </w:t>
      </w:r>
    </w:p>
    <w:p w14:paraId="3A1582E9" w14:textId="77777777" w:rsidR="00B61977" w:rsidRPr="00EF6432" w:rsidRDefault="00B61977" w:rsidP="000767FF">
      <w:pPr>
        <w:tabs>
          <w:tab w:val="right" w:pos="1701"/>
          <w:tab w:val="left" w:pos="1814"/>
          <w:tab w:val="left" w:pos="2280"/>
          <w:tab w:val="left" w:pos="3120"/>
        </w:tabs>
        <w:suppressAutoHyphens/>
        <w:spacing w:line="240" w:lineRule="atLeast"/>
        <w:outlineLvl w:val="0"/>
        <w:rPr>
          <w:rFonts w:ascii="Calibri" w:hAnsi="Calibri"/>
          <w:spacing w:val="-3"/>
          <w:szCs w:val="24"/>
        </w:rPr>
      </w:pPr>
    </w:p>
    <w:p w14:paraId="664C0274" w14:textId="77777777" w:rsidR="00334FFB" w:rsidRPr="00D34033" w:rsidRDefault="006F67E4"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 xml:space="preserve">Bijlage </w:t>
      </w:r>
      <w:r w:rsidR="00440994" w:rsidRPr="00D34033">
        <w:rPr>
          <w:rFonts w:asciiTheme="minorHAnsi" w:hAnsiTheme="minorHAnsi" w:cstheme="minorHAnsi"/>
          <w:spacing w:val="-3"/>
          <w:szCs w:val="24"/>
          <w:u w:val="single"/>
        </w:rPr>
        <w:t>1</w:t>
      </w:r>
      <w:r w:rsidRPr="00D34033">
        <w:rPr>
          <w:rFonts w:asciiTheme="minorHAnsi" w:hAnsiTheme="minorHAnsi" w:cstheme="minorHAnsi"/>
          <w:spacing w:val="-3"/>
          <w:szCs w:val="24"/>
          <w:u w:val="single"/>
        </w:rPr>
        <w:t xml:space="preserve">: </w:t>
      </w:r>
      <w:r w:rsidRPr="00D34033">
        <w:rPr>
          <w:rFonts w:asciiTheme="minorHAnsi" w:hAnsiTheme="minorHAnsi" w:cstheme="minorHAnsi"/>
          <w:spacing w:val="-3"/>
          <w:szCs w:val="24"/>
          <w:u w:val="single"/>
        </w:rPr>
        <w:tab/>
      </w:r>
      <w:r w:rsidR="00DD109D" w:rsidRPr="00D34033">
        <w:rPr>
          <w:rFonts w:asciiTheme="minorHAnsi" w:hAnsiTheme="minorHAnsi" w:cstheme="minorHAnsi"/>
          <w:spacing w:val="-3"/>
          <w:szCs w:val="24"/>
          <w:u w:val="single"/>
        </w:rPr>
        <w:t>Opbouw van de attractie</w:t>
      </w:r>
    </w:p>
    <w:p w14:paraId="0D0705DE" w14:textId="77777777" w:rsidR="00D80C93" w:rsidRPr="00D34033" w:rsidRDefault="00D80C9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DE28057" w14:textId="77777777" w:rsidR="00F27604" w:rsidRPr="00D34033" w:rsidRDefault="00F27604" w:rsidP="0085035B">
      <w:pPr>
        <w:pStyle w:val="Default"/>
        <w:numPr>
          <w:ilvl w:val="0"/>
          <w:numId w:val="10"/>
        </w:numPr>
        <w:ind w:hanging="720"/>
        <w:jc w:val="both"/>
        <w:rPr>
          <w:rFonts w:asciiTheme="minorHAnsi" w:hAnsiTheme="minorHAnsi" w:cstheme="minorHAnsi"/>
          <w:color w:val="auto"/>
        </w:rPr>
      </w:pPr>
      <w:r w:rsidRPr="00D34033">
        <w:rPr>
          <w:rFonts w:asciiTheme="minorHAnsi" w:hAnsiTheme="minorHAnsi" w:cstheme="minorHAnsi"/>
          <w:color w:val="auto"/>
        </w:rPr>
        <w:t xml:space="preserve">Met het opbouwen van de inrichtingen mag, onder voorbehoud, worden begonnen op de volgende dagen: </w:t>
      </w:r>
    </w:p>
    <w:p w14:paraId="55627547" w14:textId="77777777" w:rsidR="00F27604" w:rsidRPr="00D34033" w:rsidRDefault="00F27604" w:rsidP="0085035B">
      <w:pPr>
        <w:pStyle w:val="Default"/>
        <w:numPr>
          <w:ilvl w:val="0"/>
          <w:numId w:val="11"/>
        </w:numPr>
        <w:ind w:left="1134"/>
        <w:jc w:val="both"/>
        <w:rPr>
          <w:rFonts w:asciiTheme="minorHAnsi" w:hAnsiTheme="minorHAnsi" w:cstheme="minorHAnsi"/>
          <w:color w:val="auto"/>
        </w:rPr>
      </w:pPr>
      <w:r w:rsidRPr="00D34033">
        <w:rPr>
          <w:rFonts w:asciiTheme="minorHAnsi" w:hAnsiTheme="minorHAnsi" w:cstheme="minorHAnsi"/>
          <w:color w:val="auto"/>
        </w:rPr>
        <w:t xml:space="preserve">Kermis Bavel: twee dagen voorafgaande aan de dag van openstelling; </w:t>
      </w:r>
    </w:p>
    <w:p w14:paraId="3D39FF4F" w14:textId="77777777" w:rsidR="00F27604" w:rsidRPr="00D34033" w:rsidRDefault="00F27604" w:rsidP="0085035B">
      <w:pPr>
        <w:pStyle w:val="Default"/>
        <w:numPr>
          <w:ilvl w:val="0"/>
          <w:numId w:val="11"/>
        </w:numPr>
        <w:ind w:left="1134"/>
        <w:jc w:val="both"/>
        <w:rPr>
          <w:rFonts w:asciiTheme="minorHAnsi" w:hAnsiTheme="minorHAnsi" w:cstheme="minorHAnsi"/>
          <w:color w:val="auto"/>
        </w:rPr>
      </w:pPr>
      <w:r w:rsidRPr="00D34033">
        <w:rPr>
          <w:rFonts w:asciiTheme="minorHAnsi" w:hAnsiTheme="minorHAnsi" w:cstheme="minorHAnsi"/>
          <w:color w:val="auto"/>
        </w:rPr>
        <w:t xml:space="preserve">Najaarskermis Breda: drie dagen voorafgaande aan de dag van openstelling, </w:t>
      </w:r>
    </w:p>
    <w:p w14:paraId="3EB2CD16" w14:textId="77777777" w:rsidR="00F27604" w:rsidRPr="00D34033" w:rsidRDefault="00F27604" w:rsidP="0085035B">
      <w:pPr>
        <w:pStyle w:val="Default"/>
        <w:numPr>
          <w:ilvl w:val="0"/>
          <w:numId w:val="11"/>
        </w:numPr>
        <w:ind w:left="1134"/>
        <w:jc w:val="both"/>
        <w:rPr>
          <w:rFonts w:asciiTheme="minorHAnsi" w:hAnsiTheme="minorHAnsi" w:cstheme="minorHAnsi"/>
          <w:color w:val="auto"/>
        </w:rPr>
      </w:pPr>
      <w:r w:rsidRPr="00D34033">
        <w:rPr>
          <w:rFonts w:asciiTheme="minorHAnsi" w:hAnsiTheme="minorHAnsi" w:cstheme="minorHAnsi"/>
          <w:color w:val="auto"/>
        </w:rPr>
        <w:t xml:space="preserve">Kermis Prinsenbeek: twee dagen voorafgaande aan de dag van openstelling, </w:t>
      </w:r>
    </w:p>
    <w:p w14:paraId="6C7296BD" w14:textId="77777777" w:rsidR="00F27604" w:rsidRPr="00D34033" w:rsidRDefault="00F27604" w:rsidP="0085035B">
      <w:pPr>
        <w:pStyle w:val="Default"/>
        <w:numPr>
          <w:ilvl w:val="0"/>
          <w:numId w:val="11"/>
        </w:numPr>
        <w:ind w:left="1134"/>
        <w:jc w:val="both"/>
        <w:rPr>
          <w:rFonts w:asciiTheme="minorHAnsi" w:hAnsiTheme="minorHAnsi" w:cstheme="minorHAnsi"/>
          <w:color w:val="auto"/>
        </w:rPr>
      </w:pPr>
      <w:r w:rsidRPr="00D34033">
        <w:rPr>
          <w:rFonts w:asciiTheme="minorHAnsi" w:hAnsiTheme="minorHAnsi" w:cstheme="minorHAnsi"/>
          <w:color w:val="auto"/>
        </w:rPr>
        <w:t xml:space="preserve">Kermis </w:t>
      </w:r>
      <w:proofErr w:type="spellStart"/>
      <w:r w:rsidRPr="00D34033">
        <w:rPr>
          <w:rFonts w:asciiTheme="minorHAnsi" w:hAnsiTheme="minorHAnsi" w:cstheme="minorHAnsi"/>
          <w:color w:val="auto"/>
        </w:rPr>
        <w:t>Princenhage</w:t>
      </w:r>
      <w:proofErr w:type="spellEnd"/>
      <w:r w:rsidRPr="00D34033">
        <w:rPr>
          <w:rFonts w:asciiTheme="minorHAnsi" w:hAnsiTheme="minorHAnsi" w:cstheme="minorHAnsi"/>
          <w:color w:val="auto"/>
        </w:rPr>
        <w:t xml:space="preserve">: twee dagen voorafgaande aan de dag van openstelling; </w:t>
      </w:r>
    </w:p>
    <w:p w14:paraId="030DB106" w14:textId="77327404" w:rsidR="00F27604" w:rsidRPr="00D34033" w:rsidRDefault="00F27604" w:rsidP="0085035B">
      <w:pPr>
        <w:pStyle w:val="Default"/>
        <w:numPr>
          <w:ilvl w:val="0"/>
          <w:numId w:val="11"/>
        </w:numPr>
        <w:ind w:left="1134"/>
        <w:jc w:val="both"/>
        <w:rPr>
          <w:rFonts w:asciiTheme="minorHAnsi" w:hAnsiTheme="minorHAnsi" w:cstheme="minorHAnsi"/>
          <w:color w:val="auto"/>
        </w:rPr>
      </w:pPr>
      <w:r w:rsidRPr="00D34033">
        <w:rPr>
          <w:rFonts w:asciiTheme="minorHAnsi" w:hAnsiTheme="minorHAnsi" w:cstheme="minorHAnsi"/>
          <w:color w:val="auto"/>
        </w:rPr>
        <w:t xml:space="preserve">Kermis Ulvenhout: twee dagen voorafgaande aan de dag van openstelling. </w:t>
      </w:r>
    </w:p>
    <w:p w14:paraId="52E74376" w14:textId="463C36C3" w:rsidR="00F27604" w:rsidRPr="00D34033" w:rsidRDefault="00F27604" w:rsidP="0085035B">
      <w:pPr>
        <w:widowControl/>
        <w:numPr>
          <w:ilvl w:val="0"/>
          <w:numId w:val="10"/>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In uitzonderlijke gevallen kan hiervan, na verkregen toestemming van de organisatie, worden afgeweken. Voorts mag pas worden opgebouwd nadat de organisatie hiertoe toestemming heeft gegeven. </w:t>
      </w:r>
    </w:p>
    <w:p w14:paraId="58731B46" w14:textId="77777777" w:rsidR="006201BB" w:rsidRPr="00D34033" w:rsidRDefault="00F27604" w:rsidP="0085035B">
      <w:pPr>
        <w:pStyle w:val="Default"/>
        <w:numPr>
          <w:ilvl w:val="0"/>
          <w:numId w:val="10"/>
        </w:numPr>
        <w:ind w:hanging="720"/>
        <w:jc w:val="both"/>
        <w:rPr>
          <w:rFonts w:asciiTheme="minorHAnsi" w:hAnsiTheme="minorHAnsi" w:cstheme="minorHAnsi"/>
          <w:color w:val="auto"/>
        </w:rPr>
      </w:pPr>
      <w:r w:rsidRPr="00D34033">
        <w:rPr>
          <w:rFonts w:asciiTheme="minorHAnsi" w:hAnsiTheme="minorHAnsi" w:cstheme="minorHAnsi"/>
          <w:color w:val="auto"/>
        </w:rPr>
        <w:t xml:space="preserve">Het is niet toegestaan op het kermisterrein bouwwerkzaamheden te verrichten of het kermisterrein op te rijden tussen 's avonds 23.00 uur en de volgende ochtend 07.00 uur, </w:t>
      </w:r>
      <w:proofErr w:type="gramStart"/>
      <w:r w:rsidRPr="00D34033">
        <w:rPr>
          <w:rFonts w:asciiTheme="minorHAnsi" w:hAnsiTheme="minorHAnsi" w:cstheme="minorHAnsi"/>
          <w:color w:val="auto"/>
        </w:rPr>
        <w:t>behoudens</w:t>
      </w:r>
      <w:proofErr w:type="gramEnd"/>
      <w:r w:rsidRPr="00D34033">
        <w:rPr>
          <w:rFonts w:asciiTheme="minorHAnsi" w:hAnsiTheme="minorHAnsi" w:cstheme="minorHAnsi"/>
          <w:color w:val="auto"/>
        </w:rPr>
        <w:t xml:space="preserve"> toestemming van de organisatie. </w:t>
      </w:r>
    </w:p>
    <w:p w14:paraId="6E061235" w14:textId="056206ED" w:rsidR="006201BB" w:rsidRPr="00D34033" w:rsidRDefault="00966571" w:rsidP="0085035B">
      <w:pPr>
        <w:pStyle w:val="Default"/>
        <w:numPr>
          <w:ilvl w:val="0"/>
          <w:numId w:val="10"/>
        </w:numPr>
        <w:ind w:hanging="720"/>
        <w:jc w:val="both"/>
        <w:rPr>
          <w:rFonts w:asciiTheme="minorHAnsi" w:hAnsiTheme="minorHAnsi" w:cstheme="minorHAnsi"/>
        </w:rPr>
      </w:pPr>
      <w:r w:rsidRPr="00D34033">
        <w:rPr>
          <w:rFonts w:asciiTheme="minorHAnsi" w:hAnsiTheme="minorHAnsi" w:cstheme="minorHAnsi"/>
          <w:spacing w:val="-3"/>
        </w:rPr>
        <w:t>Vóór het</w:t>
      </w:r>
      <w:r w:rsidR="00334FFB" w:rsidRPr="00D34033">
        <w:rPr>
          <w:rFonts w:asciiTheme="minorHAnsi" w:hAnsiTheme="minorHAnsi" w:cstheme="minorHAnsi"/>
          <w:spacing w:val="-3"/>
        </w:rPr>
        <w:t xml:space="preserve"> tijdstip </w:t>
      </w:r>
      <w:r w:rsidRPr="00D34033">
        <w:rPr>
          <w:rFonts w:asciiTheme="minorHAnsi" w:hAnsiTheme="minorHAnsi" w:cstheme="minorHAnsi"/>
          <w:spacing w:val="-3"/>
        </w:rPr>
        <w:t xml:space="preserve">van opbouw </w:t>
      </w:r>
      <w:r w:rsidR="00334FFB" w:rsidRPr="00D34033">
        <w:rPr>
          <w:rFonts w:asciiTheme="minorHAnsi" w:hAnsiTheme="minorHAnsi" w:cstheme="minorHAnsi"/>
          <w:spacing w:val="-3"/>
        </w:rPr>
        <w:t>mogen alle wagen</w:t>
      </w:r>
      <w:r w:rsidR="0055496C" w:rsidRPr="00D34033">
        <w:rPr>
          <w:rFonts w:asciiTheme="minorHAnsi" w:hAnsiTheme="minorHAnsi" w:cstheme="minorHAnsi"/>
          <w:spacing w:val="-3"/>
        </w:rPr>
        <w:t>s nergens anders worden gepar</w:t>
      </w:r>
      <w:r w:rsidR="00334FFB" w:rsidRPr="00D34033">
        <w:rPr>
          <w:rFonts w:asciiTheme="minorHAnsi" w:hAnsiTheme="minorHAnsi" w:cstheme="minorHAnsi"/>
          <w:spacing w:val="-3"/>
        </w:rPr>
        <w:t>keerd</w:t>
      </w:r>
      <w:r w:rsidR="00DD109D" w:rsidRPr="00D34033">
        <w:rPr>
          <w:rFonts w:asciiTheme="minorHAnsi" w:hAnsiTheme="minorHAnsi" w:cstheme="minorHAnsi"/>
          <w:spacing w:val="-3"/>
        </w:rPr>
        <w:t xml:space="preserve"> dan op het parkeer</w:t>
      </w:r>
      <w:r w:rsidR="00334FFB" w:rsidRPr="00D34033">
        <w:rPr>
          <w:rFonts w:asciiTheme="minorHAnsi" w:hAnsiTheme="minorHAnsi" w:cstheme="minorHAnsi"/>
          <w:spacing w:val="-3"/>
        </w:rPr>
        <w:t>terrein</w:t>
      </w:r>
      <w:r w:rsidR="00DD109D" w:rsidRPr="00D34033">
        <w:rPr>
          <w:rFonts w:asciiTheme="minorHAnsi" w:hAnsiTheme="minorHAnsi" w:cstheme="minorHAnsi"/>
          <w:spacing w:val="-3"/>
        </w:rPr>
        <w:t xml:space="preserve"> dat hiervoor is aangewezen.</w:t>
      </w:r>
      <w:r w:rsidR="00CB4305">
        <w:rPr>
          <w:rFonts w:asciiTheme="minorHAnsi" w:hAnsiTheme="minorHAnsi" w:cstheme="minorHAnsi"/>
          <w:spacing w:val="-3"/>
        </w:rPr>
        <w:t xml:space="preserve"> </w:t>
      </w:r>
      <w:r w:rsidR="00CB4305" w:rsidRPr="00CB4305">
        <w:rPr>
          <w:rFonts w:asciiTheme="minorHAnsi" w:hAnsiTheme="minorHAnsi" w:cstheme="minorHAnsi"/>
          <w:b/>
          <w:bCs/>
          <w:color w:val="FF0000"/>
          <w:spacing w:val="-3"/>
        </w:rPr>
        <w:t>Hieraan wordt strikt de hand gehouden.</w:t>
      </w:r>
    </w:p>
    <w:p w14:paraId="5342AD8D" w14:textId="77777777" w:rsidR="00774249" w:rsidRPr="00D34033" w:rsidRDefault="00334FFB" w:rsidP="0085035B">
      <w:pPr>
        <w:pStyle w:val="Default"/>
        <w:numPr>
          <w:ilvl w:val="0"/>
          <w:numId w:val="10"/>
        </w:numPr>
        <w:ind w:hanging="720"/>
        <w:jc w:val="both"/>
        <w:rPr>
          <w:rFonts w:asciiTheme="minorHAnsi" w:hAnsiTheme="minorHAnsi" w:cstheme="minorHAnsi"/>
        </w:rPr>
      </w:pPr>
      <w:r w:rsidRPr="00D34033">
        <w:rPr>
          <w:rFonts w:asciiTheme="minorHAnsi" w:hAnsiTheme="minorHAnsi" w:cstheme="minorHAnsi"/>
          <w:spacing w:val="-3"/>
        </w:rPr>
        <w:t>Tijdens de opbouwperiode dient in het algemeen het gemotoriseerde verkeer (dienstverlenend verkee</w:t>
      </w:r>
      <w:r w:rsidR="0055496C" w:rsidRPr="00D34033">
        <w:rPr>
          <w:rFonts w:asciiTheme="minorHAnsi" w:hAnsiTheme="minorHAnsi" w:cstheme="minorHAnsi"/>
          <w:spacing w:val="-3"/>
        </w:rPr>
        <w:t>r en/of verkeer t.b.v. bevoorra</w:t>
      </w:r>
      <w:r w:rsidRPr="00D34033">
        <w:rPr>
          <w:rFonts w:asciiTheme="minorHAnsi" w:hAnsiTheme="minorHAnsi" w:cstheme="minorHAnsi"/>
          <w:spacing w:val="-3"/>
        </w:rPr>
        <w:t>ding) langs de pleinen doorgang te vinden, zodat het onnodig in gebruik nemen van de rijbanen vermeden wordt. Bij het staken van de opbouwwerkzaamheden dienen de rijbanen vrijgemaakt te worden. Materiaal- en vrachtwagens mogen niet langer dan voor een behoorlijke lossing of lading nodig is op het kermisterrein blijven staan. De aanwijzingen, door of namens de hoofdcommis</w:t>
      </w:r>
      <w:r w:rsidRPr="00D34033">
        <w:rPr>
          <w:rFonts w:asciiTheme="minorHAnsi" w:hAnsiTheme="minorHAnsi" w:cstheme="minorHAnsi"/>
          <w:spacing w:val="-3"/>
        </w:rPr>
        <w:softHyphen/>
        <w:t>saris van politie en do</w:t>
      </w:r>
      <w:r w:rsidR="0008751D" w:rsidRPr="00D34033">
        <w:rPr>
          <w:rFonts w:asciiTheme="minorHAnsi" w:hAnsiTheme="minorHAnsi" w:cstheme="minorHAnsi"/>
          <w:spacing w:val="-3"/>
        </w:rPr>
        <w:t>or of namens de gemeente</w:t>
      </w:r>
      <w:r w:rsidR="001E6229" w:rsidRPr="00D34033">
        <w:rPr>
          <w:rFonts w:asciiTheme="minorHAnsi" w:hAnsiTheme="minorHAnsi" w:cstheme="minorHAnsi"/>
          <w:spacing w:val="-3"/>
        </w:rPr>
        <w:t xml:space="preserve"> </w:t>
      </w:r>
      <w:r w:rsidR="00F27604" w:rsidRPr="00D34033">
        <w:rPr>
          <w:rFonts w:asciiTheme="minorHAnsi" w:hAnsiTheme="minorHAnsi" w:cstheme="minorHAnsi"/>
          <w:spacing w:val="-3"/>
        </w:rPr>
        <w:t>Breda</w:t>
      </w:r>
      <w:r w:rsidR="0008751D" w:rsidRPr="00D34033">
        <w:rPr>
          <w:rFonts w:asciiTheme="minorHAnsi" w:hAnsiTheme="minorHAnsi" w:cstheme="minorHAnsi"/>
          <w:spacing w:val="-3"/>
        </w:rPr>
        <w:t xml:space="preserve"> </w:t>
      </w:r>
      <w:r w:rsidRPr="00D34033">
        <w:rPr>
          <w:rFonts w:asciiTheme="minorHAnsi" w:hAnsiTheme="minorHAnsi" w:cstheme="minorHAnsi"/>
          <w:spacing w:val="-3"/>
        </w:rPr>
        <w:t>in het belang van het verkeer te geven, dienen onmiddellijk en stipt te worden opgevolgd.</w:t>
      </w:r>
    </w:p>
    <w:p w14:paraId="74B78FA5" w14:textId="77777777" w:rsidR="00774249" w:rsidRPr="00D34033" w:rsidRDefault="005E0BDC" w:rsidP="0085035B">
      <w:pPr>
        <w:pStyle w:val="Default"/>
        <w:numPr>
          <w:ilvl w:val="0"/>
          <w:numId w:val="10"/>
        </w:numPr>
        <w:ind w:hanging="720"/>
        <w:jc w:val="both"/>
        <w:rPr>
          <w:rFonts w:asciiTheme="minorHAnsi" w:hAnsiTheme="minorHAnsi" w:cstheme="minorHAnsi"/>
        </w:rPr>
      </w:pPr>
      <w:r w:rsidRPr="00D34033">
        <w:rPr>
          <w:rFonts w:asciiTheme="minorHAnsi" w:hAnsiTheme="minorHAnsi" w:cstheme="minorHAnsi"/>
          <w:spacing w:val="-3"/>
        </w:rPr>
        <w:t>De aanwijzing van de standplaatsen gebeurt</w:t>
      </w:r>
      <w:r w:rsidR="00F27604" w:rsidRPr="00D34033">
        <w:rPr>
          <w:rFonts w:asciiTheme="minorHAnsi" w:hAnsiTheme="minorHAnsi" w:cstheme="minorHAnsi"/>
          <w:spacing w:val="-3"/>
        </w:rPr>
        <w:t xml:space="preserve"> </w:t>
      </w:r>
      <w:r w:rsidRPr="00D34033">
        <w:rPr>
          <w:rFonts w:asciiTheme="minorHAnsi" w:hAnsiTheme="minorHAnsi" w:cstheme="minorHAnsi"/>
          <w:spacing w:val="-3"/>
        </w:rPr>
        <w:t>door daarvoor aangewezen ambtenaren.</w:t>
      </w:r>
      <w:r w:rsidRPr="00D34033">
        <w:rPr>
          <w:rFonts w:asciiTheme="minorHAnsi" w:hAnsiTheme="minorHAnsi" w:cstheme="minorHAnsi"/>
          <w:color w:val="FF0000"/>
          <w:spacing w:val="-3"/>
        </w:rPr>
        <w:t xml:space="preserve"> </w:t>
      </w:r>
      <w:r w:rsidRPr="00D34033">
        <w:rPr>
          <w:rFonts w:asciiTheme="minorHAnsi" w:hAnsiTheme="minorHAnsi" w:cstheme="minorHAnsi"/>
          <w:spacing w:val="-3"/>
        </w:rPr>
        <w:t xml:space="preserve">Voordat begonnen wordt met de opbouwactiviteiten moet de exploitant zich eerst melden bij </w:t>
      </w:r>
      <w:r w:rsidR="006201BB" w:rsidRPr="00D34033">
        <w:rPr>
          <w:rFonts w:asciiTheme="minorHAnsi" w:hAnsiTheme="minorHAnsi" w:cstheme="minorHAnsi"/>
          <w:spacing w:val="-3"/>
        </w:rPr>
        <w:t>de organisatie</w:t>
      </w:r>
      <w:r w:rsidR="00966571" w:rsidRPr="00D34033">
        <w:rPr>
          <w:rFonts w:asciiTheme="minorHAnsi" w:hAnsiTheme="minorHAnsi" w:cstheme="minorHAnsi"/>
          <w:spacing w:val="-3"/>
        </w:rPr>
        <w:t>. Wordt dit verzuimd en wordt van start gegaan met de opbouw, dan is dit geheel op eigen risico van de exploitant.</w:t>
      </w:r>
    </w:p>
    <w:p w14:paraId="7DE91605" w14:textId="77777777" w:rsidR="00774249" w:rsidRPr="00D34033" w:rsidRDefault="005E0BDC" w:rsidP="0085035B">
      <w:pPr>
        <w:pStyle w:val="Default"/>
        <w:numPr>
          <w:ilvl w:val="0"/>
          <w:numId w:val="10"/>
        </w:numPr>
        <w:ind w:hanging="720"/>
        <w:jc w:val="both"/>
        <w:rPr>
          <w:rFonts w:asciiTheme="minorHAnsi" w:hAnsiTheme="minorHAnsi" w:cstheme="minorHAnsi"/>
        </w:rPr>
      </w:pPr>
      <w:r w:rsidRPr="00D34033">
        <w:rPr>
          <w:rFonts w:asciiTheme="minorHAnsi" w:hAnsiTheme="minorHAnsi" w:cstheme="minorHAnsi"/>
          <w:spacing w:val="-3"/>
        </w:rPr>
        <w:t>Het voor de plaatsing van de inrichting aangewezen terrein moet worden aanvaard in de toestand, waarin het zich bevindt bij de ingebruikname.</w:t>
      </w:r>
    </w:p>
    <w:p w14:paraId="494D5E5B" w14:textId="38FA85BA" w:rsidR="00334FFB" w:rsidRPr="00D34033" w:rsidRDefault="00334FFB" w:rsidP="0085035B">
      <w:pPr>
        <w:pStyle w:val="Default"/>
        <w:numPr>
          <w:ilvl w:val="0"/>
          <w:numId w:val="10"/>
        </w:numPr>
        <w:ind w:hanging="720"/>
        <w:jc w:val="both"/>
        <w:rPr>
          <w:rFonts w:asciiTheme="minorHAnsi" w:hAnsiTheme="minorHAnsi" w:cstheme="minorHAnsi"/>
        </w:rPr>
      </w:pPr>
      <w:r w:rsidRPr="00D34033">
        <w:rPr>
          <w:rFonts w:asciiTheme="minorHAnsi" w:hAnsiTheme="minorHAnsi" w:cstheme="minorHAnsi"/>
          <w:spacing w:val="-3"/>
        </w:rPr>
        <w:t xml:space="preserve">Geen </w:t>
      </w:r>
      <w:r w:rsidR="00AC67BF" w:rsidRPr="00D34033">
        <w:rPr>
          <w:rFonts w:asciiTheme="minorHAnsi" w:hAnsiTheme="minorHAnsi" w:cstheme="minorHAnsi"/>
          <w:spacing w:val="-3"/>
        </w:rPr>
        <w:t>stand</w:t>
      </w:r>
      <w:r w:rsidRPr="00D34033">
        <w:rPr>
          <w:rFonts w:asciiTheme="minorHAnsi" w:hAnsiTheme="minorHAnsi" w:cstheme="minorHAnsi"/>
          <w:spacing w:val="-3"/>
        </w:rPr>
        <w:t>plaats mag worden bezet:</w:t>
      </w:r>
    </w:p>
    <w:p w14:paraId="3829A7FE" w14:textId="77777777" w:rsidR="00334FFB" w:rsidRPr="00D34033" w:rsidRDefault="00334FFB" w:rsidP="00592FF3">
      <w:pPr>
        <w:numPr>
          <w:ilvl w:val="1"/>
          <w:numId w:val="1"/>
        </w:numPr>
        <w:tabs>
          <w:tab w:val="right" w:pos="1701"/>
          <w:tab w:val="left" w:pos="1814"/>
          <w:tab w:val="left" w:pos="2280"/>
          <w:tab w:val="left" w:pos="3120"/>
        </w:tabs>
        <w:suppressAutoHyphens/>
        <w:spacing w:line="240" w:lineRule="exact"/>
        <w:rPr>
          <w:rFonts w:asciiTheme="minorHAnsi" w:hAnsiTheme="minorHAnsi" w:cstheme="minorHAnsi"/>
          <w:spacing w:val="-3"/>
          <w:szCs w:val="24"/>
        </w:rPr>
      </w:pPr>
      <w:proofErr w:type="gramStart"/>
      <w:r w:rsidRPr="00D34033">
        <w:rPr>
          <w:rFonts w:asciiTheme="minorHAnsi" w:hAnsiTheme="minorHAnsi" w:cstheme="minorHAnsi"/>
          <w:spacing w:val="-3"/>
          <w:szCs w:val="24"/>
        </w:rPr>
        <w:t>dan</w:t>
      </w:r>
      <w:proofErr w:type="gramEnd"/>
      <w:r w:rsidRPr="00D34033">
        <w:rPr>
          <w:rFonts w:asciiTheme="minorHAnsi" w:hAnsiTheme="minorHAnsi" w:cstheme="minorHAnsi"/>
          <w:spacing w:val="-3"/>
          <w:szCs w:val="24"/>
        </w:rPr>
        <w:t xml:space="preserve"> n</w:t>
      </w:r>
      <w:r w:rsidR="00DD109D" w:rsidRPr="00D34033">
        <w:rPr>
          <w:rFonts w:asciiTheme="minorHAnsi" w:hAnsiTheme="minorHAnsi" w:cstheme="minorHAnsi"/>
          <w:spacing w:val="-3"/>
          <w:szCs w:val="24"/>
        </w:rPr>
        <w:t xml:space="preserve">adat deze door de gemeente </w:t>
      </w:r>
      <w:r w:rsidRPr="00D34033">
        <w:rPr>
          <w:rFonts w:asciiTheme="minorHAnsi" w:hAnsiTheme="minorHAnsi" w:cstheme="minorHAnsi"/>
          <w:spacing w:val="-3"/>
          <w:szCs w:val="24"/>
        </w:rPr>
        <w:t>is aangewezen;</w:t>
      </w:r>
    </w:p>
    <w:p w14:paraId="311E9A6F" w14:textId="77777777" w:rsidR="00334FFB" w:rsidRPr="00D34033" w:rsidRDefault="00334FFB" w:rsidP="00592FF3">
      <w:pPr>
        <w:numPr>
          <w:ilvl w:val="1"/>
          <w:numId w:val="1"/>
        </w:numPr>
        <w:tabs>
          <w:tab w:val="right" w:pos="1701"/>
          <w:tab w:val="left" w:pos="1814"/>
          <w:tab w:val="left" w:pos="2280"/>
          <w:tab w:val="left" w:pos="3120"/>
        </w:tabs>
        <w:suppressAutoHyphens/>
        <w:spacing w:line="240" w:lineRule="exact"/>
        <w:rPr>
          <w:rFonts w:asciiTheme="minorHAnsi" w:hAnsiTheme="minorHAnsi" w:cstheme="minorHAnsi"/>
          <w:spacing w:val="-3"/>
          <w:szCs w:val="24"/>
        </w:rPr>
      </w:pPr>
      <w:proofErr w:type="gramStart"/>
      <w:r w:rsidRPr="00D34033">
        <w:rPr>
          <w:rFonts w:asciiTheme="minorHAnsi" w:hAnsiTheme="minorHAnsi" w:cstheme="minorHAnsi"/>
          <w:spacing w:val="-3"/>
          <w:szCs w:val="24"/>
        </w:rPr>
        <w:t>tot</w:t>
      </w:r>
      <w:proofErr w:type="gramEnd"/>
      <w:r w:rsidRPr="00D34033">
        <w:rPr>
          <w:rFonts w:asciiTheme="minorHAnsi" w:hAnsiTheme="minorHAnsi" w:cstheme="minorHAnsi"/>
          <w:spacing w:val="-3"/>
          <w:szCs w:val="24"/>
        </w:rPr>
        <w:t xml:space="preserve"> een ander doel dan waarvoor zij uitgegeven is;</w:t>
      </w:r>
    </w:p>
    <w:p w14:paraId="05E4783A" w14:textId="77777777" w:rsidR="00774249" w:rsidRPr="00D34033" w:rsidRDefault="00334FFB" w:rsidP="00774249">
      <w:pPr>
        <w:numPr>
          <w:ilvl w:val="1"/>
          <w:numId w:val="1"/>
        </w:numPr>
        <w:tabs>
          <w:tab w:val="right" w:pos="1701"/>
          <w:tab w:val="left" w:pos="1814"/>
          <w:tab w:val="left" w:pos="2280"/>
          <w:tab w:val="left" w:pos="3120"/>
        </w:tabs>
        <w:suppressAutoHyphens/>
        <w:spacing w:line="240" w:lineRule="exact"/>
        <w:rPr>
          <w:rFonts w:asciiTheme="minorHAnsi" w:hAnsiTheme="minorHAnsi" w:cstheme="minorHAnsi"/>
          <w:spacing w:val="-3"/>
          <w:szCs w:val="24"/>
        </w:rPr>
      </w:pPr>
      <w:proofErr w:type="gramStart"/>
      <w:r w:rsidRPr="00D34033">
        <w:rPr>
          <w:rFonts w:asciiTheme="minorHAnsi" w:hAnsiTheme="minorHAnsi" w:cstheme="minorHAnsi"/>
          <w:spacing w:val="-3"/>
          <w:szCs w:val="24"/>
        </w:rPr>
        <w:t>dan</w:t>
      </w:r>
      <w:proofErr w:type="gramEnd"/>
      <w:r w:rsidRPr="00D34033">
        <w:rPr>
          <w:rFonts w:asciiTheme="minorHAnsi" w:hAnsiTheme="minorHAnsi" w:cstheme="minorHAnsi"/>
          <w:spacing w:val="-3"/>
          <w:szCs w:val="24"/>
        </w:rPr>
        <w:t xml:space="preserve"> nadat is aangetoond, dat de plaats door de exploitant zelf of door een bij deze in dienst zijnde bedrijfsleider wordt be</w:t>
      </w:r>
      <w:r w:rsidRPr="00D34033">
        <w:rPr>
          <w:rFonts w:asciiTheme="minorHAnsi" w:hAnsiTheme="minorHAnsi" w:cstheme="minorHAnsi"/>
          <w:spacing w:val="-3"/>
          <w:szCs w:val="24"/>
        </w:rPr>
        <w:softHyphen/>
        <w:t>zet.</w:t>
      </w:r>
    </w:p>
    <w:p w14:paraId="5D560B90" w14:textId="1F3973BE" w:rsidR="00770202" w:rsidRPr="00CA2E6C" w:rsidRDefault="00334FFB" w:rsidP="0085035B">
      <w:pPr>
        <w:pStyle w:val="Lijstalinea"/>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color w:val="000000"/>
          <w:spacing w:val="-3"/>
          <w:szCs w:val="24"/>
        </w:rPr>
        <w:t>Het</w:t>
      </w:r>
      <w:r w:rsidR="00DD109D" w:rsidRPr="00D34033">
        <w:rPr>
          <w:rFonts w:asciiTheme="minorHAnsi" w:hAnsiTheme="minorHAnsi" w:cstheme="minorHAnsi"/>
          <w:color w:val="000000"/>
          <w:spacing w:val="-3"/>
          <w:szCs w:val="24"/>
        </w:rPr>
        <w:t xml:space="preserve"> is verboden </w:t>
      </w:r>
      <w:r w:rsidRPr="00D34033">
        <w:rPr>
          <w:rFonts w:asciiTheme="minorHAnsi" w:hAnsiTheme="minorHAnsi" w:cstheme="minorHAnsi"/>
          <w:color w:val="000000"/>
          <w:spacing w:val="-3"/>
          <w:szCs w:val="24"/>
        </w:rPr>
        <w:t xml:space="preserve">de </w:t>
      </w:r>
      <w:r w:rsidR="00C47D5B" w:rsidRPr="00D34033">
        <w:rPr>
          <w:rFonts w:asciiTheme="minorHAnsi" w:hAnsiTheme="minorHAnsi" w:cstheme="minorHAnsi"/>
          <w:color w:val="000000"/>
          <w:spacing w:val="-3"/>
          <w:szCs w:val="24"/>
        </w:rPr>
        <w:t xml:space="preserve">inrichting van de </w:t>
      </w:r>
      <w:r w:rsidRPr="00D34033">
        <w:rPr>
          <w:rFonts w:asciiTheme="minorHAnsi" w:hAnsiTheme="minorHAnsi" w:cstheme="minorHAnsi"/>
          <w:color w:val="000000"/>
          <w:spacing w:val="-3"/>
          <w:szCs w:val="24"/>
        </w:rPr>
        <w:t xml:space="preserve">openbare </w:t>
      </w:r>
      <w:r w:rsidR="00C47D5B" w:rsidRPr="00D34033">
        <w:rPr>
          <w:rFonts w:asciiTheme="minorHAnsi" w:hAnsiTheme="minorHAnsi" w:cstheme="minorHAnsi"/>
          <w:color w:val="000000"/>
          <w:spacing w:val="-3"/>
          <w:szCs w:val="24"/>
        </w:rPr>
        <w:t>ruimte te beschadigen dan wel open te breken</w:t>
      </w:r>
      <w:r w:rsidR="00770202" w:rsidRPr="00D34033">
        <w:rPr>
          <w:rFonts w:asciiTheme="minorHAnsi" w:hAnsiTheme="minorHAnsi" w:cstheme="minorHAnsi"/>
          <w:color w:val="000000"/>
          <w:spacing w:val="-3"/>
          <w:szCs w:val="24"/>
        </w:rPr>
        <w:t>.</w:t>
      </w:r>
      <w:r w:rsidR="00350ABE" w:rsidRPr="00350ABE">
        <w:rPr>
          <w:rFonts w:ascii="Calibri" w:hAnsi="Calibri"/>
          <w:color w:val="FF0000"/>
          <w:spacing w:val="-3"/>
          <w:szCs w:val="24"/>
        </w:rPr>
        <w:t xml:space="preserve"> </w:t>
      </w:r>
      <w:r w:rsidR="00350ABE" w:rsidRPr="00BD73FB">
        <w:rPr>
          <w:rFonts w:ascii="Calibri" w:hAnsi="Calibri"/>
          <w:spacing w:val="-3"/>
          <w:szCs w:val="24"/>
        </w:rPr>
        <w:t>Bij overtreding van deze bepaling gelden de sanctiebepalingen zoals opgenomen in de verpachtingvoorwaarden.</w:t>
      </w:r>
    </w:p>
    <w:p w14:paraId="49067192" w14:textId="77777777" w:rsidR="00077AD8" w:rsidRPr="00D34033" w:rsidRDefault="00077AD8" w:rsidP="003E7718">
      <w:p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p>
    <w:p w14:paraId="173FDB36" w14:textId="77777777" w:rsidR="003B4DEE" w:rsidRPr="00D34033" w:rsidRDefault="00770202"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Het is verboden om attracties op welke wijze dan ook (bijvoorbeeld door het slaan </w:t>
      </w:r>
      <w:r w:rsidRPr="00D34033">
        <w:rPr>
          <w:rFonts w:asciiTheme="minorHAnsi" w:hAnsiTheme="minorHAnsi" w:cstheme="minorHAnsi"/>
          <w:szCs w:val="24"/>
        </w:rPr>
        <w:t xml:space="preserve">van pennen of pinnen) in de bestrating van de pleinen te verankeren. </w:t>
      </w:r>
    </w:p>
    <w:p w14:paraId="07C9730C" w14:textId="77777777" w:rsidR="00770202" w:rsidRPr="00D34033" w:rsidRDefault="00770202" w:rsidP="003E7718">
      <w:p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p>
    <w:p w14:paraId="564F5153" w14:textId="77777777" w:rsidR="00334FFB" w:rsidRDefault="00334FFB"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color w:val="000000"/>
          <w:spacing w:val="-3"/>
          <w:szCs w:val="24"/>
        </w:rPr>
      </w:pPr>
      <w:r w:rsidRPr="00D34033">
        <w:rPr>
          <w:rFonts w:asciiTheme="minorHAnsi" w:hAnsiTheme="minorHAnsi" w:cstheme="minorHAnsi"/>
          <w:color w:val="000000"/>
          <w:spacing w:val="-3"/>
          <w:szCs w:val="24"/>
        </w:rPr>
        <w:t xml:space="preserve">Onmiddellijk na </w:t>
      </w:r>
      <w:r w:rsidR="00DD109D" w:rsidRPr="00D34033">
        <w:rPr>
          <w:rFonts w:asciiTheme="minorHAnsi" w:hAnsiTheme="minorHAnsi" w:cstheme="minorHAnsi"/>
          <w:color w:val="000000"/>
          <w:spacing w:val="-3"/>
          <w:szCs w:val="24"/>
        </w:rPr>
        <w:t xml:space="preserve">de </w:t>
      </w:r>
      <w:r w:rsidRPr="00D34033">
        <w:rPr>
          <w:rFonts w:asciiTheme="minorHAnsi" w:hAnsiTheme="minorHAnsi" w:cstheme="minorHAnsi"/>
          <w:color w:val="000000"/>
          <w:spacing w:val="-3"/>
          <w:szCs w:val="24"/>
        </w:rPr>
        <w:t>opb</w:t>
      </w:r>
      <w:r w:rsidR="00DD109D" w:rsidRPr="00D34033">
        <w:rPr>
          <w:rFonts w:asciiTheme="minorHAnsi" w:hAnsiTheme="minorHAnsi" w:cstheme="minorHAnsi"/>
          <w:color w:val="000000"/>
          <w:spacing w:val="-3"/>
          <w:szCs w:val="24"/>
        </w:rPr>
        <w:t xml:space="preserve">ouw moeten </w:t>
      </w:r>
      <w:r w:rsidRPr="00D34033">
        <w:rPr>
          <w:rFonts w:asciiTheme="minorHAnsi" w:hAnsiTheme="minorHAnsi" w:cstheme="minorHAnsi"/>
          <w:color w:val="000000"/>
          <w:spacing w:val="-3"/>
          <w:szCs w:val="24"/>
        </w:rPr>
        <w:t>de materiaal-, pak- en voorraadwagens e.</w:t>
      </w:r>
      <w:r w:rsidR="00602E6C" w:rsidRPr="00D34033">
        <w:rPr>
          <w:rFonts w:asciiTheme="minorHAnsi" w:hAnsiTheme="minorHAnsi" w:cstheme="minorHAnsi"/>
          <w:color w:val="000000"/>
          <w:spacing w:val="-3"/>
          <w:szCs w:val="24"/>
        </w:rPr>
        <w:t>d. van de kermisterreinen ver</w:t>
      </w:r>
      <w:r w:rsidRPr="00D34033">
        <w:rPr>
          <w:rFonts w:asciiTheme="minorHAnsi" w:hAnsiTheme="minorHAnsi" w:cstheme="minorHAnsi"/>
          <w:color w:val="000000"/>
          <w:spacing w:val="-3"/>
          <w:szCs w:val="24"/>
        </w:rPr>
        <w:t>wijderd zijn.</w:t>
      </w:r>
    </w:p>
    <w:p w14:paraId="466FB904" w14:textId="77777777" w:rsidR="00705707" w:rsidRDefault="00705707" w:rsidP="00705707">
      <w:pPr>
        <w:pStyle w:val="Lijstalinea"/>
        <w:rPr>
          <w:rFonts w:asciiTheme="minorHAnsi" w:hAnsiTheme="minorHAnsi" w:cstheme="minorHAnsi"/>
          <w:color w:val="000000"/>
          <w:spacing w:val="-3"/>
          <w:szCs w:val="24"/>
        </w:rPr>
      </w:pPr>
    </w:p>
    <w:p w14:paraId="32A03075" w14:textId="77777777" w:rsidR="00705707" w:rsidRDefault="00705707" w:rsidP="00705707">
      <w:pPr>
        <w:tabs>
          <w:tab w:val="right" w:pos="1701"/>
          <w:tab w:val="left" w:pos="1814"/>
          <w:tab w:val="left" w:pos="2280"/>
          <w:tab w:val="left" w:pos="3120"/>
        </w:tabs>
        <w:suppressAutoHyphens/>
        <w:spacing w:line="240" w:lineRule="exact"/>
        <w:ind w:left="720"/>
        <w:rPr>
          <w:rFonts w:asciiTheme="minorHAnsi" w:hAnsiTheme="minorHAnsi" w:cstheme="minorHAnsi"/>
          <w:color w:val="000000"/>
          <w:spacing w:val="-3"/>
          <w:szCs w:val="24"/>
        </w:rPr>
      </w:pPr>
    </w:p>
    <w:p w14:paraId="3500DA86" w14:textId="77777777" w:rsidR="002B78ED" w:rsidRDefault="002B78ED" w:rsidP="002B78ED">
      <w:pPr>
        <w:pStyle w:val="Lijstalinea"/>
        <w:rPr>
          <w:rFonts w:asciiTheme="minorHAnsi" w:hAnsiTheme="minorHAnsi" w:cstheme="minorHAnsi"/>
          <w:color w:val="000000"/>
          <w:spacing w:val="-3"/>
          <w:szCs w:val="24"/>
        </w:rPr>
      </w:pPr>
    </w:p>
    <w:p w14:paraId="0F23F1DD" w14:textId="35E283BC" w:rsidR="00350ABE" w:rsidRPr="00585511" w:rsidRDefault="00334FFB" w:rsidP="0085035B">
      <w:pPr>
        <w:numPr>
          <w:ilvl w:val="0"/>
          <w:numId w:val="10"/>
        </w:numPr>
        <w:tabs>
          <w:tab w:val="right" w:pos="1701"/>
          <w:tab w:val="left" w:pos="1814"/>
          <w:tab w:val="left" w:pos="2280"/>
          <w:tab w:val="left" w:pos="3120"/>
        </w:tabs>
        <w:suppressAutoHyphens/>
        <w:spacing w:line="240" w:lineRule="exact"/>
        <w:ind w:hanging="720"/>
        <w:rPr>
          <w:rFonts w:ascii="Calibri" w:hAnsi="Calibri"/>
          <w:spacing w:val="-3"/>
          <w:szCs w:val="24"/>
        </w:rPr>
      </w:pPr>
      <w:r w:rsidRPr="00585511">
        <w:rPr>
          <w:rFonts w:asciiTheme="minorHAnsi" w:hAnsiTheme="minorHAnsi" w:cstheme="minorHAnsi"/>
          <w:color w:val="000000"/>
          <w:spacing w:val="-3"/>
          <w:szCs w:val="24"/>
        </w:rPr>
        <w:t>De exploitanten zijn verplicht al die maatregelen te nemen die een v</w:t>
      </w:r>
      <w:r w:rsidR="003B4DEE" w:rsidRPr="00585511">
        <w:rPr>
          <w:rFonts w:asciiTheme="minorHAnsi" w:hAnsiTheme="minorHAnsi" w:cstheme="minorHAnsi"/>
          <w:color w:val="000000"/>
          <w:spacing w:val="-3"/>
          <w:szCs w:val="24"/>
        </w:rPr>
        <w:t xml:space="preserve">eilige opbouw van </w:t>
      </w:r>
      <w:r w:rsidR="002B78ED" w:rsidRPr="00585511">
        <w:rPr>
          <w:rFonts w:asciiTheme="minorHAnsi" w:hAnsiTheme="minorHAnsi" w:cstheme="minorHAnsi"/>
          <w:color w:val="000000"/>
          <w:spacing w:val="-3"/>
          <w:szCs w:val="24"/>
        </w:rPr>
        <w:t xml:space="preserve">                      </w:t>
      </w:r>
      <w:r w:rsidR="003B4DEE" w:rsidRPr="00585511">
        <w:rPr>
          <w:rFonts w:asciiTheme="minorHAnsi" w:hAnsiTheme="minorHAnsi" w:cstheme="minorHAnsi"/>
          <w:color w:val="000000"/>
          <w:spacing w:val="-3"/>
          <w:szCs w:val="24"/>
        </w:rPr>
        <w:t>hun attractie</w:t>
      </w:r>
      <w:r w:rsidR="00185CF7" w:rsidRPr="00585511">
        <w:rPr>
          <w:rFonts w:asciiTheme="minorHAnsi" w:hAnsiTheme="minorHAnsi" w:cstheme="minorHAnsi"/>
          <w:color w:val="000000"/>
          <w:spacing w:val="-3"/>
          <w:szCs w:val="24"/>
        </w:rPr>
        <w:t xml:space="preserve"> waarborgen, daaronder begre</w:t>
      </w:r>
      <w:r w:rsidRPr="00585511">
        <w:rPr>
          <w:rFonts w:asciiTheme="minorHAnsi" w:hAnsiTheme="minorHAnsi" w:cstheme="minorHAnsi"/>
          <w:color w:val="000000"/>
          <w:spacing w:val="-3"/>
          <w:szCs w:val="24"/>
        </w:rPr>
        <w:t>pen de veiligheid van toeschouwers en werknemers</w:t>
      </w:r>
      <w:r w:rsidRPr="00585511">
        <w:rPr>
          <w:rFonts w:asciiTheme="minorHAnsi" w:hAnsiTheme="minorHAnsi" w:cstheme="minorHAnsi"/>
          <w:b/>
          <w:bCs/>
          <w:spacing w:val="-3"/>
          <w:szCs w:val="24"/>
        </w:rPr>
        <w:t>.</w:t>
      </w:r>
      <w:r w:rsidR="005069D4" w:rsidRPr="00585511">
        <w:rPr>
          <w:rFonts w:asciiTheme="minorHAnsi" w:hAnsiTheme="minorHAnsi" w:cstheme="minorHAnsi"/>
          <w:b/>
          <w:bCs/>
          <w:spacing w:val="-3"/>
          <w:szCs w:val="24"/>
        </w:rPr>
        <w:t xml:space="preserve"> </w:t>
      </w:r>
      <w:r w:rsidR="006540FF" w:rsidRPr="00585511">
        <w:rPr>
          <w:rFonts w:asciiTheme="minorHAnsi" w:hAnsiTheme="minorHAnsi" w:cstheme="minorHAnsi"/>
          <w:spacing w:val="-3"/>
          <w:szCs w:val="24"/>
        </w:rPr>
        <w:t>Bij de opbouw dient hiervoor door de exploitant de ruimte die hiervoor benodigd is a</w:t>
      </w:r>
      <w:r w:rsidR="00FC1A38" w:rsidRPr="00585511">
        <w:rPr>
          <w:rFonts w:asciiTheme="minorHAnsi" w:hAnsiTheme="minorHAnsi" w:cstheme="minorHAnsi"/>
          <w:spacing w:val="-3"/>
          <w:szCs w:val="24"/>
        </w:rPr>
        <w:t>fgezet te worden in het kader van de veiligheid.</w:t>
      </w:r>
      <w:r w:rsidR="00350ABE" w:rsidRPr="00585511">
        <w:rPr>
          <w:rFonts w:asciiTheme="minorHAnsi" w:hAnsiTheme="minorHAnsi" w:cstheme="minorHAnsi"/>
          <w:spacing w:val="-3"/>
          <w:szCs w:val="24"/>
        </w:rPr>
        <w:t xml:space="preserve"> </w:t>
      </w:r>
      <w:r w:rsidR="00350ABE" w:rsidRPr="00585511">
        <w:rPr>
          <w:rFonts w:ascii="Calibri" w:hAnsi="Calibri"/>
          <w:spacing w:val="-3"/>
          <w:szCs w:val="24"/>
        </w:rPr>
        <w:t>(</w:t>
      </w:r>
      <w:proofErr w:type="gramStart"/>
      <w:r w:rsidR="00350ABE" w:rsidRPr="00585511">
        <w:rPr>
          <w:rFonts w:ascii="Calibri" w:hAnsi="Calibri"/>
          <w:spacing w:val="-3"/>
          <w:szCs w:val="24"/>
        </w:rPr>
        <w:t>door</w:t>
      </w:r>
      <w:proofErr w:type="gramEnd"/>
      <w:r w:rsidR="00350ABE" w:rsidRPr="00585511">
        <w:rPr>
          <w:rFonts w:ascii="Calibri" w:hAnsi="Calibri"/>
          <w:spacing w:val="-3"/>
          <w:szCs w:val="24"/>
        </w:rPr>
        <w:t xml:space="preserve"> middel van pionnen, roodwitlint of andere vergelijkbare fysieke elementen)</w:t>
      </w:r>
    </w:p>
    <w:p w14:paraId="778B1196" w14:textId="11EA16A6" w:rsidR="00770202" w:rsidRPr="00BD73FB" w:rsidRDefault="00350ABE" w:rsidP="00CB4305">
      <w:pPr>
        <w:tabs>
          <w:tab w:val="right" w:pos="1701"/>
          <w:tab w:val="left" w:pos="1814"/>
          <w:tab w:val="left" w:pos="2280"/>
          <w:tab w:val="left" w:pos="3120"/>
        </w:tabs>
        <w:suppressAutoHyphens/>
        <w:spacing w:line="240" w:lineRule="exact"/>
        <w:ind w:left="644"/>
        <w:rPr>
          <w:rFonts w:asciiTheme="minorHAnsi" w:hAnsiTheme="minorHAnsi" w:cstheme="minorHAnsi"/>
          <w:color w:val="000000"/>
          <w:spacing w:val="-3"/>
          <w:szCs w:val="24"/>
        </w:rPr>
      </w:pPr>
      <w:r>
        <w:rPr>
          <w:rFonts w:ascii="Calibri" w:hAnsi="Calibri"/>
          <w:spacing w:val="-3"/>
          <w:szCs w:val="24"/>
        </w:rPr>
        <w:tab/>
      </w:r>
      <w:r w:rsidR="00585511">
        <w:rPr>
          <w:rFonts w:ascii="Calibri" w:hAnsi="Calibri"/>
          <w:spacing w:val="-3"/>
          <w:szCs w:val="24"/>
        </w:rPr>
        <w:t xml:space="preserve"> </w:t>
      </w:r>
      <w:r w:rsidRPr="00BD73FB">
        <w:rPr>
          <w:rFonts w:asciiTheme="minorHAnsi" w:hAnsiTheme="minorHAnsi" w:cstheme="minorHAnsi"/>
          <w:color w:val="000000"/>
          <w:spacing w:val="-3"/>
          <w:szCs w:val="24"/>
        </w:rPr>
        <w:t xml:space="preserve">De exploitant moet er actief voor waken dat er geen publiek binnen hun werkterrein                     </w:t>
      </w:r>
      <w:r w:rsidR="00585511" w:rsidRPr="00BD73FB">
        <w:rPr>
          <w:rFonts w:asciiTheme="minorHAnsi" w:hAnsiTheme="minorHAnsi" w:cstheme="minorHAnsi"/>
          <w:color w:val="000000"/>
          <w:spacing w:val="-3"/>
          <w:szCs w:val="24"/>
        </w:rPr>
        <w:t xml:space="preserve">    </w:t>
      </w:r>
      <w:r w:rsidR="00CB4305">
        <w:rPr>
          <w:rFonts w:asciiTheme="minorHAnsi" w:hAnsiTheme="minorHAnsi" w:cstheme="minorHAnsi"/>
          <w:color w:val="000000"/>
          <w:spacing w:val="-3"/>
          <w:szCs w:val="24"/>
        </w:rPr>
        <w:t xml:space="preserve">  </w:t>
      </w:r>
      <w:r w:rsidRPr="00BD73FB">
        <w:rPr>
          <w:rFonts w:asciiTheme="minorHAnsi" w:hAnsiTheme="minorHAnsi" w:cstheme="minorHAnsi"/>
          <w:color w:val="000000"/>
          <w:spacing w:val="-3"/>
          <w:szCs w:val="24"/>
        </w:rPr>
        <w:t xml:space="preserve">komt; als daarmee de calamiteitenroute belemmerd wordt, moet de exploitant dit direct aan het kermisteam doorgeven. Het opbouwen van de attractie moet deugdelijk plaatsvinden; </w:t>
      </w:r>
      <w:proofErr w:type="gramStart"/>
      <w:r w:rsidRPr="00BD73FB">
        <w:rPr>
          <w:rFonts w:asciiTheme="minorHAnsi" w:hAnsiTheme="minorHAnsi" w:cstheme="minorHAnsi"/>
          <w:color w:val="000000"/>
          <w:spacing w:val="-3"/>
          <w:szCs w:val="24"/>
        </w:rPr>
        <w:t>indien</w:t>
      </w:r>
      <w:proofErr w:type="gramEnd"/>
      <w:r w:rsidRPr="00BD73FB">
        <w:rPr>
          <w:rFonts w:asciiTheme="minorHAnsi" w:hAnsiTheme="minorHAnsi" w:cstheme="minorHAnsi"/>
          <w:color w:val="000000"/>
          <w:spacing w:val="-3"/>
          <w:szCs w:val="24"/>
        </w:rPr>
        <w:t xml:space="preserve"> de organisatie twijfels hierover heeft wordt door hen de NVWA ingeschakeld.</w:t>
      </w:r>
    </w:p>
    <w:p w14:paraId="2D2EAA2B" w14:textId="77777777" w:rsidR="00077AD8" w:rsidRPr="00D34033" w:rsidRDefault="00077AD8" w:rsidP="00770202">
      <w:pPr>
        <w:pStyle w:val="Lijstalinea"/>
        <w:rPr>
          <w:rFonts w:asciiTheme="minorHAnsi" w:hAnsiTheme="minorHAnsi" w:cstheme="minorHAnsi"/>
          <w:color w:val="FF0000"/>
          <w:spacing w:val="-3"/>
          <w:szCs w:val="24"/>
        </w:rPr>
      </w:pPr>
    </w:p>
    <w:p w14:paraId="72430511" w14:textId="77777777" w:rsidR="00334FFB" w:rsidRPr="00D34033" w:rsidRDefault="005069D4"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proofErr w:type="gramStart"/>
      <w:r w:rsidRPr="00D34033">
        <w:rPr>
          <w:rFonts w:asciiTheme="minorHAnsi" w:hAnsiTheme="minorHAnsi" w:cstheme="minorHAnsi"/>
          <w:spacing w:val="-3"/>
          <w:szCs w:val="24"/>
        </w:rPr>
        <w:t>Indien</w:t>
      </w:r>
      <w:proofErr w:type="gramEnd"/>
      <w:r w:rsidRPr="00D34033">
        <w:rPr>
          <w:rFonts w:asciiTheme="minorHAnsi" w:hAnsiTheme="minorHAnsi" w:cstheme="minorHAnsi"/>
          <w:spacing w:val="-3"/>
          <w:szCs w:val="24"/>
        </w:rPr>
        <w:t xml:space="preserve"> de gemeente overgaat tot het laten uitvoeren van een opstellingsinspectie, is de exploitant verplicht hieraan medewerking te verlenen en de personen die hiermee belast zijn toe te laten tot hun attractie.</w:t>
      </w:r>
    </w:p>
    <w:p w14:paraId="10264807" w14:textId="77777777" w:rsidR="00077AD8" w:rsidRPr="00D34033" w:rsidRDefault="00077AD8" w:rsidP="003B4DEE">
      <w:pPr>
        <w:tabs>
          <w:tab w:val="right" w:pos="1701"/>
          <w:tab w:val="left" w:pos="1814"/>
          <w:tab w:val="left" w:pos="2280"/>
          <w:tab w:val="left" w:pos="3120"/>
        </w:tabs>
        <w:suppressAutoHyphens/>
        <w:spacing w:line="240" w:lineRule="exact"/>
        <w:rPr>
          <w:rFonts w:asciiTheme="minorHAnsi" w:hAnsiTheme="minorHAnsi" w:cstheme="minorHAnsi"/>
          <w:color w:val="000000"/>
          <w:spacing w:val="-3"/>
          <w:szCs w:val="24"/>
        </w:rPr>
      </w:pPr>
    </w:p>
    <w:p w14:paraId="27A5E8EB" w14:textId="77777777" w:rsidR="005D21A9" w:rsidRPr="00D34033" w:rsidRDefault="00334FFB"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color w:val="000000"/>
          <w:spacing w:val="-3"/>
          <w:szCs w:val="24"/>
        </w:rPr>
        <w:t xml:space="preserve">Alle op of nabij de kermisterreinen gelegen </w:t>
      </w:r>
      <w:proofErr w:type="spellStart"/>
      <w:r w:rsidRPr="00D34033">
        <w:rPr>
          <w:rFonts w:asciiTheme="minorHAnsi" w:hAnsiTheme="minorHAnsi" w:cstheme="minorHAnsi"/>
          <w:color w:val="000000"/>
          <w:spacing w:val="-3"/>
          <w:szCs w:val="24"/>
        </w:rPr>
        <w:t>middenspanningsstations</w:t>
      </w:r>
      <w:proofErr w:type="spellEnd"/>
      <w:r w:rsidRPr="00D34033">
        <w:rPr>
          <w:rFonts w:asciiTheme="minorHAnsi" w:hAnsiTheme="minorHAnsi" w:cstheme="minorHAnsi"/>
          <w:color w:val="000000"/>
          <w:spacing w:val="-3"/>
          <w:szCs w:val="24"/>
        </w:rPr>
        <w:t xml:space="preserve"> </w:t>
      </w:r>
      <w:proofErr w:type="gramStart"/>
      <w:r w:rsidRPr="00D34033">
        <w:rPr>
          <w:rFonts w:asciiTheme="minorHAnsi" w:hAnsiTheme="minorHAnsi" w:cstheme="minorHAnsi"/>
          <w:color w:val="000000"/>
          <w:spacing w:val="-3"/>
          <w:szCs w:val="24"/>
        </w:rPr>
        <w:t>alsmede</w:t>
      </w:r>
      <w:proofErr w:type="gramEnd"/>
      <w:r w:rsidRPr="00D34033">
        <w:rPr>
          <w:rFonts w:asciiTheme="minorHAnsi" w:hAnsiTheme="minorHAnsi" w:cstheme="minorHAnsi"/>
          <w:color w:val="000000"/>
          <w:spacing w:val="-3"/>
          <w:szCs w:val="24"/>
        </w:rPr>
        <w:t xml:space="preserve"> schakel-, verdeel-, sectie en meetkasten van </w:t>
      </w:r>
      <w:proofErr w:type="spellStart"/>
      <w:r w:rsidRPr="00D34033">
        <w:rPr>
          <w:rFonts w:asciiTheme="minorHAnsi" w:hAnsiTheme="minorHAnsi" w:cstheme="minorHAnsi"/>
          <w:color w:val="000000"/>
          <w:spacing w:val="-3"/>
          <w:szCs w:val="24"/>
        </w:rPr>
        <w:t>Enexis</w:t>
      </w:r>
      <w:proofErr w:type="spellEnd"/>
      <w:r w:rsidRPr="00D34033">
        <w:rPr>
          <w:rFonts w:asciiTheme="minorHAnsi" w:hAnsiTheme="minorHAnsi" w:cstheme="minorHAnsi"/>
          <w:spacing w:val="-3"/>
          <w:szCs w:val="24"/>
        </w:rPr>
        <w:t xml:space="preserve"> dienen altijd voor groot materieel vrij bereikbaar te blijven.</w:t>
      </w:r>
    </w:p>
    <w:p w14:paraId="22E557F0" w14:textId="77777777" w:rsidR="00077AD8" w:rsidRPr="00D34033" w:rsidRDefault="00077AD8" w:rsidP="005D21A9">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36B607D" w14:textId="77777777" w:rsidR="00334FFB" w:rsidRPr="00D34033" w:rsidRDefault="00334FFB"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Het straatmeubilai</w:t>
      </w:r>
      <w:r w:rsidR="003B4DEE" w:rsidRPr="00D34033">
        <w:rPr>
          <w:rFonts w:asciiTheme="minorHAnsi" w:hAnsiTheme="minorHAnsi" w:cstheme="minorHAnsi"/>
          <w:spacing w:val="-3"/>
          <w:szCs w:val="24"/>
        </w:rPr>
        <w:t xml:space="preserve">r van </w:t>
      </w:r>
      <w:proofErr w:type="spellStart"/>
      <w:r w:rsidR="003B4DEE" w:rsidRPr="00D34033">
        <w:rPr>
          <w:rFonts w:asciiTheme="minorHAnsi" w:hAnsiTheme="minorHAnsi" w:cstheme="minorHAnsi"/>
          <w:spacing w:val="-3"/>
          <w:szCs w:val="24"/>
        </w:rPr>
        <w:t>Enexis</w:t>
      </w:r>
      <w:proofErr w:type="spellEnd"/>
      <w:r w:rsidR="003B4DEE" w:rsidRPr="00D34033">
        <w:rPr>
          <w:rFonts w:asciiTheme="minorHAnsi" w:hAnsiTheme="minorHAnsi" w:cstheme="minorHAnsi"/>
          <w:spacing w:val="-3"/>
          <w:szCs w:val="24"/>
        </w:rPr>
        <w:t xml:space="preserve"> </w:t>
      </w:r>
      <w:r w:rsidRPr="00D34033">
        <w:rPr>
          <w:rFonts w:asciiTheme="minorHAnsi" w:hAnsiTheme="minorHAnsi" w:cstheme="minorHAnsi"/>
          <w:spacing w:val="-3"/>
          <w:szCs w:val="24"/>
        </w:rPr>
        <w:t>mag niet worden gebruikt als onderdeel van de attracties of als hulpmiddel bij het opbouwen of afbreken ervan.</w:t>
      </w:r>
    </w:p>
    <w:p w14:paraId="59616E21" w14:textId="77777777" w:rsidR="00077AD8" w:rsidRPr="00D34033" w:rsidRDefault="00077AD8" w:rsidP="003B4DEE">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4948E052" w14:textId="77777777" w:rsidR="00774249" w:rsidRPr="00D34033" w:rsidRDefault="00DD109D"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gegeven </w:t>
      </w:r>
      <w:r w:rsidR="00334FFB" w:rsidRPr="00D34033">
        <w:rPr>
          <w:rFonts w:asciiTheme="minorHAnsi" w:hAnsiTheme="minorHAnsi" w:cstheme="minorHAnsi"/>
          <w:spacing w:val="-3"/>
          <w:szCs w:val="24"/>
        </w:rPr>
        <w:t>aanwijzingen door daartoe aangewezen functionaris</w:t>
      </w:r>
      <w:r w:rsidR="00334FFB" w:rsidRPr="00D34033">
        <w:rPr>
          <w:rFonts w:asciiTheme="minorHAnsi" w:hAnsiTheme="minorHAnsi" w:cstheme="minorHAnsi"/>
          <w:spacing w:val="-3"/>
          <w:szCs w:val="24"/>
        </w:rPr>
        <w:softHyphen/>
        <w:t>sen dienen steeds stipt te worden opgevolgd.</w:t>
      </w:r>
    </w:p>
    <w:p w14:paraId="0BD2855B" w14:textId="77777777" w:rsidR="00774249" w:rsidRPr="00D34033" w:rsidRDefault="00774249" w:rsidP="00774249">
      <w:pPr>
        <w:pStyle w:val="Lijstalinea"/>
        <w:rPr>
          <w:rFonts w:asciiTheme="minorHAnsi" w:hAnsiTheme="minorHAnsi" w:cstheme="minorHAnsi"/>
          <w:spacing w:val="-3"/>
          <w:szCs w:val="24"/>
        </w:rPr>
      </w:pPr>
    </w:p>
    <w:p w14:paraId="1D720B79" w14:textId="77777777" w:rsidR="00774249" w:rsidRPr="00D34033" w:rsidRDefault="00334FFB"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Tijdens de opbouwperiode dient de </w:t>
      </w:r>
      <w:r w:rsidR="00C03575" w:rsidRPr="00D34033">
        <w:rPr>
          <w:rFonts w:asciiTheme="minorHAnsi" w:hAnsiTheme="minorHAnsi" w:cstheme="minorHAnsi"/>
          <w:spacing w:val="-3"/>
          <w:szCs w:val="24"/>
        </w:rPr>
        <w:t>calamiteitenroute</w:t>
      </w:r>
      <w:r w:rsidRPr="00D34033">
        <w:rPr>
          <w:rFonts w:asciiTheme="minorHAnsi" w:hAnsiTheme="minorHAnsi" w:cstheme="minorHAnsi"/>
          <w:spacing w:val="-3"/>
          <w:szCs w:val="24"/>
        </w:rPr>
        <w:t xml:space="preserve"> te allen tijde vrijgehouden te worden. </w:t>
      </w:r>
    </w:p>
    <w:p w14:paraId="3B2EEF42" w14:textId="77777777" w:rsidR="00774249" w:rsidRPr="00D34033" w:rsidRDefault="00774249" w:rsidP="00774249">
      <w:pPr>
        <w:pStyle w:val="Lijstalinea"/>
        <w:rPr>
          <w:rFonts w:asciiTheme="minorHAnsi" w:hAnsiTheme="minorHAnsi" w:cstheme="minorHAnsi"/>
          <w:color w:val="000000"/>
          <w:spacing w:val="-3"/>
          <w:szCs w:val="24"/>
        </w:rPr>
      </w:pPr>
    </w:p>
    <w:p w14:paraId="423DAD25" w14:textId="7A8A0F18" w:rsidR="006540FF" w:rsidRPr="00D34033" w:rsidRDefault="00334FFB" w:rsidP="0085035B">
      <w:pPr>
        <w:numPr>
          <w:ilvl w:val="0"/>
          <w:numId w:val="10"/>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proofErr w:type="gramStart"/>
      <w:r w:rsidRPr="00D34033">
        <w:rPr>
          <w:rFonts w:asciiTheme="minorHAnsi" w:hAnsiTheme="minorHAnsi" w:cstheme="minorHAnsi"/>
          <w:color w:val="000000"/>
          <w:spacing w:val="-3"/>
          <w:szCs w:val="24"/>
        </w:rPr>
        <w:t>Indien</w:t>
      </w:r>
      <w:proofErr w:type="gramEnd"/>
      <w:r w:rsidRPr="00D34033">
        <w:rPr>
          <w:rFonts w:asciiTheme="minorHAnsi" w:hAnsiTheme="minorHAnsi" w:cstheme="minorHAnsi"/>
          <w:color w:val="000000"/>
          <w:spacing w:val="-3"/>
          <w:szCs w:val="24"/>
        </w:rPr>
        <w:t xml:space="preserve"> de standplaats verblijft in d</w:t>
      </w:r>
      <w:r w:rsidR="00DD109D" w:rsidRPr="00D34033">
        <w:rPr>
          <w:rFonts w:asciiTheme="minorHAnsi" w:hAnsiTheme="minorHAnsi" w:cstheme="minorHAnsi"/>
          <w:color w:val="000000"/>
          <w:spacing w:val="-3"/>
          <w:szCs w:val="24"/>
        </w:rPr>
        <w:t xml:space="preserve">e </w:t>
      </w:r>
      <w:r w:rsidRPr="00D34033">
        <w:rPr>
          <w:rFonts w:asciiTheme="minorHAnsi" w:hAnsiTheme="minorHAnsi" w:cstheme="minorHAnsi"/>
          <w:color w:val="000000"/>
          <w:spacing w:val="-3"/>
          <w:szCs w:val="24"/>
        </w:rPr>
        <w:t xml:space="preserve">milieuzone, dient de exploitant </w:t>
      </w:r>
      <w:proofErr w:type="gramStart"/>
      <w:r w:rsidRPr="00D34033">
        <w:rPr>
          <w:rFonts w:asciiTheme="minorHAnsi" w:hAnsiTheme="minorHAnsi" w:cstheme="minorHAnsi"/>
          <w:color w:val="000000"/>
          <w:spacing w:val="-3"/>
          <w:szCs w:val="24"/>
        </w:rPr>
        <w:t>indien</w:t>
      </w:r>
      <w:proofErr w:type="gramEnd"/>
      <w:r w:rsidRPr="00D34033">
        <w:rPr>
          <w:rFonts w:asciiTheme="minorHAnsi" w:hAnsiTheme="minorHAnsi" w:cstheme="minorHAnsi"/>
          <w:color w:val="000000"/>
          <w:spacing w:val="-3"/>
          <w:szCs w:val="24"/>
        </w:rPr>
        <w:t xml:space="preserve"> hij de zone wil bereiken met een vrachtwagen die niet voldoet aan de gestelde eisen, in het bezit te zijn van een </w:t>
      </w:r>
      <w:proofErr w:type="spellStart"/>
      <w:r w:rsidRPr="00D34033">
        <w:rPr>
          <w:rFonts w:asciiTheme="minorHAnsi" w:hAnsiTheme="minorHAnsi" w:cstheme="minorHAnsi"/>
          <w:color w:val="000000"/>
          <w:spacing w:val="-3"/>
          <w:szCs w:val="24"/>
        </w:rPr>
        <w:t>dagontheffing</w:t>
      </w:r>
      <w:proofErr w:type="spellEnd"/>
      <w:r w:rsidRPr="00D34033">
        <w:rPr>
          <w:rFonts w:asciiTheme="minorHAnsi" w:hAnsiTheme="minorHAnsi" w:cstheme="minorHAnsi"/>
          <w:color w:val="000000"/>
          <w:spacing w:val="-3"/>
          <w:szCs w:val="24"/>
        </w:rPr>
        <w:t xml:space="preserve">. </w:t>
      </w:r>
      <w:r w:rsidR="003563D7" w:rsidRPr="00D34033">
        <w:rPr>
          <w:rFonts w:asciiTheme="minorHAnsi" w:hAnsiTheme="minorHAnsi" w:cstheme="minorHAnsi"/>
          <w:spacing w:val="-3"/>
          <w:szCs w:val="24"/>
        </w:rPr>
        <w:t xml:space="preserve">Exploitant dient hiertoe zelf </w:t>
      </w:r>
      <w:r w:rsidR="00770202" w:rsidRPr="00D34033">
        <w:rPr>
          <w:rFonts w:asciiTheme="minorHAnsi" w:hAnsiTheme="minorHAnsi" w:cstheme="minorHAnsi"/>
          <w:spacing w:val="-3"/>
          <w:szCs w:val="24"/>
        </w:rPr>
        <w:t xml:space="preserve">een </w:t>
      </w:r>
      <w:r w:rsidR="003563D7" w:rsidRPr="00D34033">
        <w:rPr>
          <w:rFonts w:asciiTheme="minorHAnsi" w:hAnsiTheme="minorHAnsi" w:cstheme="minorHAnsi"/>
          <w:spacing w:val="-3"/>
          <w:szCs w:val="24"/>
        </w:rPr>
        <w:t>aanvraag te doen.</w:t>
      </w:r>
      <w:r w:rsidR="003563D7" w:rsidRPr="00D34033">
        <w:rPr>
          <w:rFonts w:asciiTheme="minorHAnsi" w:hAnsiTheme="minorHAnsi" w:cstheme="minorHAnsi"/>
          <w:color w:val="FF0000"/>
          <w:spacing w:val="-3"/>
          <w:szCs w:val="24"/>
        </w:rPr>
        <w:t xml:space="preserve"> </w:t>
      </w:r>
      <w:r w:rsidRPr="00D34033">
        <w:rPr>
          <w:rFonts w:asciiTheme="minorHAnsi" w:hAnsiTheme="minorHAnsi" w:cstheme="minorHAnsi"/>
          <w:color w:val="000000"/>
          <w:spacing w:val="-3"/>
          <w:szCs w:val="24"/>
        </w:rPr>
        <w:t>De hieruit voortvloeiend</w:t>
      </w:r>
      <w:r w:rsidR="00774249" w:rsidRPr="00D34033">
        <w:rPr>
          <w:rFonts w:asciiTheme="minorHAnsi" w:hAnsiTheme="minorHAnsi" w:cstheme="minorHAnsi"/>
          <w:color w:val="000000"/>
          <w:spacing w:val="-3"/>
          <w:szCs w:val="24"/>
        </w:rPr>
        <w:t xml:space="preserve">e </w:t>
      </w:r>
      <w:r w:rsidRPr="00D34033">
        <w:rPr>
          <w:rFonts w:asciiTheme="minorHAnsi" w:hAnsiTheme="minorHAnsi" w:cstheme="minorHAnsi"/>
          <w:color w:val="000000"/>
          <w:spacing w:val="-3"/>
          <w:szCs w:val="24"/>
        </w:rPr>
        <w:t>kosten komen voor rekening van de exploitant.</w:t>
      </w:r>
    </w:p>
    <w:p w14:paraId="53282CD2" w14:textId="77777777" w:rsidR="006540FF" w:rsidRPr="00D34033" w:rsidRDefault="006540FF" w:rsidP="006540FF">
      <w:pPr>
        <w:tabs>
          <w:tab w:val="right" w:pos="1701"/>
          <w:tab w:val="left" w:pos="1814"/>
          <w:tab w:val="left" w:pos="2280"/>
          <w:tab w:val="left" w:pos="3120"/>
        </w:tabs>
        <w:suppressAutoHyphens/>
        <w:spacing w:line="240" w:lineRule="exact"/>
        <w:ind w:left="720"/>
        <w:rPr>
          <w:rFonts w:asciiTheme="minorHAnsi" w:hAnsiTheme="minorHAnsi" w:cstheme="minorHAnsi"/>
          <w:color w:val="000000"/>
          <w:spacing w:val="-3"/>
          <w:szCs w:val="24"/>
        </w:rPr>
      </w:pPr>
    </w:p>
    <w:p w14:paraId="580A3AE1" w14:textId="77777777" w:rsidR="00D80C93" w:rsidRPr="00D34033" w:rsidRDefault="00D80C93" w:rsidP="00D80C93">
      <w:pPr>
        <w:tabs>
          <w:tab w:val="right" w:pos="1701"/>
          <w:tab w:val="left" w:pos="1814"/>
          <w:tab w:val="left" w:pos="2280"/>
          <w:tab w:val="left" w:pos="3120"/>
        </w:tabs>
        <w:suppressAutoHyphens/>
        <w:spacing w:line="240" w:lineRule="exact"/>
        <w:outlineLvl w:val="0"/>
        <w:rPr>
          <w:rFonts w:asciiTheme="minorHAnsi" w:hAnsiTheme="minorHAnsi" w:cstheme="minorHAnsi"/>
          <w:color w:val="FF0000"/>
          <w:spacing w:val="-3"/>
          <w:szCs w:val="24"/>
          <w:u w:val="single"/>
        </w:rPr>
      </w:pPr>
    </w:p>
    <w:p w14:paraId="1B81B3C4"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9DA1A80"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1F379876"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2E0B94A"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2311E3A"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16188CF"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5CA6335"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04CEBAD" w14:textId="77777777" w:rsidR="00077AD8" w:rsidRPr="00D34033" w:rsidRDefault="00077AD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1FA3CC4" w14:textId="342F0B8B" w:rsidR="005B182A" w:rsidRDefault="005B182A"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0BDA9A4F" w14:textId="5C5E6EC3"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DCC132C" w14:textId="09083AC8"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1BC3BC30" w14:textId="3F173363"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81B2E69" w14:textId="45D05CFE"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58C5702" w14:textId="53F2E6A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8878955" w14:textId="72AC5499"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8365FCD" w14:textId="39061CCE"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A8BE2CD" w14:textId="2388B5C1"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4EB17A70" w14:textId="09B305EA"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3F692B6" w14:textId="15672C82"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2232948" w14:textId="09F36F86"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B0A1C47" w14:textId="2DEBBD44"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D86513D" w14:textId="77777777" w:rsidR="005B182A" w:rsidRPr="00D34033" w:rsidRDefault="005B182A"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4E76F7E" w14:textId="16B16461" w:rsidR="00334FFB" w:rsidRPr="00D34033" w:rsidRDefault="006F67E4"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 xml:space="preserve">Bijlage </w:t>
      </w:r>
      <w:r w:rsidR="005B182A" w:rsidRPr="00D34033">
        <w:rPr>
          <w:rFonts w:asciiTheme="minorHAnsi" w:hAnsiTheme="minorHAnsi" w:cstheme="minorHAnsi"/>
          <w:spacing w:val="-3"/>
          <w:szCs w:val="24"/>
          <w:u w:val="single"/>
        </w:rPr>
        <w:t>2</w:t>
      </w:r>
      <w:r w:rsidRPr="00D34033">
        <w:rPr>
          <w:rFonts w:asciiTheme="minorHAnsi" w:hAnsiTheme="minorHAnsi" w:cstheme="minorHAnsi"/>
          <w:spacing w:val="-3"/>
          <w:szCs w:val="24"/>
          <w:u w:val="single"/>
        </w:rPr>
        <w:t xml:space="preserve">: </w:t>
      </w:r>
      <w:r w:rsidR="003832BF" w:rsidRPr="00D34033">
        <w:rPr>
          <w:rFonts w:asciiTheme="minorHAnsi" w:hAnsiTheme="minorHAnsi" w:cstheme="minorHAnsi"/>
          <w:spacing w:val="-3"/>
          <w:szCs w:val="24"/>
          <w:u w:val="single"/>
        </w:rPr>
        <w:t>Openstelling van de attracties</w:t>
      </w:r>
    </w:p>
    <w:p w14:paraId="1DAD28EA" w14:textId="77777777" w:rsidR="00D80C93" w:rsidRPr="00D34033" w:rsidRDefault="00D80C93" w:rsidP="00D80C93">
      <w:pPr>
        <w:tabs>
          <w:tab w:val="left" w:pos="1814"/>
          <w:tab w:val="left" w:pos="2280"/>
          <w:tab w:val="left" w:pos="3120"/>
        </w:tabs>
        <w:suppressAutoHyphens/>
        <w:spacing w:line="240" w:lineRule="exact"/>
        <w:rPr>
          <w:rFonts w:asciiTheme="minorHAnsi" w:hAnsiTheme="minorHAnsi" w:cstheme="minorHAnsi"/>
          <w:spacing w:val="-3"/>
          <w:szCs w:val="24"/>
        </w:rPr>
      </w:pPr>
    </w:p>
    <w:p w14:paraId="17076151" w14:textId="6899804F" w:rsidR="003B4DEE" w:rsidRPr="00D34033" w:rsidRDefault="003832BF" w:rsidP="003E7718">
      <w:pPr>
        <w:numPr>
          <w:ilvl w:val="0"/>
          <w:numId w:val="2"/>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attracties dienen </w:t>
      </w:r>
      <w:r w:rsidR="00FB40B7" w:rsidRPr="00D34033">
        <w:rPr>
          <w:rFonts w:asciiTheme="minorHAnsi" w:hAnsiTheme="minorHAnsi" w:cstheme="minorHAnsi"/>
          <w:spacing w:val="-3"/>
          <w:szCs w:val="24"/>
        </w:rPr>
        <w:t xml:space="preserve">tijdens de kermis </w:t>
      </w:r>
      <w:r w:rsidRPr="00D34033">
        <w:rPr>
          <w:rFonts w:asciiTheme="minorHAnsi" w:hAnsiTheme="minorHAnsi" w:cstheme="minorHAnsi"/>
          <w:spacing w:val="-3"/>
          <w:szCs w:val="24"/>
        </w:rPr>
        <w:t xml:space="preserve">dagelijks </w:t>
      </w:r>
      <w:r w:rsidR="00334FFB" w:rsidRPr="00D34033">
        <w:rPr>
          <w:rFonts w:asciiTheme="minorHAnsi" w:hAnsiTheme="minorHAnsi" w:cstheme="minorHAnsi"/>
          <w:spacing w:val="-3"/>
          <w:szCs w:val="24"/>
        </w:rPr>
        <w:t>vanaf 1</w:t>
      </w:r>
      <w:r w:rsidR="00F27604" w:rsidRPr="00D34033">
        <w:rPr>
          <w:rFonts w:asciiTheme="minorHAnsi" w:hAnsiTheme="minorHAnsi" w:cstheme="minorHAnsi"/>
          <w:spacing w:val="-3"/>
          <w:szCs w:val="24"/>
        </w:rPr>
        <w:t>3</w:t>
      </w:r>
      <w:r w:rsidR="00334FFB" w:rsidRPr="00D34033">
        <w:rPr>
          <w:rFonts w:asciiTheme="minorHAnsi" w:hAnsiTheme="minorHAnsi" w:cstheme="minorHAnsi"/>
          <w:spacing w:val="-3"/>
          <w:szCs w:val="24"/>
        </w:rPr>
        <w:t xml:space="preserve">.00 uur voor </w:t>
      </w:r>
      <w:r w:rsidRPr="00D34033">
        <w:rPr>
          <w:rFonts w:asciiTheme="minorHAnsi" w:hAnsiTheme="minorHAnsi" w:cstheme="minorHAnsi"/>
          <w:spacing w:val="-3"/>
          <w:szCs w:val="24"/>
        </w:rPr>
        <w:t>het publiek open te zijn</w:t>
      </w:r>
      <w:r w:rsidR="005A7732" w:rsidRPr="00D34033">
        <w:rPr>
          <w:rFonts w:asciiTheme="minorHAnsi" w:hAnsiTheme="minorHAnsi" w:cstheme="minorHAnsi"/>
          <w:spacing w:val="-3"/>
          <w:szCs w:val="24"/>
        </w:rPr>
        <w:t xml:space="preserve">;  </w:t>
      </w:r>
    </w:p>
    <w:p w14:paraId="72B3C68C" w14:textId="5F0869AA" w:rsidR="00F27604" w:rsidRDefault="00334FFB" w:rsidP="00F27604">
      <w:pPr>
        <w:tabs>
          <w:tab w:val="left" w:pos="1814"/>
          <w:tab w:val="left" w:pos="2280"/>
          <w:tab w:val="left" w:pos="3120"/>
        </w:tabs>
        <w:suppressAutoHyphens/>
        <w:spacing w:line="240" w:lineRule="exact"/>
        <w:ind w:left="720"/>
        <w:rPr>
          <w:rFonts w:asciiTheme="minorHAnsi" w:hAnsiTheme="minorHAnsi" w:cstheme="minorHAnsi"/>
          <w:spacing w:val="-3"/>
          <w:szCs w:val="24"/>
        </w:rPr>
      </w:pPr>
      <w:r w:rsidRPr="00D34033">
        <w:rPr>
          <w:rFonts w:asciiTheme="minorHAnsi" w:hAnsiTheme="minorHAnsi" w:cstheme="minorHAnsi"/>
          <w:spacing w:val="-3"/>
          <w:szCs w:val="24"/>
        </w:rPr>
        <w:t>De s</w:t>
      </w:r>
      <w:r w:rsidR="003832BF" w:rsidRPr="00D34033">
        <w:rPr>
          <w:rFonts w:asciiTheme="minorHAnsi" w:hAnsiTheme="minorHAnsi" w:cstheme="minorHAnsi"/>
          <w:spacing w:val="-3"/>
          <w:szCs w:val="24"/>
        </w:rPr>
        <w:t xml:space="preserve">luitingstijden </w:t>
      </w:r>
      <w:r w:rsidR="00B72D9A" w:rsidRPr="00D34033">
        <w:rPr>
          <w:rFonts w:asciiTheme="minorHAnsi" w:hAnsiTheme="minorHAnsi" w:cstheme="minorHAnsi"/>
          <w:spacing w:val="-3"/>
          <w:szCs w:val="24"/>
        </w:rPr>
        <w:t>zijn</w:t>
      </w:r>
      <w:r w:rsidRPr="00D34033">
        <w:rPr>
          <w:rFonts w:asciiTheme="minorHAnsi" w:hAnsiTheme="minorHAnsi" w:cstheme="minorHAnsi"/>
          <w:spacing w:val="-3"/>
          <w:szCs w:val="24"/>
        </w:rPr>
        <w:t xml:space="preserve"> vo</w:t>
      </w:r>
      <w:r w:rsidR="003832BF" w:rsidRPr="00D34033">
        <w:rPr>
          <w:rFonts w:asciiTheme="minorHAnsi" w:hAnsiTheme="minorHAnsi" w:cstheme="minorHAnsi"/>
          <w:spacing w:val="-3"/>
          <w:szCs w:val="24"/>
        </w:rPr>
        <w:t xml:space="preserve">or alle dagen, </w:t>
      </w:r>
      <w:r w:rsidRPr="00D34033">
        <w:rPr>
          <w:rFonts w:asciiTheme="minorHAnsi" w:hAnsiTheme="minorHAnsi" w:cstheme="minorHAnsi"/>
          <w:spacing w:val="-3"/>
          <w:szCs w:val="24"/>
        </w:rPr>
        <w:t xml:space="preserve">bepaald op </w:t>
      </w:r>
      <w:r w:rsidR="00F27604" w:rsidRPr="00D34033">
        <w:rPr>
          <w:rFonts w:asciiTheme="minorHAnsi" w:hAnsiTheme="minorHAnsi" w:cstheme="minorHAnsi"/>
          <w:spacing w:val="-3"/>
          <w:szCs w:val="24"/>
        </w:rPr>
        <w:t>23</w:t>
      </w:r>
      <w:r w:rsidRPr="00D34033">
        <w:rPr>
          <w:rFonts w:asciiTheme="minorHAnsi" w:hAnsiTheme="minorHAnsi" w:cstheme="minorHAnsi"/>
          <w:spacing w:val="-3"/>
          <w:szCs w:val="24"/>
        </w:rPr>
        <w:t>.00 uur</w:t>
      </w:r>
      <w:r w:rsidR="00CB4305">
        <w:rPr>
          <w:rFonts w:asciiTheme="minorHAnsi" w:hAnsiTheme="minorHAnsi" w:cstheme="minorHAnsi"/>
          <w:spacing w:val="-3"/>
          <w:szCs w:val="24"/>
        </w:rPr>
        <w:t>.</w:t>
      </w:r>
    </w:p>
    <w:p w14:paraId="56558B27" w14:textId="77777777" w:rsidR="00CB4305" w:rsidRPr="00D34033" w:rsidRDefault="00CB4305" w:rsidP="00F27604">
      <w:pPr>
        <w:tabs>
          <w:tab w:val="left" w:pos="1814"/>
          <w:tab w:val="left" w:pos="2280"/>
          <w:tab w:val="left" w:pos="3120"/>
        </w:tabs>
        <w:suppressAutoHyphens/>
        <w:spacing w:line="240" w:lineRule="exact"/>
        <w:ind w:left="720"/>
        <w:rPr>
          <w:rFonts w:asciiTheme="minorHAnsi" w:hAnsiTheme="minorHAnsi" w:cstheme="minorHAnsi"/>
          <w:spacing w:val="-3"/>
          <w:szCs w:val="24"/>
        </w:rPr>
      </w:pPr>
    </w:p>
    <w:p w14:paraId="229D7BDE" w14:textId="400EC2DE" w:rsidR="00334FFB" w:rsidRPr="00D34033" w:rsidRDefault="00334FFB" w:rsidP="003E7718">
      <w:pPr>
        <w:pStyle w:val="Lijstalinea"/>
        <w:numPr>
          <w:ilvl w:val="0"/>
          <w:numId w:val="2"/>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Ieder, aan wie een standplaats is toegewezen, is verplicht de</w:t>
      </w:r>
      <w:r w:rsidR="003832BF" w:rsidRPr="00D34033">
        <w:rPr>
          <w:rFonts w:asciiTheme="minorHAnsi" w:hAnsiTheme="minorHAnsi" w:cstheme="minorHAnsi"/>
          <w:spacing w:val="-3"/>
          <w:szCs w:val="24"/>
        </w:rPr>
        <w:t>ze te bezetten met de attractie, waarme</w:t>
      </w:r>
      <w:r w:rsidRPr="00D34033">
        <w:rPr>
          <w:rFonts w:asciiTheme="minorHAnsi" w:hAnsiTheme="minorHAnsi" w:cstheme="minorHAnsi"/>
          <w:spacing w:val="-3"/>
          <w:szCs w:val="24"/>
        </w:rPr>
        <w:t>e werd i</w:t>
      </w:r>
      <w:r w:rsidR="003B4DEE" w:rsidRPr="00D34033">
        <w:rPr>
          <w:rFonts w:asciiTheme="minorHAnsi" w:hAnsiTheme="minorHAnsi" w:cstheme="minorHAnsi"/>
          <w:spacing w:val="-3"/>
          <w:szCs w:val="24"/>
        </w:rPr>
        <w:t>ngeschreven, en deze attractie</w:t>
      </w:r>
      <w:r w:rsidRPr="00D34033">
        <w:rPr>
          <w:rFonts w:asciiTheme="minorHAnsi" w:hAnsiTheme="minorHAnsi" w:cstheme="minorHAnsi"/>
          <w:spacing w:val="-3"/>
          <w:szCs w:val="24"/>
        </w:rPr>
        <w:t xml:space="preserve"> voor de duur van de kermis in bedrijf</w:t>
      </w:r>
      <w:r w:rsidR="003832BF" w:rsidRPr="00D34033">
        <w:rPr>
          <w:rFonts w:asciiTheme="minorHAnsi" w:hAnsiTheme="minorHAnsi" w:cstheme="minorHAnsi"/>
          <w:spacing w:val="-3"/>
          <w:szCs w:val="24"/>
        </w:rPr>
        <w:t xml:space="preserve"> en na zonsondergang </w:t>
      </w:r>
      <w:r w:rsidRPr="00D34033">
        <w:rPr>
          <w:rFonts w:asciiTheme="minorHAnsi" w:hAnsiTheme="minorHAnsi" w:cstheme="minorHAnsi"/>
          <w:spacing w:val="-3"/>
          <w:szCs w:val="24"/>
        </w:rPr>
        <w:t>bovendien verlicht te houden.</w:t>
      </w:r>
      <w:r w:rsidR="00770202" w:rsidRPr="00D34033">
        <w:rPr>
          <w:rFonts w:asciiTheme="minorHAnsi" w:hAnsiTheme="minorHAnsi" w:cstheme="minorHAnsi"/>
          <w:spacing w:val="-3"/>
          <w:szCs w:val="24"/>
        </w:rPr>
        <w:t xml:space="preserve"> Wordt dit verzuimd, dan kan een sanctie toepa</w:t>
      </w:r>
      <w:r w:rsidR="00D36779" w:rsidRPr="00D34033">
        <w:rPr>
          <w:rFonts w:asciiTheme="minorHAnsi" w:hAnsiTheme="minorHAnsi" w:cstheme="minorHAnsi"/>
          <w:spacing w:val="-3"/>
          <w:szCs w:val="24"/>
        </w:rPr>
        <w:t>ssen zoals vermeld in a</w:t>
      </w:r>
      <w:r w:rsidR="00185CF7" w:rsidRPr="00D34033">
        <w:rPr>
          <w:rFonts w:asciiTheme="minorHAnsi" w:hAnsiTheme="minorHAnsi" w:cstheme="minorHAnsi"/>
          <w:spacing w:val="-3"/>
          <w:szCs w:val="24"/>
        </w:rPr>
        <w:t xml:space="preserve">rtikel </w:t>
      </w:r>
      <w:r w:rsidR="00286BC3" w:rsidRPr="00D34033">
        <w:rPr>
          <w:rFonts w:asciiTheme="minorHAnsi" w:hAnsiTheme="minorHAnsi" w:cstheme="minorHAnsi"/>
          <w:b/>
          <w:bCs/>
          <w:spacing w:val="-3"/>
          <w:szCs w:val="24"/>
        </w:rPr>
        <w:t>1</w:t>
      </w:r>
      <w:r w:rsidR="00201BA3" w:rsidRPr="00D34033">
        <w:rPr>
          <w:rFonts w:asciiTheme="minorHAnsi" w:hAnsiTheme="minorHAnsi" w:cstheme="minorHAnsi"/>
          <w:b/>
          <w:bCs/>
          <w:spacing w:val="-3"/>
          <w:szCs w:val="24"/>
        </w:rPr>
        <w:t>6</w:t>
      </w:r>
      <w:r w:rsidR="001B72A9" w:rsidRPr="00D34033">
        <w:rPr>
          <w:rFonts w:asciiTheme="minorHAnsi" w:hAnsiTheme="minorHAnsi" w:cstheme="minorHAnsi"/>
          <w:b/>
          <w:bCs/>
          <w:spacing w:val="-3"/>
          <w:szCs w:val="24"/>
        </w:rPr>
        <w:t xml:space="preserve"> </w:t>
      </w:r>
      <w:r w:rsidR="00770202" w:rsidRPr="00D34033">
        <w:rPr>
          <w:rFonts w:asciiTheme="minorHAnsi" w:hAnsiTheme="minorHAnsi" w:cstheme="minorHAnsi"/>
          <w:spacing w:val="-3"/>
          <w:szCs w:val="24"/>
        </w:rPr>
        <w:t>van de verpachtingvoorwaarden.</w:t>
      </w:r>
    </w:p>
    <w:p w14:paraId="0EA5CB3E" w14:textId="77777777" w:rsidR="003B4DEE" w:rsidRPr="00D34033" w:rsidRDefault="003B4DEE"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0972C9F7" w14:textId="77777777" w:rsidR="00334FFB" w:rsidRPr="00D34033" w:rsidRDefault="00246845" w:rsidP="003E7718">
      <w:pPr>
        <w:numPr>
          <w:ilvl w:val="0"/>
          <w:numId w:val="2"/>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K</w:t>
      </w:r>
      <w:r w:rsidR="00334FFB" w:rsidRPr="00D34033">
        <w:rPr>
          <w:rFonts w:asciiTheme="minorHAnsi" w:hAnsiTheme="minorHAnsi" w:cstheme="minorHAnsi"/>
          <w:spacing w:val="-3"/>
          <w:szCs w:val="24"/>
        </w:rPr>
        <w:t xml:space="preserve">inderzaken </w:t>
      </w:r>
      <w:r w:rsidRPr="00D34033">
        <w:rPr>
          <w:rFonts w:asciiTheme="minorHAnsi" w:hAnsiTheme="minorHAnsi" w:cstheme="minorHAnsi"/>
          <w:spacing w:val="-3"/>
          <w:szCs w:val="24"/>
        </w:rPr>
        <w:t xml:space="preserve">dienen tot </w:t>
      </w:r>
      <w:r w:rsidR="00C25449" w:rsidRPr="00D34033">
        <w:rPr>
          <w:rFonts w:asciiTheme="minorHAnsi" w:hAnsiTheme="minorHAnsi" w:cstheme="minorHAnsi"/>
          <w:spacing w:val="-3"/>
          <w:szCs w:val="24"/>
        </w:rPr>
        <w:t>sluitings</w:t>
      </w:r>
      <w:r w:rsidR="00334FFB" w:rsidRPr="00D34033">
        <w:rPr>
          <w:rFonts w:asciiTheme="minorHAnsi" w:hAnsiTheme="minorHAnsi" w:cstheme="minorHAnsi"/>
          <w:spacing w:val="-3"/>
          <w:szCs w:val="24"/>
        </w:rPr>
        <w:t xml:space="preserve">tijd van de kermis geopend en verlicht te zijn. </w:t>
      </w:r>
    </w:p>
    <w:p w14:paraId="13BAC44D" w14:textId="77777777" w:rsidR="003B4DEE" w:rsidRPr="00D34033" w:rsidRDefault="003B4DEE"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7F0980F4" w14:textId="3CE224A2" w:rsidR="00246845" w:rsidRPr="00D34033" w:rsidRDefault="006201BB" w:rsidP="003E7718">
      <w:pPr>
        <w:numPr>
          <w:ilvl w:val="0"/>
          <w:numId w:val="2"/>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De organisatie</w:t>
      </w:r>
      <w:r w:rsidR="004407A1" w:rsidRPr="00D34033">
        <w:rPr>
          <w:rFonts w:asciiTheme="minorHAnsi" w:hAnsiTheme="minorHAnsi" w:cstheme="minorHAnsi"/>
          <w:color w:val="FF0000"/>
          <w:spacing w:val="-3"/>
          <w:szCs w:val="24"/>
        </w:rPr>
        <w:t xml:space="preserve"> </w:t>
      </w:r>
      <w:r w:rsidR="00334FFB" w:rsidRPr="00D34033">
        <w:rPr>
          <w:rFonts w:asciiTheme="minorHAnsi" w:hAnsiTheme="minorHAnsi" w:cstheme="minorHAnsi"/>
          <w:spacing w:val="-3"/>
          <w:szCs w:val="24"/>
        </w:rPr>
        <w:t xml:space="preserve">is bevoegd van de hiervoor genoemde tijdstippen in voorkomende gevallen af te wijken. </w:t>
      </w:r>
    </w:p>
    <w:p w14:paraId="2AA51FAE" w14:textId="77777777" w:rsidR="003B4DEE" w:rsidRPr="00D34033" w:rsidRDefault="003B4DEE"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1BBD269D" w14:textId="77777777" w:rsidR="003B4DEE" w:rsidRPr="00D34033" w:rsidRDefault="00334FFB" w:rsidP="003E7718">
      <w:pPr>
        <w:numPr>
          <w:ilvl w:val="0"/>
          <w:numId w:val="2"/>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De exploitanten blijven onder alle omstandig</w:t>
      </w:r>
      <w:r w:rsidR="00C25449" w:rsidRPr="00D34033">
        <w:rPr>
          <w:rFonts w:asciiTheme="minorHAnsi" w:hAnsiTheme="minorHAnsi" w:cstheme="minorHAnsi"/>
          <w:spacing w:val="-3"/>
          <w:szCs w:val="24"/>
        </w:rPr>
        <w:t>heden aansprakelijk voor de vei</w:t>
      </w:r>
      <w:r w:rsidRPr="00D34033">
        <w:rPr>
          <w:rFonts w:asciiTheme="minorHAnsi" w:hAnsiTheme="minorHAnsi" w:cstheme="minorHAnsi"/>
          <w:spacing w:val="-3"/>
          <w:szCs w:val="24"/>
        </w:rPr>
        <w:t>ligheid van het publ</w:t>
      </w:r>
      <w:r w:rsidR="00246845" w:rsidRPr="00D34033">
        <w:rPr>
          <w:rFonts w:asciiTheme="minorHAnsi" w:hAnsiTheme="minorHAnsi" w:cstheme="minorHAnsi"/>
          <w:spacing w:val="-3"/>
          <w:szCs w:val="24"/>
        </w:rPr>
        <w:t>iek dat zich in hun attractie</w:t>
      </w:r>
      <w:r w:rsidRPr="00D34033">
        <w:rPr>
          <w:rFonts w:asciiTheme="minorHAnsi" w:hAnsiTheme="minorHAnsi" w:cstheme="minorHAnsi"/>
          <w:spacing w:val="-3"/>
          <w:szCs w:val="24"/>
        </w:rPr>
        <w:t xml:space="preserve"> bevindt. Zij zijn verplicht ervoor te zorgen, dat het</w:t>
      </w:r>
      <w:r w:rsidR="00246845" w:rsidRPr="00D34033">
        <w:rPr>
          <w:rFonts w:asciiTheme="minorHAnsi" w:hAnsiTheme="minorHAnsi" w:cstheme="minorHAnsi"/>
          <w:spacing w:val="-3"/>
          <w:szCs w:val="24"/>
        </w:rPr>
        <w:t xml:space="preserve"> personeel van hun attractie</w:t>
      </w:r>
      <w:r w:rsidRPr="00D34033">
        <w:rPr>
          <w:rFonts w:asciiTheme="minorHAnsi" w:hAnsiTheme="minorHAnsi" w:cstheme="minorHAnsi"/>
          <w:spacing w:val="-3"/>
          <w:szCs w:val="24"/>
        </w:rPr>
        <w:t xml:space="preserve"> al die maatregelen treft, die redelijkerwijs noodzakelijk worden geacht tot</w:t>
      </w:r>
      <w:r w:rsidR="001064DA" w:rsidRPr="00D34033">
        <w:rPr>
          <w:rFonts w:asciiTheme="minorHAnsi" w:hAnsiTheme="minorHAnsi" w:cstheme="minorHAnsi"/>
          <w:spacing w:val="-3"/>
          <w:szCs w:val="24"/>
        </w:rPr>
        <w:t xml:space="preserve"> waarborgin</w:t>
      </w:r>
      <w:r w:rsidR="004C75FA" w:rsidRPr="00D34033">
        <w:rPr>
          <w:rFonts w:asciiTheme="minorHAnsi" w:hAnsiTheme="minorHAnsi" w:cstheme="minorHAnsi"/>
          <w:spacing w:val="-3"/>
          <w:szCs w:val="24"/>
        </w:rPr>
        <w:t>g van die veiligheid</w:t>
      </w:r>
      <w:r w:rsidR="000D2A35" w:rsidRPr="00D34033">
        <w:rPr>
          <w:rFonts w:asciiTheme="minorHAnsi" w:hAnsiTheme="minorHAnsi" w:cstheme="minorHAnsi"/>
          <w:b/>
          <w:color w:val="FF0000"/>
          <w:spacing w:val="-3"/>
          <w:szCs w:val="24"/>
        </w:rPr>
        <w:t>.</w:t>
      </w:r>
    </w:p>
    <w:p w14:paraId="427F04B1" w14:textId="77777777" w:rsidR="000D2A35" w:rsidRPr="00D34033" w:rsidRDefault="000D2A35"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1DE3C1DC" w14:textId="77777777" w:rsidR="00D80C93" w:rsidRPr="00D34033" w:rsidRDefault="00334FFB" w:rsidP="003E7718">
      <w:pPr>
        <w:numPr>
          <w:ilvl w:val="0"/>
          <w:numId w:val="2"/>
        </w:numPr>
        <w:tabs>
          <w:tab w:val="left" w:pos="1814"/>
          <w:tab w:val="left" w:pos="2280"/>
          <w:tab w:val="left" w:pos="3120"/>
        </w:tabs>
        <w:suppressAutoHyphens/>
        <w:spacing w:line="240" w:lineRule="exact"/>
        <w:ind w:hanging="720"/>
        <w:outlineLvl w:val="0"/>
        <w:rPr>
          <w:rFonts w:asciiTheme="minorHAnsi" w:hAnsiTheme="minorHAnsi" w:cstheme="minorHAnsi"/>
          <w:spacing w:val="-3"/>
          <w:szCs w:val="24"/>
        </w:rPr>
      </w:pPr>
      <w:r w:rsidRPr="00D34033">
        <w:rPr>
          <w:rFonts w:asciiTheme="minorHAnsi" w:hAnsiTheme="minorHAnsi" w:cstheme="minorHAnsi"/>
          <w:spacing w:val="-3"/>
          <w:szCs w:val="24"/>
        </w:rPr>
        <w:t>Daar, waar zich op het beschikbaar gestelde terrein zodanige niveauverschillen voordoen, dat hout voor het maken van vlonders of op</w:t>
      </w:r>
      <w:r w:rsidR="00246845" w:rsidRPr="00D34033">
        <w:rPr>
          <w:rFonts w:asciiTheme="minorHAnsi" w:hAnsiTheme="minorHAnsi" w:cstheme="minorHAnsi"/>
          <w:spacing w:val="-3"/>
          <w:szCs w:val="24"/>
        </w:rPr>
        <w:t xml:space="preserve">loopvloeren nodig is, </w:t>
      </w:r>
      <w:r w:rsidR="00286BC3" w:rsidRPr="00D34033">
        <w:rPr>
          <w:rFonts w:asciiTheme="minorHAnsi" w:hAnsiTheme="minorHAnsi" w:cstheme="minorHAnsi"/>
          <w:spacing w:val="-3"/>
          <w:szCs w:val="24"/>
        </w:rPr>
        <w:t>dient de exploitant hier zelf voor zorg te dragen.</w:t>
      </w:r>
      <w:r w:rsidR="00B72D9A" w:rsidRPr="00D34033">
        <w:rPr>
          <w:rFonts w:asciiTheme="minorHAnsi" w:hAnsiTheme="minorHAnsi" w:cstheme="minorHAnsi"/>
          <w:spacing w:val="-3"/>
          <w:szCs w:val="24"/>
        </w:rPr>
        <w:t xml:space="preserve"> De kosten hiervan komen voor rekening van de exploitant.</w:t>
      </w:r>
      <w:r w:rsidRPr="00D34033">
        <w:rPr>
          <w:rFonts w:asciiTheme="minorHAnsi" w:hAnsiTheme="minorHAnsi" w:cstheme="minorHAnsi"/>
          <w:spacing w:val="-3"/>
          <w:szCs w:val="24"/>
        </w:rPr>
        <w:t xml:space="preserve"> </w:t>
      </w:r>
    </w:p>
    <w:p w14:paraId="4590DA4E" w14:textId="77777777" w:rsidR="00077AD8" w:rsidRPr="00D34033" w:rsidRDefault="00077AD8" w:rsidP="001064DA">
      <w:pPr>
        <w:tabs>
          <w:tab w:val="left" w:pos="1814"/>
          <w:tab w:val="left" w:pos="2280"/>
          <w:tab w:val="left" w:pos="3120"/>
        </w:tabs>
        <w:suppressAutoHyphens/>
        <w:spacing w:line="240" w:lineRule="exact"/>
        <w:ind w:left="720"/>
        <w:outlineLvl w:val="0"/>
        <w:rPr>
          <w:rFonts w:asciiTheme="minorHAnsi" w:hAnsiTheme="minorHAnsi" w:cstheme="minorHAnsi"/>
          <w:spacing w:val="-3"/>
          <w:szCs w:val="24"/>
        </w:rPr>
      </w:pPr>
    </w:p>
    <w:p w14:paraId="6113C3D1" w14:textId="77777777" w:rsidR="001064DA" w:rsidRPr="00D34033" w:rsidRDefault="001064DA" w:rsidP="003E7718">
      <w:pPr>
        <w:numPr>
          <w:ilvl w:val="0"/>
          <w:numId w:val="2"/>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Tijdens de kermis dient de calamiteitenroute te allen tijde vrijgehouden te worden. </w:t>
      </w:r>
    </w:p>
    <w:p w14:paraId="4E4C0ED4" w14:textId="77777777" w:rsidR="001064DA" w:rsidRPr="00D34033" w:rsidRDefault="001064DA" w:rsidP="001064DA">
      <w:pPr>
        <w:tabs>
          <w:tab w:val="left" w:pos="1814"/>
          <w:tab w:val="left" w:pos="2280"/>
          <w:tab w:val="left" w:pos="3120"/>
        </w:tabs>
        <w:suppressAutoHyphens/>
        <w:spacing w:line="240" w:lineRule="exact"/>
        <w:ind w:left="720"/>
        <w:outlineLvl w:val="0"/>
        <w:rPr>
          <w:rFonts w:asciiTheme="minorHAnsi" w:hAnsiTheme="minorHAnsi" w:cstheme="minorHAnsi"/>
          <w:spacing w:val="-3"/>
          <w:szCs w:val="24"/>
        </w:rPr>
      </w:pPr>
    </w:p>
    <w:p w14:paraId="56E1B60D" w14:textId="77777777" w:rsidR="00C71CBB" w:rsidRPr="00D34033" w:rsidRDefault="00C71CBB"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C12052A"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4A5CDA13"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726DF1F"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94A8865"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1B5F6642"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5E2A41B"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2BE6724"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D87A6EB"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081B7338"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01FE9E9"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035D5CD3"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FBEC193"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441503B6"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53C38C0"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25A2393"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71381C3"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4265FAFE" w14:textId="77777777" w:rsidR="000D2A35" w:rsidRPr="00D34033" w:rsidRDefault="000D2A35"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D5AC481" w14:textId="77777777" w:rsidR="00077AD8" w:rsidRPr="00D34033" w:rsidRDefault="00077AD8"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4864FC66" w14:textId="77777777" w:rsidR="00334FFB" w:rsidRPr="00D34033" w:rsidRDefault="00B61977" w:rsidP="00D80C93">
      <w:pPr>
        <w:tabs>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br w:type="page"/>
      </w:r>
      <w:r w:rsidR="006F67E4" w:rsidRPr="00D34033">
        <w:rPr>
          <w:rFonts w:asciiTheme="minorHAnsi" w:hAnsiTheme="minorHAnsi" w:cstheme="minorHAnsi"/>
          <w:spacing w:val="-3"/>
          <w:szCs w:val="24"/>
          <w:u w:val="single"/>
        </w:rPr>
        <w:lastRenderedPageBreak/>
        <w:t xml:space="preserve">Bijlage </w:t>
      </w:r>
      <w:r w:rsidR="005B182A" w:rsidRPr="00D34033">
        <w:rPr>
          <w:rFonts w:asciiTheme="minorHAnsi" w:hAnsiTheme="minorHAnsi" w:cstheme="minorHAnsi"/>
          <w:spacing w:val="-3"/>
          <w:szCs w:val="24"/>
          <w:u w:val="single"/>
        </w:rPr>
        <w:t>3</w:t>
      </w:r>
      <w:r w:rsidR="006F67E4" w:rsidRPr="00D34033">
        <w:rPr>
          <w:rFonts w:asciiTheme="minorHAnsi" w:hAnsiTheme="minorHAnsi" w:cstheme="minorHAnsi"/>
          <w:spacing w:val="-3"/>
          <w:szCs w:val="24"/>
          <w:u w:val="single"/>
        </w:rPr>
        <w:t xml:space="preserve">: </w:t>
      </w:r>
      <w:r w:rsidR="00334FFB" w:rsidRPr="00D34033">
        <w:rPr>
          <w:rFonts w:asciiTheme="minorHAnsi" w:hAnsiTheme="minorHAnsi" w:cstheme="minorHAnsi"/>
          <w:spacing w:val="-3"/>
          <w:szCs w:val="24"/>
          <w:u w:val="single"/>
        </w:rPr>
        <w:t>E</w:t>
      </w:r>
      <w:r w:rsidR="00F07A88" w:rsidRPr="00D34033">
        <w:rPr>
          <w:rFonts w:asciiTheme="minorHAnsi" w:hAnsiTheme="minorHAnsi" w:cstheme="minorHAnsi"/>
          <w:spacing w:val="-3"/>
          <w:szCs w:val="24"/>
          <w:u w:val="single"/>
        </w:rPr>
        <w:t>xploitatie</w:t>
      </w:r>
      <w:r w:rsidR="00334FFB" w:rsidRPr="00D34033">
        <w:rPr>
          <w:rFonts w:asciiTheme="minorHAnsi" w:hAnsiTheme="minorHAnsi" w:cstheme="minorHAnsi"/>
          <w:spacing w:val="-3"/>
          <w:szCs w:val="24"/>
          <w:u w:val="single"/>
        </w:rPr>
        <w:t>beperkingen</w:t>
      </w:r>
    </w:p>
    <w:p w14:paraId="6533A6F3" w14:textId="77777777" w:rsidR="00D80C93" w:rsidRPr="00D34033" w:rsidRDefault="00D80C93" w:rsidP="00D80C93">
      <w:pPr>
        <w:tabs>
          <w:tab w:val="left" w:pos="1814"/>
          <w:tab w:val="left" w:pos="2280"/>
          <w:tab w:val="left" w:pos="3120"/>
        </w:tabs>
        <w:suppressAutoHyphens/>
        <w:spacing w:line="240" w:lineRule="exact"/>
        <w:rPr>
          <w:rFonts w:asciiTheme="minorHAnsi" w:hAnsiTheme="minorHAnsi" w:cstheme="minorHAnsi"/>
          <w:spacing w:val="-3"/>
          <w:szCs w:val="24"/>
        </w:rPr>
      </w:pPr>
    </w:p>
    <w:p w14:paraId="0998A693" w14:textId="36CC67C9" w:rsidR="003B4DEE" w:rsidRPr="00D34033" w:rsidRDefault="00382857"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Te behalen prijzen of premies</w:t>
      </w:r>
      <w:r w:rsidR="00334FFB" w:rsidRPr="00D34033">
        <w:rPr>
          <w:rFonts w:asciiTheme="minorHAnsi" w:hAnsiTheme="minorHAnsi" w:cstheme="minorHAnsi"/>
          <w:spacing w:val="-3"/>
          <w:szCs w:val="24"/>
        </w:rPr>
        <w:t xml:space="preserve"> mogen niet bestaan uit geld, </w:t>
      </w:r>
      <w:r w:rsidR="00350ABE">
        <w:rPr>
          <w:rFonts w:asciiTheme="minorHAnsi" w:hAnsiTheme="minorHAnsi" w:cstheme="minorHAnsi"/>
          <w:spacing w:val="-3"/>
          <w:szCs w:val="24"/>
        </w:rPr>
        <w:t xml:space="preserve">vapes, </w:t>
      </w:r>
      <w:r w:rsidR="00334FFB" w:rsidRPr="00D34033">
        <w:rPr>
          <w:rFonts w:asciiTheme="minorHAnsi" w:hAnsiTheme="minorHAnsi" w:cstheme="minorHAnsi"/>
          <w:spacing w:val="-3"/>
          <w:szCs w:val="24"/>
        </w:rPr>
        <w:t>alcoholhoudende dranken</w:t>
      </w:r>
      <w:r w:rsidR="00334FFB" w:rsidRPr="00D34033">
        <w:rPr>
          <w:rFonts w:asciiTheme="minorHAnsi" w:hAnsiTheme="minorHAnsi" w:cstheme="minorHAnsi"/>
          <w:color w:val="000000"/>
          <w:spacing w:val="-3"/>
          <w:szCs w:val="24"/>
        </w:rPr>
        <w:t xml:space="preserve">, </w:t>
      </w:r>
      <w:r w:rsidR="00334FFB" w:rsidRPr="00D34033">
        <w:rPr>
          <w:rFonts w:asciiTheme="minorHAnsi" w:hAnsiTheme="minorHAnsi" w:cstheme="minorHAnsi"/>
          <w:spacing w:val="-3"/>
          <w:szCs w:val="24"/>
        </w:rPr>
        <w:t xml:space="preserve">messen, (steek) wapens, </w:t>
      </w:r>
      <w:proofErr w:type="spellStart"/>
      <w:r w:rsidR="00B155AD" w:rsidRPr="00D34033">
        <w:rPr>
          <w:rFonts w:asciiTheme="minorHAnsi" w:hAnsiTheme="minorHAnsi" w:cstheme="minorHAnsi"/>
          <w:spacing w:val="-3"/>
          <w:szCs w:val="24"/>
        </w:rPr>
        <w:t>gelblasters</w:t>
      </w:r>
      <w:proofErr w:type="spellEnd"/>
      <w:r w:rsidR="00B155AD" w:rsidRPr="00D34033">
        <w:rPr>
          <w:rFonts w:asciiTheme="minorHAnsi" w:hAnsiTheme="minorHAnsi" w:cstheme="minorHAnsi"/>
          <w:spacing w:val="-3"/>
          <w:szCs w:val="24"/>
        </w:rPr>
        <w:t xml:space="preserve">, </w:t>
      </w:r>
      <w:r w:rsidR="00334FFB" w:rsidRPr="00D34033">
        <w:rPr>
          <w:rFonts w:asciiTheme="minorHAnsi" w:hAnsiTheme="minorHAnsi" w:cstheme="minorHAnsi"/>
          <w:spacing w:val="-3"/>
          <w:szCs w:val="24"/>
        </w:rPr>
        <w:t>alle voorwerpen die geschikt zij</w:t>
      </w:r>
      <w:r w:rsidR="00B72D9A" w:rsidRPr="00D34033">
        <w:rPr>
          <w:rFonts w:asciiTheme="minorHAnsi" w:hAnsiTheme="minorHAnsi" w:cstheme="minorHAnsi"/>
          <w:spacing w:val="-3"/>
          <w:szCs w:val="24"/>
        </w:rPr>
        <w:t xml:space="preserve">n voor bedreiging </w:t>
      </w:r>
      <w:r w:rsidR="00334FFB" w:rsidRPr="00D34033">
        <w:rPr>
          <w:rFonts w:asciiTheme="minorHAnsi" w:hAnsiTheme="minorHAnsi" w:cstheme="minorHAnsi"/>
          <w:spacing w:val="-3"/>
          <w:szCs w:val="24"/>
        </w:rPr>
        <w:t>en alles waarvan het</w:t>
      </w:r>
      <w:r w:rsidR="00246845" w:rsidRPr="00D34033">
        <w:rPr>
          <w:rFonts w:asciiTheme="minorHAnsi" w:hAnsiTheme="minorHAnsi" w:cstheme="minorHAnsi"/>
          <w:spacing w:val="-3"/>
          <w:szCs w:val="24"/>
        </w:rPr>
        <w:t xml:space="preserve"> bezit of </w:t>
      </w:r>
      <w:r w:rsidR="00334FFB" w:rsidRPr="00D34033">
        <w:rPr>
          <w:rFonts w:asciiTheme="minorHAnsi" w:hAnsiTheme="minorHAnsi" w:cstheme="minorHAnsi"/>
          <w:spacing w:val="-3"/>
          <w:szCs w:val="24"/>
        </w:rPr>
        <w:t>het gebruik in strijd is met d</w:t>
      </w:r>
      <w:r w:rsidRPr="00D34033">
        <w:rPr>
          <w:rFonts w:asciiTheme="minorHAnsi" w:hAnsiTheme="minorHAnsi" w:cstheme="minorHAnsi"/>
          <w:spacing w:val="-3"/>
          <w:szCs w:val="24"/>
        </w:rPr>
        <w:t>e wet. Mini-</w:t>
      </w:r>
      <w:r w:rsidR="00334FFB" w:rsidRPr="00D34033">
        <w:rPr>
          <w:rFonts w:asciiTheme="minorHAnsi" w:hAnsiTheme="minorHAnsi" w:cstheme="minorHAnsi"/>
          <w:spacing w:val="-3"/>
          <w:szCs w:val="24"/>
        </w:rPr>
        <w:t>bikes en alle andere prijzen met benzinemotoren zijn toegestaan mits deze zonder benzine afgeleverd worden.</w:t>
      </w:r>
      <w:r w:rsidR="00B82939" w:rsidRPr="00D34033">
        <w:rPr>
          <w:rFonts w:asciiTheme="minorHAnsi" w:hAnsiTheme="minorHAnsi" w:cstheme="minorHAnsi"/>
          <w:spacing w:val="-3"/>
          <w:szCs w:val="24"/>
        </w:rPr>
        <w:t xml:space="preserve"> </w:t>
      </w:r>
      <w:r w:rsidR="00C20FB2" w:rsidRPr="00D34033">
        <w:rPr>
          <w:rFonts w:asciiTheme="minorHAnsi" w:hAnsiTheme="minorHAnsi" w:cstheme="minorHAnsi"/>
          <w:spacing w:val="-3"/>
          <w:szCs w:val="24"/>
        </w:rPr>
        <w:t>Ook het uitg</w:t>
      </w:r>
      <w:r w:rsidR="00EB298A" w:rsidRPr="00D34033">
        <w:rPr>
          <w:rFonts w:asciiTheme="minorHAnsi" w:hAnsiTheme="minorHAnsi" w:cstheme="minorHAnsi"/>
          <w:spacing w:val="-3"/>
          <w:szCs w:val="24"/>
        </w:rPr>
        <w:t xml:space="preserve">even van nepartikelen is </w:t>
      </w:r>
      <w:r w:rsidR="00C20FB2" w:rsidRPr="00D34033">
        <w:rPr>
          <w:rFonts w:asciiTheme="minorHAnsi" w:hAnsiTheme="minorHAnsi" w:cstheme="minorHAnsi"/>
          <w:spacing w:val="-3"/>
          <w:szCs w:val="24"/>
        </w:rPr>
        <w:t xml:space="preserve">verboden. </w:t>
      </w:r>
      <w:r w:rsidR="00171A93" w:rsidRPr="00D34033">
        <w:rPr>
          <w:rFonts w:asciiTheme="minorHAnsi" w:hAnsiTheme="minorHAnsi" w:cstheme="minorHAnsi"/>
          <w:spacing w:val="-3"/>
          <w:szCs w:val="24"/>
        </w:rPr>
        <w:t xml:space="preserve">Indien dummy's als prijs worden </w:t>
      </w:r>
      <w:proofErr w:type="gramStart"/>
      <w:r w:rsidR="00171A93" w:rsidRPr="00D34033">
        <w:rPr>
          <w:rFonts w:asciiTheme="minorHAnsi" w:hAnsiTheme="minorHAnsi" w:cstheme="minorHAnsi"/>
          <w:spacing w:val="-3"/>
          <w:szCs w:val="24"/>
        </w:rPr>
        <w:t xml:space="preserve">uitgegeven, </w:t>
      </w:r>
      <w:r w:rsidR="00035D86" w:rsidRPr="00D34033">
        <w:rPr>
          <w:rFonts w:asciiTheme="minorHAnsi" w:hAnsiTheme="minorHAnsi" w:cstheme="minorHAnsi"/>
          <w:spacing w:val="-3"/>
          <w:szCs w:val="24"/>
        </w:rPr>
        <w:t xml:space="preserve"> dient</w:t>
      </w:r>
      <w:proofErr w:type="gramEnd"/>
      <w:r w:rsidR="00035D86" w:rsidRPr="00D34033">
        <w:rPr>
          <w:rFonts w:asciiTheme="minorHAnsi" w:hAnsiTheme="minorHAnsi" w:cstheme="minorHAnsi"/>
          <w:spacing w:val="-3"/>
          <w:szCs w:val="24"/>
        </w:rPr>
        <w:t xml:space="preserve"> dit duidelijk aan het publiek kenbaar te worden gemaakt; een en ander ter beoordeling van </w:t>
      </w:r>
      <w:r w:rsidR="006201BB" w:rsidRPr="00D34033">
        <w:rPr>
          <w:rFonts w:asciiTheme="minorHAnsi" w:hAnsiTheme="minorHAnsi" w:cstheme="minorHAnsi"/>
          <w:spacing w:val="-3"/>
          <w:szCs w:val="24"/>
        </w:rPr>
        <w:t>de organisatie</w:t>
      </w:r>
      <w:r w:rsidR="00612898" w:rsidRPr="00D34033">
        <w:rPr>
          <w:rFonts w:asciiTheme="minorHAnsi" w:hAnsiTheme="minorHAnsi" w:cstheme="minorHAnsi"/>
          <w:spacing w:val="-3"/>
          <w:szCs w:val="24"/>
        </w:rPr>
        <w:t>.</w:t>
      </w:r>
    </w:p>
    <w:p w14:paraId="403B1744" w14:textId="77777777" w:rsidR="00077AD8" w:rsidRPr="00D34033" w:rsidRDefault="00077AD8" w:rsidP="008B6B58">
      <w:pPr>
        <w:tabs>
          <w:tab w:val="left" w:pos="1814"/>
          <w:tab w:val="left" w:pos="2280"/>
          <w:tab w:val="left" w:pos="3120"/>
        </w:tabs>
        <w:suppressAutoHyphens/>
        <w:spacing w:line="240" w:lineRule="exact"/>
        <w:ind w:left="360"/>
        <w:rPr>
          <w:rFonts w:asciiTheme="minorHAnsi" w:hAnsiTheme="minorHAnsi" w:cstheme="minorHAnsi"/>
          <w:spacing w:val="-3"/>
          <w:szCs w:val="24"/>
        </w:rPr>
      </w:pPr>
    </w:p>
    <w:p w14:paraId="35F85895"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Bij het gebruik van een punten-</w:t>
      </w:r>
      <w:r w:rsidR="00246845" w:rsidRPr="00D34033">
        <w:rPr>
          <w:rFonts w:asciiTheme="minorHAnsi" w:hAnsiTheme="minorHAnsi" w:cstheme="minorHAnsi"/>
          <w:spacing w:val="-3"/>
          <w:szCs w:val="24"/>
        </w:rPr>
        <w:t xml:space="preserve"> of bonnensysteem moet in de attractie</w:t>
      </w:r>
      <w:r w:rsidRPr="00D34033">
        <w:rPr>
          <w:rFonts w:asciiTheme="minorHAnsi" w:hAnsiTheme="minorHAnsi" w:cstheme="minorHAnsi"/>
          <w:spacing w:val="-3"/>
          <w:szCs w:val="24"/>
        </w:rPr>
        <w:t xml:space="preserve"> op een voor het publiek duidelijk zichtbare plaats worden vermeld welke prijzen b</w:t>
      </w:r>
      <w:r w:rsidR="00EB298A" w:rsidRPr="00D34033">
        <w:rPr>
          <w:rFonts w:asciiTheme="minorHAnsi" w:hAnsiTheme="minorHAnsi" w:cstheme="minorHAnsi"/>
          <w:spacing w:val="-3"/>
          <w:szCs w:val="24"/>
        </w:rPr>
        <w:t xml:space="preserve">ij welke puntenaantallen </w:t>
      </w:r>
      <w:r w:rsidRPr="00D34033">
        <w:rPr>
          <w:rFonts w:asciiTheme="minorHAnsi" w:hAnsiTheme="minorHAnsi" w:cstheme="minorHAnsi"/>
          <w:spacing w:val="-3"/>
          <w:szCs w:val="24"/>
        </w:rPr>
        <w:t xml:space="preserve">beschikbaar </w:t>
      </w:r>
      <w:r w:rsidR="00EB298A" w:rsidRPr="00D34033">
        <w:rPr>
          <w:rFonts w:asciiTheme="minorHAnsi" w:hAnsiTheme="minorHAnsi" w:cstheme="minorHAnsi"/>
          <w:spacing w:val="-3"/>
          <w:szCs w:val="24"/>
        </w:rPr>
        <w:t xml:space="preserve">worden </w:t>
      </w:r>
      <w:r w:rsidRPr="00D34033">
        <w:rPr>
          <w:rFonts w:asciiTheme="minorHAnsi" w:hAnsiTheme="minorHAnsi" w:cstheme="minorHAnsi"/>
          <w:spacing w:val="-3"/>
          <w:szCs w:val="24"/>
        </w:rPr>
        <w:t>gesteld.</w:t>
      </w:r>
    </w:p>
    <w:p w14:paraId="136B0D8B" w14:textId="77777777" w:rsidR="003B4DEE" w:rsidRPr="00D34033" w:rsidRDefault="003B4DEE"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0CF356EE"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Het</w:t>
      </w:r>
      <w:r w:rsidR="00246845" w:rsidRPr="00D34033">
        <w:rPr>
          <w:rFonts w:asciiTheme="minorHAnsi" w:hAnsiTheme="minorHAnsi" w:cstheme="minorHAnsi"/>
          <w:spacing w:val="-3"/>
          <w:szCs w:val="24"/>
        </w:rPr>
        <w:t xml:space="preserve"> is verboden in de attractie </w:t>
      </w:r>
      <w:r w:rsidRPr="00D34033">
        <w:rPr>
          <w:rFonts w:asciiTheme="minorHAnsi" w:hAnsiTheme="minorHAnsi" w:cstheme="minorHAnsi"/>
          <w:spacing w:val="-3"/>
          <w:szCs w:val="24"/>
        </w:rPr>
        <w:t>vertoningen in strijd met de goede zeden te houden of</w:t>
      </w:r>
      <w:r w:rsidR="0055496C" w:rsidRPr="00D34033">
        <w:rPr>
          <w:rFonts w:asciiTheme="minorHAnsi" w:hAnsiTheme="minorHAnsi" w:cstheme="minorHAnsi"/>
          <w:spacing w:val="-3"/>
          <w:szCs w:val="24"/>
        </w:rPr>
        <w:t xml:space="preserve"> handelingen in strijd met die r</w:t>
      </w:r>
      <w:r w:rsidRPr="00D34033">
        <w:rPr>
          <w:rFonts w:asciiTheme="minorHAnsi" w:hAnsiTheme="minorHAnsi" w:cstheme="minorHAnsi"/>
          <w:spacing w:val="-3"/>
          <w:szCs w:val="24"/>
        </w:rPr>
        <w:t>eden toe te laten.</w:t>
      </w:r>
    </w:p>
    <w:p w14:paraId="6E5A9C3C"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25289758" w14:textId="27502160"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Het is </w:t>
      </w:r>
      <w:r w:rsidR="00C47D5B" w:rsidRPr="00D34033">
        <w:rPr>
          <w:rFonts w:asciiTheme="minorHAnsi" w:hAnsiTheme="minorHAnsi" w:cstheme="minorHAnsi"/>
          <w:spacing w:val="-3"/>
          <w:szCs w:val="24"/>
        </w:rPr>
        <w:t xml:space="preserve">alle houders met uitzondering van die van de consumptieve zaken, </w:t>
      </w:r>
      <w:r w:rsidRPr="00D34033">
        <w:rPr>
          <w:rFonts w:asciiTheme="minorHAnsi" w:hAnsiTheme="minorHAnsi" w:cstheme="minorHAnsi"/>
          <w:spacing w:val="-3"/>
          <w:szCs w:val="24"/>
        </w:rPr>
        <w:t>verboden hierin consumptieartikelen of andere voorwerpen te verkopen of uit te geven of zulks toe te staan en i</w:t>
      </w:r>
      <w:r w:rsidR="00246845" w:rsidRPr="00D34033">
        <w:rPr>
          <w:rFonts w:asciiTheme="minorHAnsi" w:hAnsiTheme="minorHAnsi" w:cstheme="minorHAnsi"/>
          <w:spacing w:val="-3"/>
          <w:szCs w:val="24"/>
        </w:rPr>
        <w:t>n, bij of naast hun attractie</w:t>
      </w:r>
      <w:r w:rsidRPr="00D34033">
        <w:rPr>
          <w:rFonts w:asciiTheme="minorHAnsi" w:hAnsiTheme="minorHAnsi" w:cstheme="minorHAnsi"/>
          <w:spacing w:val="-3"/>
          <w:szCs w:val="24"/>
        </w:rPr>
        <w:t xml:space="preserve"> automa</w:t>
      </w:r>
      <w:r w:rsidR="00246845" w:rsidRPr="00D34033">
        <w:rPr>
          <w:rFonts w:asciiTheme="minorHAnsi" w:hAnsiTheme="minorHAnsi" w:cstheme="minorHAnsi"/>
          <w:spacing w:val="-3"/>
          <w:szCs w:val="24"/>
        </w:rPr>
        <w:t xml:space="preserve">ten </w:t>
      </w:r>
      <w:r w:rsidRPr="00D34033">
        <w:rPr>
          <w:rFonts w:asciiTheme="minorHAnsi" w:hAnsiTheme="minorHAnsi" w:cstheme="minorHAnsi"/>
          <w:spacing w:val="-3"/>
          <w:szCs w:val="24"/>
        </w:rPr>
        <w:t xml:space="preserve">te hebben, tenzij hiervoor expliciet toestemming is verleend door of namens </w:t>
      </w:r>
      <w:r w:rsidR="006201BB" w:rsidRPr="00D34033">
        <w:rPr>
          <w:rFonts w:asciiTheme="minorHAnsi" w:hAnsiTheme="minorHAnsi" w:cstheme="minorHAnsi"/>
          <w:spacing w:val="-3"/>
          <w:szCs w:val="24"/>
        </w:rPr>
        <w:t>de organisatie</w:t>
      </w:r>
      <w:r w:rsidRPr="00D34033">
        <w:rPr>
          <w:rFonts w:asciiTheme="minorHAnsi" w:hAnsiTheme="minorHAnsi" w:cstheme="minorHAnsi"/>
          <w:spacing w:val="-3"/>
          <w:szCs w:val="24"/>
        </w:rPr>
        <w:t>.</w:t>
      </w:r>
    </w:p>
    <w:p w14:paraId="2142D407"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1BCCC7D8"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Het is </w:t>
      </w:r>
      <w:r w:rsidR="00B72D9A" w:rsidRPr="00D34033">
        <w:rPr>
          <w:rFonts w:asciiTheme="minorHAnsi" w:hAnsiTheme="minorHAnsi" w:cstheme="minorHAnsi"/>
          <w:spacing w:val="-3"/>
          <w:szCs w:val="24"/>
        </w:rPr>
        <w:t xml:space="preserve">voor alle attracties </w:t>
      </w:r>
      <w:r w:rsidRPr="00D34033">
        <w:rPr>
          <w:rFonts w:asciiTheme="minorHAnsi" w:hAnsiTheme="minorHAnsi" w:cstheme="minorHAnsi"/>
          <w:spacing w:val="-3"/>
          <w:szCs w:val="24"/>
        </w:rPr>
        <w:t>verboden waren te verkopen waarmede niet is ingeschreven.</w:t>
      </w:r>
    </w:p>
    <w:p w14:paraId="1A1B5EE5"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27143E3A"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Een 'kop van jut' mag uitsluitend met slaghoedjes worden geëxploiteerd.</w:t>
      </w:r>
    </w:p>
    <w:p w14:paraId="4EA3F20A" w14:textId="77777777" w:rsidR="003B4DEE" w:rsidRPr="00D34033" w:rsidRDefault="003B4DEE"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0289419A"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Het ten gehore brengen van mechan</w:t>
      </w:r>
      <w:r w:rsidR="00382857" w:rsidRPr="00D34033">
        <w:rPr>
          <w:rFonts w:asciiTheme="minorHAnsi" w:hAnsiTheme="minorHAnsi" w:cstheme="minorHAnsi"/>
          <w:spacing w:val="-3"/>
          <w:szCs w:val="24"/>
        </w:rPr>
        <w:t>ische muziek vanuit de kermisin</w:t>
      </w:r>
      <w:r w:rsidRPr="00D34033">
        <w:rPr>
          <w:rFonts w:asciiTheme="minorHAnsi" w:hAnsiTheme="minorHAnsi" w:cstheme="minorHAnsi"/>
          <w:spacing w:val="-3"/>
          <w:szCs w:val="24"/>
        </w:rPr>
        <w:t>richting buiten de openingsuren van de kermis is verboden.</w:t>
      </w:r>
      <w:r w:rsidR="004407A1" w:rsidRPr="00D34033">
        <w:rPr>
          <w:rFonts w:asciiTheme="minorHAnsi" w:hAnsiTheme="minorHAnsi" w:cstheme="minorHAnsi"/>
          <w:spacing w:val="-3"/>
          <w:szCs w:val="24"/>
        </w:rPr>
        <w:t xml:space="preserve"> Verdere geluidsvoorschriften zijn weergegeven in Bijlage VII.</w:t>
      </w:r>
    </w:p>
    <w:p w14:paraId="66A66DDC"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15D956E6" w14:textId="77777777" w:rsidR="00077AD8" w:rsidRPr="00D34033" w:rsidRDefault="00077AD8" w:rsidP="003B4DEE">
      <w:pPr>
        <w:tabs>
          <w:tab w:val="left" w:pos="1814"/>
          <w:tab w:val="left" w:pos="2280"/>
          <w:tab w:val="left" w:pos="3120"/>
        </w:tabs>
        <w:suppressAutoHyphens/>
        <w:spacing w:line="240" w:lineRule="exact"/>
        <w:ind w:left="360"/>
        <w:rPr>
          <w:rFonts w:asciiTheme="minorHAnsi" w:hAnsiTheme="minorHAnsi" w:cstheme="minorHAnsi"/>
          <w:spacing w:val="-3"/>
          <w:szCs w:val="24"/>
        </w:rPr>
      </w:pPr>
    </w:p>
    <w:p w14:paraId="4DE7838E"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Rit- en </w:t>
      </w:r>
      <w:r w:rsidRPr="00D34033">
        <w:rPr>
          <w:rFonts w:asciiTheme="minorHAnsi" w:hAnsiTheme="minorHAnsi" w:cstheme="minorHAnsi"/>
          <w:color w:val="000000"/>
          <w:spacing w:val="-3"/>
          <w:szCs w:val="24"/>
        </w:rPr>
        <w:t>deelnameprijzen en consumptieprijzen</w:t>
      </w:r>
      <w:r w:rsidRPr="00D34033">
        <w:rPr>
          <w:rFonts w:asciiTheme="minorHAnsi" w:hAnsiTheme="minorHAnsi" w:cstheme="minorHAnsi"/>
          <w:color w:val="FF0000"/>
          <w:spacing w:val="-3"/>
          <w:szCs w:val="24"/>
        </w:rPr>
        <w:t xml:space="preserve"> </w:t>
      </w:r>
      <w:r w:rsidRPr="00D34033">
        <w:rPr>
          <w:rFonts w:asciiTheme="minorHAnsi" w:hAnsiTheme="minorHAnsi" w:cstheme="minorHAnsi"/>
          <w:spacing w:val="-3"/>
          <w:szCs w:val="24"/>
        </w:rPr>
        <w:t>dienen op een voor het publiek duidelijk zichtbare plaats vanuit de kassa dan wel kermisinrichting te worden aangegeven.</w:t>
      </w:r>
      <w:r w:rsidR="003563D7" w:rsidRPr="00D34033">
        <w:rPr>
          <w:rFonts w:asciiTheme="minorHAnsi" w:hAnsiTheme="minorHAnsi" w:cstheme="minorHAnsi"/>
          <w:spacing w:val="-3"/>
          <w:szCs w:val="24"/>
        </w:rPr>
        <w:t xml:space="preserve"> Dit g</w:t>
      </w:r>
      <w:r w:rsidR="00B72D9A" w:rsidRPr="00D34033">
        <w:rPr>
          <w:rFonts w:asciiTheme="minorHAnsi" w:hAnsiTheme="minorHAnsi" w:cstheme="minorHAnsi"/>
          <w:spacing w:val="-3"/>
          <w:szCs w:val="24"/>
        </w:rPr>
        <w:t>eldt voor ALLE</w:t>
      </w:r>
      <w:r w:rsidR="00B72D9A" w:rsidRPr="00D34033">
        <w:rPr>
          <w:rFonts w:asciiTheme="minorHAnsi" w:hAnsiTheme="minorHAnsi" w:cstheme="minorHAnsi"/>
          <w:b/>
          <w:color w:val="FF0000"/>
          <w:spacing w:val="-3"/>
          <w:szCs w:val="24"/>
        </w:rPr>
        <w:t xml:space="preserve"> </w:t>
      </w:r>
      <w:r w:rsidR="00B72D9A" w:rsidRPr="00D34033">
        <w:rPr>
          <w:rFonts w:asciiTheme="minorHAnsi" w:hAnsiTheme="minorHAnsi" w:cstheme="minorHAnsi"/>
          <w:spacing w:val="-3"/>
          <w:szCs w:val="24"/>
        </w:rPr>
        <w:t>attracties</w:t>
      </w:r>
      <w:r w:rsidR="003563D7" w:rsidRPr="00D34033">
        <w:rPr>
          <w:rFonts w:asciiTheme="minorHAnsi" w:hAnsiTheme="minorHAnsi" w:cstheme="minorHAnsi"/>
          <w:spacing w:val="-3"/>
          <w:szCs w:val="24"/>
        </w:rPr>
        <w:t>.</w:t>
      </w:r>
    </w:p>
    <w:p w14:paraId="45AEBBCC" w14:textId="77777777" w:rsidR="005A7732" w:rsidRPr="00D34033" w:rsidRDefault="005A7732" w:rsidP="003B4DEE">
      <w:pPr>
        <w:tabs>
          <w:tab w:val="left" w:pos="1814"/>
          <w:tab w:val="left" w:pos="2280"/>
          <w:tab w:val="left" w:pos="3120"/>
        </w:tabs>
        <w:suppressAutoHyphens/>
        <w:spacing w:line="240" w:lineRule="exact"/>
        <w:rPr>
          <w:rFonts w:asciiTheme="minorHAnsi" w:hAnsiTheme="minorHAnsi" w:cstheme="minorHAnsi"/>
          <w:color w:val="FF0000"/>
          <w:spacing w:val="-3"/>
          <w:szCs w:val="24"/>
        </w:rPr>
      </w:pPr>
    </w:p>
    <w:p w14:paraId="5B675973"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color w:val="000000"/>
          <w:spacing w:val="-3"/>
          <w:szCs w:val="24"/>
        </w:rPr>
      </w:pPr>
      <w:r w:rsidRPr="00D34033">
        <w:rPr>
          <w:rFonts w:asciiTheme="minorHAnsi" w:hAnsiTheme="minorHAnsi" w:cstheme="minorHAnsi"/>
          <w:color w:val="000000"/>
          <w:spacing w:val="-3"/>
          <w:szCs w:val="24"/>
        </w:rPr>
        <w:t>Attracties die exploiteren zonder bezetting dienen voorzien te zijn van naam en telefoonnummer voor het geval dat de attractie in storing valt. Het publiek kan in dit geval direct contact opnemen met de eigenaar.</w:t>
      </w:r>
    </w:p>
    <w:p w14:paraId="26DF708A"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color w:val="000000"/>
          <w:spacing w:val="-3"/>
          <w:szCs w:val="24"/>
        </w:rPr>
      </w:pPr>
    </w:p>
    <w:p w14:paraId="7692964A" w14:textId="39741840" w:rsidR="004468DF"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color w:val="000000"/>
          <w:spacing w:val="-3"/>
          <w:szCs w:val="24"/>
        </w:rPr>
      </w:pPr>
      <w:r w:rsidRPr="00D34033">
        <w:rPr>
          <w:rFonts w:asciiTheme="minorHAnsi" w:hAnsiTheme="minorHAnsi" w:cstheme="minorHAnsi"/>
          <w:color w:val="000000"/>
          <w:spacing w:val="-3"/>
          <w:szCs w:val="24"/>
        </w:rPr>
        <w:t>Bevoorrading op en via het kermisterrein kan dagelijks geschieden tot 12.</w:t>
      </w:r>
      <w:r w:rsidR="00350ABE">
        <w:rPr>
          <w:rFonts w:asciiTheme="minorHAnsi" w:hAnsiTheme="minorHAnsi" w:cstheme="minorHAnsi"/>
          <w:color w:val="000000"/>
          <w:spacing w:val="-3"/>
          <w:szCs w:val="24"/>
        </w:rPr>
        <w:t>00</w:t>
      </w:r>
      <w:r w:rsidRPr="00D34033">
        <w:rPr>
          <w:rFonts w:asciiTheme="minorHAnsi" w:hAnsiTheme="minorHAnsi" w:cstheme="minorHAnsi"/>
          <w:color w:val="000000"/>
          <w:spacing w:val="-3"/>
          <w:szCs w:val="24"/>
        </w:rPr>
        <w:t xml:space="preserve"> uur.</w:t>
      </w:r>
      <w:r w:rsidR="00F34A76" w:rsidRPr="00D34033">
        <w:rPr>
          <w:rFonts w:asciiTheme="minorHAnsi" w:hAnsiTheme="minorHAnsi" w:cstheme="minorHAnsi"/>
          <w:color w:val="000000"/>
          <w:spacing w:val="-3"/>
          <w:szCs w:val="24"/>
        </w:rPr>
        <w:t xml:space="preserve"> </w:t>
      </w:r>
    </w:p>
    <w:p w14:paraId="4087DA79" w14:textId="77777777" w:rsidR="00B155AD" w:rsidRPr="00D34033" w:rsidRDefault="00B155AD" w:rsidP="00B155AD">
      <w:pPr>
        <w:pStyle w:val="Lijstalinea"/>
        <w:rPr>
          <w:rFonts w:asciiTheme="minorHAnsi" w:hAnsiTheme="minorHAnsi" w:cstheme="minorHAnsi"/>
          <w:color w:val="000000"/>
          <w:spacing w:val="-3"/>
          <w:szCs w:val="24"/>
        </w:rPr>
      </w:pPr>
    </w:p>
    <w:p w14:paraId="2B24DEE6" w14:textId="77777777" w:rsidR="00B155AD" w:rsidRPr="00D34033" w:rsidRDefault="00B155AD" w:rsidP="00B155AD">
      <w:pPr>
        <w:tabs>
          <w:tab w:val="left" w:pos="1814"/>
          <w:tab w:val="left" w:pos="2280"/>
          <w:tab w:val="left" w:pos="3120"/>
        </w:tabs>
        <w:suppressAutoHyphens/>
        <w:spacing w:line="240" w:lineRule="exact"/>
        <w:rPr>
          <w:rFonts w:asciiTheme="minorHAnsi" w:hAnsiTheme="minorHAnsi" w:cstheme="minorHAnsi"/>
          <w:color w:val="000000"/>
          <w:spacing w:val="-3"/>
          <w:szCs w:val="24"/>
        </w:rPr>
      </w:pPr>
    </w:p>
    <w:p w14:paraId="597336D5" w14:textId="77777777" w:rsidR="00C20FB2" w:rsidRPr="00D34033" w:rsidRDefault="007605D1"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Exploitanten van </w:t>
      </w:r>
      <w:r w:rsidR="00B72D9A" w:rsidRPr="00D34033">
        <w:rPr>
          <w:rFonts w:asciiTheme="minorHAnsi" w:hAnsiTheme="minorHAnsi" w:cstheme="minorHAnsi"/>
          <w:spacing w:val="-3"/>
          <w:szCs w:val="24"/>
        </w:rPr>
        <w:t xml:space="preserve">ALLE </w:t>
      </w:r>
      <w:r w:rsidRPr="00D34033">
        <w:rPr>
          <w:rFonts w:asciiTheme="minorHAnsi" w:hAnsiTheme="minorHAnsi" w:cstheme="minorHAnsi"/>
          <w:spacing w:val="-3"/>
          <w:szCs w:val="24"/>
        </w:rPr>
        <w:t>attracties</w:t>
      </w:r>
      <w:r w:rsidR="00C20FB2" w:rsidRPr="00D34033">
        <w:rPr>
          <w:rFonts w:asciiTheme="minorHAnsi" w:hAnsiTheme="minorHAnsi" w:cstheme="minorHAnsi"/>
          <w:spacing w:val="-3"/>
          <w:szCs w:val="24"/>
        </w:rPr>
        <w:t xml:space="preserve"> zijn verplicht om deel te nemen aan acties die gedaan worden ten behoeve van de kermis; zoals winkeliersactie, actie</w:t>
      </w:r>
      <w:r w:rsidR="000A71DD" w:rsidRPr="00D34033">
        <w:rPr>
          <w:rFonts w:asciiTheme="minorHAnsi" w:hAnsiTheme="minorHAnsi" w:cstheme="minorHAnsi"/>
          <w:spacing w:val="-3"/>
          <w:szCs w:val="24"/>
        </w:rPr>
        <w:t>s</w:t>
      </w:r>
      <w:r w:rsidR="00C20FB2" w:rsidRPr="00D34033">
        <w:rPr>
          <w:rFonts w:asciiTheme="minorHAnsi" w:hAnsiTheme="minorHAnsi" w:cstheme="minorHAnsi"/>
          <w:spacing w:val="-3"/>
          <w:szCs w:val="24"/>
        </w:rPr>
        <w:t xml:space="preserve"> voor het goede doel</w:t>
      </w:r>
      <w:r w:rsidR="00171A93" w:rsidRPr="00D34033">
        <w:rPr>
          <w:rFonts w:asciiTheme="minorHAnsi" w:hAnsiTheme="minorHAnsi" w:cstheme="minorHAnsi"/>
          <w:spacing w:val="-3"/>
          <w:szCs w:val="24"/>
        </w:rPr>
        <w:t>, acties in het kader van de kermis nieuwe stijl</w:t>
      </w:r>
      <w:r w:rsidR="00C20FB2" w:rsidRPr="00D34033">
        <w:rPr>
          <w:rFonts w:asciiTheme="minorHAnsi" w:hAnsiTheme="minorHAnsi" w:cstheme="minorHAnsi"/>
          <w:spacing w:val="-3"/>
          <w:szCs w:val="24"/>
        </w:rPr>
        <w:t xml:space="preserve"> en acties met een promotioneel karakter.</w:t>
      </w:r>
      <w:r w:rsidR="005A7732" w:rsidRPr="00D34033">
        <w:rPr>
          <w:rFonts w:asciiTheme="minorHAnsi" w:hAnsiTheme="minorHAnsi" w:cstheme="minorHAnsi"/>
          <w:spacing w:val="-3"/>
          <w:szCs w:val="24"/>
        </w:rPr>
        <w:t xml:space="preserve"> </w:t>
      </w:r>
    </w:p>
    <w:p w14:paraId="340B67A4" w14:textId="77777777" w:rsidR="00077AD8" w:rsidRPr="00D34033" w:rsidRDefault="00077AD8" w:rsidP="003B4DEE">
      <w:pPr>
        <w:tabs>
          <w:tab w:val="left" w:pos="1814"/>
          <w:tab w:val="left" w:pos="2280"/>
          <w:tab w:val="left" w:pos="3120"/>
        </w:tabs>
        <w:suppressAutoHyphens/>
        <w:spacing w:line="240" w:lineRule="exact"/>
        <w:rPr>
          <w:rFonts w:asciiTheme="minorHAnsi" w:hAnsiTheme="minorHAnsi" w:cstheme="minorHAnsi"/>
          <w:spacing w:val="-3"/>
          <w:szCs w:val="24"/>
        </w:rPr>
      </w:pPr>
    </w:p>
    <w:p w14:paraId="3493C563" w14:textId="77777777" w:rsidR="00334FFB" w:rsidRPr="00D34033" w:rsidRDefault="00334FFB" w:rsidP="003E7718">
      <w:pPr>
        <w:numPr>
          <w:ilvl w:val="0"/>
          <w:numId w:val="3"/>
        </w:numPr>
        <w:tabs>
          <w:tab w:val="left" w:pos="1814"/>
          <w:tab w:val="left" w:pos="2280"/>
          <w:tab w:val="left" w:pos="3120"/>
        </w:tabs>
        <w:suppressAutoHyphens/>
        <w:spacing w:line="240" w:lineRule="exact"/>
        <w:ind w:hanging="720"/>
        <w:rPr>
          <w:rFonts w:asciiTheme="minorHAnsi" w:hAnsiTheme="minorHAnsi" w:cstheme="minorHAnsi"/>
          <w:color w:val="000000"/>
          <w:spacing w:val="-3"/>
          <w:szCs w:val="24"/>
        </w:rPr>
      </w:pPr>
      <w:r w:rsidRPr="00D34033">
        <w:rPr>
          <w:rFonts w:asciiTheme="minorHAnsi" w:hAnsiTheme="minorHAnsi" w:cstheme="minorHAnsi"/>
          <w:color w:val="000000"/>
          <w:spacing w:val="-3"/>
          <w:szCs w:val="24"/>
        </w:rPr>
        <w:t>Exploitatie van containerzaken</w:t>
      </w:r>
      <w:r w:rsidR="00B72D9A" w:rsidRPr="00D34033">
        <w:rPr>
          <w:rFonts w:asciiTheme="minorHAnsi" w:hAnsiTheme="minorHAnsi" w:cstheme="minorHAnsi"/>
          <w:color w:val="000000"/>
          <w:spacing w:val="-3"/>
          <w:szCs w:val="24"/>
        </w:rPr>
        <w:t xml:space="preserve"> (oefeningsspelen)</w:t>
      </w:r>
      <w:r w:rsidRPr="00D34033">
        <w:rPr>
          <w:rFonts w:asciiTheme="minorHAnsi" w:hAnsiTheme="minorHAnsi" w:cstheme="minorHAnsi"/>
          <w:color w:val="000000"/>
          <w:spacing w:val="-3"/>
          <w:szCs w:val="24"/>
        </w:rPr>
        <w:t xml:space="preserve"> dient plaats te vinden onder de overkapping (ter grootte van de afmetingen van de container); het bijplaatsen van losse automaten is niet toegestaan;</w:t>
      </w:r>
    </w:p>
    <w:p w14:paraId="24083365" w14:textId="77777777" w:rsidR="00077AD8" w:rsidRPr="00D34033" w:rsidRDefault="00077AD8" w:rsidP="005D21A9">
      <w:pPr>
        <w:tabs>
          <w:tab w:val="left" w:pos="1814"/>
          <w:tab w:val="left" w:pos="2280"/>
          <w:tab w:val="left" w:pos="3120"/>
        </w:tabs>
        <w:suppressAutoHyphens/>
        <w:spacing w:line="240" w:lineRule="exact"/>
        <w:rPr>
          <w:rFonts w:asciiTheme="minorHAnsi" w:hAnsiTheme="minorHAnsi" w:cstheme="minorHAnsi"/>
          <w:color w:val="000000"/>
          <w:spacing w:val="-3"/>
          <w:szCs w:val="24"/>
        </w:rPr>
      </w:pPr>
    </w:p>
    <w:p w14:paraId="031D5356" w14:textId="77777777" w:rsidR="006D16B7" w:rsidRPr="00D34033" w:rsidRDefault="006D16B7" w:rsidP="003E7718">
      <w:pPr>
        <w:numPr>
          <w:ilvl w:val="0"/>
          <w:numId w:val="3"/>
        </w:numPr>
        <w:ind w:hanging="720"/>
        <w:rPr>
          <w:rFonts w:asciiTheme="minorHAnsi" w:hAnsiTheme="minorHAnsi" w:cstheme="minorHAnsi"/>
          <w:b/>
          <w:szCs w:val="24"/>
        </w:rPr>
      </w:pPr>
      <w:r w:rsidRPr="00D34033">
        <w:rPr>
          <w:rFonts w:asciiTheme="minorHAnsi" w:hAnsiTheme="minorHAnsi" w:cstheme="minorHAnsi"/>
          <w:spacing w:val="-3"/>
          <w:szCs w:val="24"/>
        </w:rPr>
        <w:t xml:space="preserve">De exploitant moet medewerking verlenen aan maatregelen die worden getroffen in het kader van duurzaamheid in de breedste zin van het woord. </w:t>
      </w:r>
    </w:p>
    <w:p w14:paraId="1712CA9C" w14:textId="77777777" w:rsidR="006D16B7" w:rsidRPr="00D34033" w:rsidRDefault="006D16B7" w:rsidP="006D16B7">
      <w:pPr>
        <w:ind w:left="720"/>
        <w:rPr>
          <w:rFonts w:asciiTheme="minorHAnsi" w:hAnsiTheme="minorHAnsi" w:cstheme="minorHAnsi"/>
          <w:b/>
          <w:szCs w:val="24"/>
        </w:rPr>
      </w:pPr>
    </w:p>
    <w:p w14:paraId="46F37746" w14:textId="77777777" w:rsidR="006D16B7" w:rsidRPr="00D34033" w:rsidRDefault="006D16B7" w:rsidP="003E7718">
      <w:pPr>
        <w:numPr>
          <w:ilvl w:val="0"/>
          <w:numId w:val="3"/>
        </w:numPr>
        <w:ind w:hanging="720"/>
        <w:rPr>
          <w:rFonts w:asciiTheme="minorHAnsi" w:hAnsiTheme="minorHAnsi" w:cstheme="minorHAnsi"/>
          <w:b/>
          <w:szCs w:val="24"/>
        </w:rPr>
      </w:pPr>
      <w:r w:rsidRPr="00D34033">
        <w:rPr>
          <w:rFonts w:asciiTheme="minorHAnsi" w:hAnsiTheme="minorHAnsi" w:cstheme="minorHAnsi"/>
          <w:spacing w:val="-3"/>
          <w:szCs w:val="24"/>
        </w:rPr>
        <w:t xml:space="preserve">Exploitant is verplicht het gebruik van plastic afval voor de exploitatie van zijn attractie te minimaliseren. </w:t>
      </w:r>
    </w:p>
    <w:p w14:paraId="0533968B" w14:textId="77777777" w:rsidR="00B00407" w:rsidRPr="00D34033" w:rsidRDefault="00B00407" w:rsidP="00DF5BC1">
      <w:pPr>
        <w:pStyle w:val="Lijstalinea"/>
        <w:rPr>
          <w:rFonts w:asciiTheme="minorHAnsi" w:hAnsiTheme="minorHAnsi" w:cstheme="minorHAnsi"/>
          <w:b/>
          <w:szCs w:val="24"/>
        </w:rPr>
      </w:pPr>
    </w:p>
    <w:p w14:paraId="33A59B8E" w14:textId="77777777" w:rsidR="00CB4305" w:rsidRDefault="00B00407" w:rsidP="00CB4305">
      <w:pPr>
        <w:numPr>
          <w:ilvl w:val="0"/>
          <w:numId w:val="3"/>
        </w:numPr>
        <w:ind w:hanging="720"/>
        <w:rPr>
          <w:rFonts w:asciiTheme="minorHAnsi" w:hAnsiTheme="minorHAnsi" w:cstheme="minorHAnsi"/>
          <w:bCs/>
          <w:szCs w:val="24"/>
        </w:rPr>
      </w:pPr>
      <w:r w:rsidRPr="00D34033">
        <w:rPr>
          <w:rFonts w:asciiTheme="minorHAnsi" w:hAnsiTheme="minorHAnsi" w:cstheme="minorHAnsi"/>
          <w:bCs/>
          <w:szCs w:val="24"/>
        </w:rPr>
        <w:lastRenderedPageBreak/>
        <w:t>Exploitant dient geen schade aan te brengen aan het aanwezige groen op het kermis</w:t>
      </w:r>
      <w:r w:rsidR="0084059A" w:rsidRPr="00D34033">
        <w:rPr>
          <w:rFonts w:asciiTheme="minorHAnsi" w:hAnsiTheme="minorHAnsi" w:cstheme="minorHAnsi"/>
          <w:bCs/>
          <w:szCs w:val="24"/>
        </w:rPr>
        <w:t>terrein</w:t>
      </w:r>
      <w:r w:rsidRPr="00D34033">
        <w:rPr>
          <w:rFonts w:asciiTheme="minorHAnsi" w:hAnsiTheme="minorHAnsi" w:cstheme="minorHAnsi"/>
          <w:bCs/>
          <w:szCs w:val="24"/>
        </w:rPr>
        <w:t>. Eventuele aangebrachte schade wordt bij de betreffende exploitant in rekening gebracht.</w:t>
      </w:r>
    </w:p>
    <w:p w14:paraId="734D6DA6" w14:textId="77777777" w:rsidR="00CB4305" w:rsidRDefault="00CB4305" w:rsidP="00CB4305">
      <w:pPr>
        <w:pStyle w:val="Lijstalinea"/>
        <w:rPr>
          <w:rFonts w:asciiTheme="minorHAnsi" w:eastAsiaTheme="minorEastAsia" w:hAnsiTheme="minorHAnsi" w:cstheme="minorBidi"/>
          <w:spacing w:val="-3"/>
          <w:szCs w:val="24"/>
        </w:rPr>
      </w:pPr>
    </w:p>
    <w:p w14:paraId="5B1F0C82" w14:textId="77777777" w:rsidR="00CB4305" w:rsidRPr="00CB4305" w:rsidRDefault="00CB4305" w:rsidP="00CB4305">
      <w:pPr>
        <w:numPr>
          <w:ilvl w:val="0"/>
          <w:numId w:val="3"/>
        </w:numPr>
        <w:ind w:hanging="720"/>
        <w:rPr>
          <w:rFonts w:asciiTheme="minorHAnsi" w:hAnsiTheme="minorHAnsi" w:cstheme="minorHAnsi"/>
          <w:b/>
          <w:bCs/>
          <w:color w:val="FF0000"/>
          <w:szCs w:val="24"/>
        </w:rPr>
      </w:pPr>
      <w:r w:rsidRPr="00CB4305">
        <w:rPr>
          <w:rFonts w:asciiTheme="minorHAnsi" w:eastAsiaTheme="minorEastAsia" w:hAnsiTheme="minorHAnsi" w:cstheme="minorBidi"/>
          <w:b/>
          <w:bCs/>
          <w:color w:val="FF0000"/>
          <w:spacing w:val="-3"/>
          <w:szCs w:val="24"/>
        </w:rPr>
        <w:t>Het vragen van een pinvergoeding is niet toegestaan.</w:t>
      </w:r>
    </w:p>
    <w:p w14:paraId="512FC359" w14:textId="77777777" w:rsidR="00CB4305" w:rsidRDefault="00CB4305" w:rsidP="00CB4305">
      <w:pPr>
        <w:pStyle w:val="Lijstalinea"/>
        <w:rPr>
          <w:rFonts w:asciiTheme="minorHAnsi" w:eastAsiaTheme="minorEastAsia" w:hAnsiTheme="minorHAnsi" w:cstheme="minorBidi"/>
          <w:spacing w:val="-3"/>
          <w:szCs w:val="24"/>
        </w:rPr>
      </w:pPr>
    </w:p>
    <w:p w14:paraId="630EEA90" w14:textId="75E6B8F9" w:rsidR="00CB4305" w:rsidRPr="00CB4305" w:rsidRDefault="00CB4305" w:rsidP="00CB4305">
      <w:pPr>
        <w:numPr>
          <w:ilvl w:val="0"/>
          <w:numId w:val="3"/>
        </w:numPr>
        <w:ind w:hanging="720"/>
        <w:rPr>
          <w:rFonts w:asciiTheme="minorHAnsi" w:hAnsiTheme="minorHAnsi" w:cstheme="minorHAnsi"/>
          <w:b/>
          <w:bCs/>
          <w:color w:val="FF0000"/>
          <w:szCs w:val="24"/>
        </w:rPr>
      </w:pPr>
      <w:r w:rsidRPr="00CB4305">
        <w:rPr>
          <w:rFonts w:asciiTheme="minorHAnsi" w:eastAsiaTheme="minorEastAsia" w:hAnsiTheme="minorHAnsi" w:cstheme="minorBidi"/>
          <w:b/>
          <w:bCs/>
          <w:color w:val="FF0000"/>
          <w:spacing w:val="-3"/>
          <w:szCs w:val="24"/>
        </w:rPr>
        <w:t>De organisatie is te allen tijde gemachtigd om attracties te verplaatsen.</w:t>
      </w:r>
    </w:p>
    <w:p w14:paraId="4E818268" w14:textId="77777777" w:rsidR="00CB4305" w:rsidRPr="00CB4305" w:rsidRDefault="00CB4305" w:rsidP="00CB4305">
      <w:pPr>
        <w:ind w:left="720"/>
        <w:rPr>
          <w:rFonts w:asciiTheme="minorHAnsi" w:hAnsiTheme="minorHAnsi" w:cstheme="minorHAnsi"/>
          <w:b/>
          <w:bCs/>
          <w:color w:val="FF0000"/>
          <w:szCs w:val="24"/>
        </w:rPr>
      </w:pPr>
    </w:p>
    <w:p w14:paraId="0677E9D2"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4151DA81"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C38700F"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C2FF08E"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62C29DC"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74ED88E"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46D68E56"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01F4F69"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C3644A3"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08F404B9"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465E914"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4AB5CC3"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D127D07"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9536DBB"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00A55FE7"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635CC089"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8533AA2"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BFD4F9D"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FE41021"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B4B9083"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CF3D936"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1E0F4D7"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E1D9846"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06789CC"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4F1E452E"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750C91B"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13FF104"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D0E08FC"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E7B7FEB"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2E72214"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8132C97"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2A24FBC"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7D99F97"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2CC117D"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9C7B3A4"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3D435C24"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5C32A871"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1E74EF50"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070D97FF"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F8CD380"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489AA260" w14:textId="77777777" w:rsidR="00075453" w:rsidRPr="00D34033" w:rsidRDefault="000754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2B244820"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D7F58DC"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0EDBFCA"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140A1F62"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B4216A9"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E6A26F7"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0CF1F9B"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2799E04"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6B55423C"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91304A6"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54795351"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79BE07D5"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CC6C5B5" w14:textId="77777777" w:rsidR="003E7718" w:rsidRDefault="003E7718"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34771AA6" w14:textId="0A3F6307" w:rsidR="00334FFB" w:rsidRPr="00D34033" w:rsidRDefault="006F67E4"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 xml:space="preserve">Bijlage </w:t>
      </w:r>
      <w:r w:rsidR="005B182A" w:rsidRPr="00D34033">
        <w:rPr>
          <w:rFonts w:asciiTheme="minorHAnsi" w:hAnsiTheme="minorHAnsi" w:cstheme="minorHAnsi"/>
          <w:spacing w:val="-3"/>
          <w:szCs w:val="24"/>
          <w:u w:val="single"/>
        </w:rPr>
        <w:t>4</w:t>
      </w:r>
      <w:r w:rsidRPr="00D34033">
        <w:rPr>
          <w:rFonts w:asciiTheme="minorHAnsi" w:hAnsiTheme="minorHAnsi" w:cstheme="minorHAnsi"/>
          <w:spacing w:val="-3"/>
          <w:szCs w:val="24"/>
          <w:u w:val="single"/>
        </w:rPr>
        <w:t xml:space="preserve">: </w:t>
      </w:r>
      <w:r w:rsidR="00334FFB" w:rsidRPr="00D34033">
        <w:rPr>
          <w:rFonts w:asciiTheme="minorHAnsi" w:hAnsiTheme="minorHAnsi" w:cstheme="minorHAnsi"/>
          <w:spacing w:val="-3"/>
          <w:szCs w:val="24"/>
          <w:u w:val="single"/>
        </w:rPr>
        <w:t>Toelating tot de inrichting</w:t>
      </w:r>
    </w:p>
    <w:p w14:paraId="58462A45" w14:textId="77777777" w:rsidR="00D80C93" w:rsidRPr="00D34033" w:rsidRDefault="00D80C93" w:rsidP="00D80C93">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16D07C59" w14:textId="20972FFC" w:rsidR="00334FFB" w:rsidRPr="00BD73FB" w:rsidRDefault="00334FFB" w:rsidP="00BD73FB">
      <w:pPr>
        <w:rPr>
          <w:rFonts w:asciiTheme="minorHAnsi" w:hAnsiTheme="minorHAnsi" w:cstheme="minorHAnsi"/>
          <w:bCs/>
          <w:szCs w:val="24"/>
        </w:rPr>
      </w:pPr>
      <w:r w:rsidRPr="00BD73FB">
        <w:rPr>
          <w:rFonts w:asciiTheme="minorHAnsi" w:hAnsiTheme="minorHAnsi" w:cstheme="minorHAnsi"/>
          <w:bCs/>
          <w:szCs w:val="24"/>
        </w:rPr>
        <w:t>De exploitanten, aan wie een standplaats is toegewezen</w:t>
      </w:r>
      <w:r w:rsidR="00246845" w:rsidRPr="00BD73FB">
        <w:rPr>
          <w:rFonts w:asciiTheme="minorHAnsi" w:hAnsiTheme="minorHAnsi" w:cstheme="minorHAnsi"/>
          <w:bCs/>
          <w:szCs w:val="24"/>
        </w:rPr>
        <w:t>, zijn altijd ver</w:t>
      </w:r>
      <w:r w:rsidR="00246845" w:rsidRPr="00BD73FB">
        <w:rPr>
          <w:rFonts w:asciiTheme="minorHAnsi" w:hAnsiTheme="minorHAnsi" w:cstheme="minorHAnsi"/>
          <w:bCs/>
          <w:szCs w:val="24"/>
        </w:rPr>
        <w:softHyphen/>
        <w:t>plicht tot hun attracties</w:t>
      </w:r>
      <w:r w:rsidRPr="00BD73FB">
        <w:rPr>
          <w:rFonts w:asciiTheme="minorHAnsi" w:hAnsiTheme="minorHAnsi" w:cstheme="minorHAnsi"/>
          <w:bCs/>
          <w:szCs w:val="24"/>
        </w:rPr>
        <w:t xml:space="preserve"> toe te laten: de burgemeester, de wethouder belast met de portefeuille kermisaangelegenheden, de hoofdcommissaris van Politie, de directeur van </w:t>
      </w:r>
      <w:proofErr w:type="spellStart"/>
      <w:r w:rsidRPr="00BD73FB">
        <w:rPr>
          <w:rFonts w:asciiTheme="minorHAnsi" w:hAnsiTheme="minorHAnsi" w:cstheme="minorHAnsi"/>
          <w:bCs/>
          <w:szCs w:val="24"/>
        </w:rPr>
        <w:t>Enexis</w:t>
      </w:r>
      <w:proofErr w:type="spellEnd"/>
      <w:r w:rsidRPr="00BD73FB">
        <w:rPr>
          <w:rFonts w:asciiTheme="minorHAnsi" w:hAnsiTheme="minorHAnsi" w:cstheme="minorHAnsi"/>
          <w:bCs/>
          <w:szCs w:val="24"/>
        </w:rPr>
        <w:t>, de commandant van de Brandweer, de ambtenaren die met de controle op de naleving van deze voorwaarden zijn belast en de ambtenaren die belast zijn met de organisatie van de kermis.</w:t>
      </w:r>
    </w:p>
    <w:p w14:paraId="573F2FA8" w14:textId="77777777" w:rsidR="00077AD8" w:rsidRPr="00D34033" w:rsidRDefault="00DD615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r w:rsidRPr="00D34033">
        <w:rPr>
          <w:rFonts w:asciiTheme="minorHAnsi" w:hAnsiTheme="minorHAnsi" w:cstheme="minorHAnsi"/>
          <w:spacing w:val="-3"/>
          <w:szCs w:val="24"/>
        </w:rPr>
        <w:br w:type="page"/>
      </w:r>
    </w:p>
    <w:p w14:paraId="2E142B41" w14:textId="77777777" w:rsidR="00334FFB" w:rsidRPr="00D34033" w:rsidRDefault="006F67E4"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lastRenderedPageBreak/>
        <w:t xml:space="preserve">Bijlage </w:t>
      </w:r>
      <w:r w:rsidR="005B182A" w:rsidRPr="00D34033">
        <w:rPr>
          <w:rFonts w:asciiTheme="minorHAnsi" w:hAnsiTheme="minorHAnsi" w:cstheme="minorHAnsi"/>
          <w:spacing w:val="-3"/>
          <w:szCs w:val="24"/>
          <w:u w:val="single"/>
        </w:rPr>
        <w:t>5</w:t>
      </w:r>
      <w:r w:rsidRPr="00D34033">
        <w:rPr>
          <w:rFonts w:asciiTheme="minorHAnsi" w:hAnsiTheme="minorHAnsi" w:cstheme="minorHAnsi"/>
          <w:spacing w:val="-3"/>
          <w:szCs w:val="24"/>
          <w:u w:val="single"/>
        </w:rPr>
        <w:t xml:space="preserve">: </w:t>
      </w:r>
      <w:r w:rsidR="00EB298A" w:rsidRPr="00D34033">
        <w:rPr>
          <w:rFonts w:asciiTheme="minorHAnsi" w:hAnsiTheme="minorHAnsi" w:cstheme="minorHAnsi"/>
          <w:spacing w:val="-3"/>
          <w:szCs w:val="24"/>
          <w:u w:val="single"/>
        </w:rPr>
        <w:t>afbraak kermis</w:t>
      </w:r>
    </w:p>
    <w:p w14:paraId="56CC33AE" w14:textId="77777777" w:rsidR="00D80C93" w:rsidRPr="00D34033" w:rsidRDefault="00D80C93" w:rsidP="00D80C93">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BD1A8B5" w14:textId="782FEA8F" w:rsidR="00B155AD" w:rsidRPr="00D34033" w:rsidRDefault="00B155AD" w:rsidP="0085035B">
      <w:pPr>
        <w:pStyle w:val="Lijstalinea"/>
        <w:widowControl/>
        <w:numPr>
          <w:ilvl w:val="0"/>
          <w:numId w:val="13"/>
        </w:numPr>
        <w:suppressAutoHyphens/>
        <w:autoSpaceDE w:val="0"/>
        <w:autoSpaceDN w:val="0"/>
        <w:spacing w:line="240" w:lineRule="atLeast"/>
        <w:ind w:hanging="785"/>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Met het afbreken van de inrichtingen mag niet worden begonnen tijdens de openingsuren van de kermis, ook niet op de laatste </w:t>
      </w:r>
      <w:proofErr w:type="spellStart"/>
      <w:r w:rsidRPr="00D34033">
        <w:rPr>
          <w:rFonts w:asciiTheme="minorHAnsi" w:eastAsia="Calibri" w:hAnsiTheme="minorHAnsi" w:cstheme="minorHAnsi"/>
          <w:snapToGrid/>
          <w:szCs w:val="24"/>
          <w:lang w:eastAsia="en-US"/>
        </w:rPr>
        <w:t>kermisdag</w:t>
      </w:r>
      <w:proofErr w:type="spellEnd"/>
      <w:r w:rsidRPr="00D34033">
        <w:rPr>
          <w:rFonts w:asciiTheme="minorHAnsi" w:eastAsia="Calibri" w:hAnsiTheme="minorHAnsi" w:cstheme="minorHAnsi"/>
          <w:snapToGrid/>
          <w:szCs w:val="24"/>
          <w:lang w:eastAsia="en-US"/>
        </w:rPr>
        <w:t xml:space="preserve">, </w:t>
      </w:r>
      <w:proofErr w:type="gramStart"/>
      <w:r w:rsidRPr="00D34033">
        <w:rPr>
          <w:rFonts w:asciiTheme="minorHAnsi" w:eastAsia="Calibri" w:hAnsiTheme="minorHAnsi" w:cstheme="minorHAnsi"/>
          <w:snapToGrid/>
          <w:szCs w:val="24"/>
          <w:lang w:eastAsia="en-US"/>
        </w:rPr>
        <w:t>behoudens</w:t>
      </w:r>
      <w:proofErr w:type="gramEnd"/>
      <w:r w:rsidRPr="00D34033">
        <w:rPr>
          <w:rFonts w:asciiTheme="minorHAnsi" w:eastAsia="Calibri" w:hAnsiTheme="minorHAnsi" w:cstheme="minorHAnsi"/>
          <w:snapToGrid/>
          <w:szCs w:val="24"/>
          <w:lang w:eastAsia="en-US"/>
        </w:rPr>
        <w:t xml:space="preserve"> toestemming van de organisatie. Vóór dit tijdstip mogen ook geen wagens bij de inrichting worden geplaatst. </w:t>
      </w:r>
    </w:p>
    <w:p w14:paraId="15421C92" w14:textId="76FDBF12" w:rsidR="00B155AD" w:rsidRPr="00D34033" w:rsidRDefault="00B155AD" w:rsidP="0085035B">
      <w:pPr>
        <w:pStyle w:val="Lijstalinea"/>
        <w:widowControl/>
        <w:numPr>
          <w:ilvl w:val="0"/>
          <w:numId w:val="13"/>
        </w:numPr>
        <w:suppressAutoHyphens/>
        <w:autoSpaceDE w:val="0"/>
        <w:autoSpaceDN w:val="0"/>
        <w:spacing w:line="240" w:lineRule="atLeast"/>
        <w:ind w:hanging="785"/>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Behalve voor opbouw- en afbraakactiviteiten mogen gedurende de kermis op het kermisterrein geen </w:t>
      </w:r>
      <w:r w:rsidRPr="00D34033">
        <w:rPr>
          <w:rFonts w:asciiTheme="minorHAnsi" w:eastAsia="Calibri" w:hAnsiTheme="minorHAnsi" w:cstheme="minorHAnsi"/>
          <w:snapToGrid/>
          <w:spacing w:val="-3"/>
          <w:szCs w:val="24"/>
          <w:lang w:eastAsia="en-US"/>
        </w:rPr>
        <w:t>woon-, slaap-, vracht-, pak- en/of andere wagens</w:t>
      </w:r>
      <w:r w:rsidRPr="00D34033">
        <w:rPr>
          <w:rFonts w:asciiTheme="minorHAnsi" w:eastAsia="Calibri" w:hAnsiTheme="minorHAnsi" w:cstheme="minorHAnsi"/>
          <w:snapToGrid/>
          <w:szCs w:val="24"/>
          <w:lang w:eastAsia="en-US"/>
        </w:rPr>
        <w:t xml:space="preserve"> staan. In uitzonderlijke gevallen kan hiervan, na verkregen toestemming van de organisatie, worden afgeweken. </w:t>
      </w:r>
    </w:p>
    <w:p w14:paraId="244EC756" w14:textId="77777777" w:rsidR="00B155AD" w:rsidRPr="00D34033" w:rsidRDefault="00B155AD" w:rsidP="0085035B">
      <w:pPr>
        <w:widowControl/>
        <w:numPr>
          <w:ilvl w:val="0"/>
          <w:numId w:val="13"/>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Alle kermisinrichtingen, </w:t>
      </w:r>
      <w:r w:rsidRPr="00D34033">
        <w:rPr>
          <w:rFonts w:asciiTheme="minorHAnsi" w:eastAsia="Calibri" w:hAnsiTheme="minorHAnsi" w:cstheme="minorHAnsi"/>
          <w:snapToGrid/>
          <w:spacing w:val="-3"/>
          <w:szCs w:val="24"/>
          <w:lang w:eastAsia="en-US"/>
        </w:rPr>
        <w:t>woon-, slaap-, vracht-, pak- en/of andere wagens</w:t>
      </w:r>
      <w:r w:rsidRPr="00D34033">
        <w:rPr>
          <w:rFonts w:asciiTheme="minorHAnsi" w:eastAsia="Calibri" w:hAnsiTheme="minorHAnsi" w:cstheme="minorHAnsi"/>
          <w:snapToGrid/>
          <w:szCs w:val="24"/>
          <w:lang w:eastAsia="en-US"/>
        </w:rPr>
        <w:t xml:space="preserve"> moeten na afloop van de kermis op de volgende tijden, onder voorbehoud, zijn afgevoerd: </w:t>
      </w:r>
    </w:p>
    <w:p w14:paraId="7D41EDDA" w14:textId="77777777" w:rsidR="00B155AD" w:rsidRPr="00D34033" w:rsidRDefault="00B155AD" w:rsidP="0085035B">
      <w:pPr>
        <w:widowControl/>
        <w:numPr>
          <w:ilvl w:val="0"/>
          <w:numId w:val="12"/>
        </w:numPr>
        <w:suppressAutoHyphens/>
        <w:autoSpaceDE w:val="0"/>
        <w:autoSpaceDN w:val="0"/>
        <w:spacing w:line="240" w:lineRule="atLeast"/>
        <w:ind w:left="1134"/>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Kermis Bavel: een dag na laatste dag van openstelling; </w:t>
      </w:r>
    </w:p>
    <w:p w14:paraId="654ECC90" w14:textId="77777777" w:rsidR="00B155AD" w:rsidRPr="00D34033" w:rsidRDefault="00B155AD" w:rsidP="0085035B">
      <w:pPr>
        <w:widowControl/>
        <w:numPr>
          <w:ilvl w:val="0"/>
          <w:numId w:val="12"/>
        </w:numPr>
        <w:suppressAutoHyphens/>
        <w:autoSpaceDE w:val="0"/>
        <w:autoSpaceDN w:val="0"/>
        <w:spacing w:line="240" w:lineRule="atLeast"/>
        <w:ind w:left="1134"/>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Najaarskermis Breda: twee dagen na laatste dag van openstelling; </w:t>
      </w:r>
    </w:p>
    <w:p w14:paraId="01C1250C" w14:textId="77777777" w:rsidR="00B155AD" w:rsidRPr="00D34033" w:rsidRDefault="00B155AD" w:rsidP="0085035B">
      <w:pPr>
        <w:widowControl/>
        <w:numPr>
          <w:ilvl w:val="0"/>
          <w:numId w:val="12"/>
        </w:numPr>
        <w:suppressAutoHyphens/>
        <w:autoSpaceDE w:val="0"/>
        <w:autoSpaceDN w:val="0"/>
        <w:spacing w:line="240" w:lineRule="atLeast"/>
        <w:ind w:left="1134"/>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Kermis Prinsenbeek, een dag na laatste dag van openstelling; </w:t>
      </w:r>
    </w:p>
    <w:p w14:paraId="44543A55" w14:textId="77777777" w:rsidR="003E7718" w:rsidRDefault="00B155AD" w:rsidP="0085035B">
      <w:pPr>
        <w:widowControl/>
        <w:numPr>
          <w:ilvl w:val="0"/>
          <w:numId w:val="12"/>
        </w:numPr>
        <w:suppressAutoHyphens/>
        <w:autoSpaceDE w:val="0"/>
        <w:autoSpaceDN w:val="0"/>
        <w:spacing w:line="240" w:lineRule="atLeast"/>
        <w:ind w:left="1134"/>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Kermis </w:t>
      </w:r>
      <w:proofErr w:type="spellStart"/>
      <w:r w:rsidRPr="00D34033">
        <w:rPr>
          <w:rFonts w:asciiTheme="minorHAnsi" w:eastAsia="Calibri" w:hAnsiTheme="minorHAnsi" w:cstheme="minorHAnsi"/>
          <w:snapToGrid/>
          <w:szCs w:val="24"/>
          <w:lang w:eastAsia="en-US"/>
        </w:rPr>
        <w:t>Princenhage</w:t>
      </w:r>
      <w:proofErr w:type="spellEnd"/>
      <w:proofErr w:type="gramStart"/>
      <w:r w:rsidRPr="00D34033">
        <w:rPr>
          <w:rFonts w:asciiTheme="minorHAnsi" w:eastAsia="Calibri" w:hAnsiTheme="minorHAnsi" w:cstheme="minorHAnsi"/>
          <w:snapToGrid/>
          <w:szCs w:val="24"/>
          <w:lang w:eastAsia="en-US"/>
        </w:rPr>
        <w:t>: ;</w:t>
      </w:r>
      <w:proofErr w:type="gramEnd"/>
      <w:r w:rsidRPr="00D34033">
        <w:rPr>
          <w:rFonts w:asciiTheme="minorHAnsi" w:eastAsia="Calibri" w:hAnsiTheme="minorHAnsi" w:cstheme="minorHAnsi"/>
          <w:snapToGrid/>
          <w:szCs w:val="24"/>
          <w:lang w:eastAsia="en-US"/>
        </w:rPr>
        <w:t xml:space="preserve"> een dag na laatste dag van openstelling; </w:t>
      </w:r>
    </w:p>
    <w:p w14:paraId="1A364EC0" w14:textId="6B9B6A91" w:rsidR="00B61977" w:rsidRPr="003E7718" w:rsidRDefault="00B155AD" w:rsidP="0085035B">
      <w:pPr>
        <w:widowControl/>
        <w:numPr>
          <w:ilvl w:val="0"/>
          <w:numId w:val="12"/>
        </w:numPr>
        <w:suppressAutoHyphens/>
        <w:autoSpaceDE w:val="0"/>
        <w:autoSpaceDN w:val="0"/>
        <w:spacing w:line="240" w:lineRule="atLeast"/>
        <w:ind w:left="1134"/>
        <w:jc w:val="both"/>
        <w:rPr>
          <w:rFonts w:asciiTheme="minorHAnsi" w:eastAsia="Calibri" w:hAnsiTheme="minorHAnsi" w:cstheme="minorHAnsi"/>
          <w:snapToGrid/>
          <w:szCs w:val="24"/>
          <w:lang w:eastAsia="en-US"/>
        </w:rPr>
      </w:pPr>
      <w:r w:rsidRPr="003E7718">
        <w:rPr>
          <w:rFonts w:asciiTheme="minorHAnsi" w:eastAsia="Calibri" w:hAnsiTheme="minorHAnsi" w:cstheme="minorHAnsi"/>
          <w:snapToGrid/>
          <w:szCs w:val="24"/>
          <w:lang w:eastAsia="en-US"/>
        </w:rPr>
        <w:t xml:space="preserve">Kermis Ulvenhout. </w:t>
      </w:r>
      <w:proofErr w:type="gramStart"/>
      <w:r w:rsidRPr="003E7718">
        <w:rPr>
          <w:rFonts w:asciiTheme="minorHAnsi" w:eastAsia="Calibri" w:hAnsiTheme="minorHAnsi" w:cstheme="minorHAnsi"/>
          <w:snapToGrid/>
          <w:szCs w:val="24"/>
          <w:lang w:eastAsia="en-US"/>
        </w:rPr>
        <w:t>een</w:t>
      </w:r>
      <w:proofErr w:type="gramEnd"/>
      <w:r w:rsidRPr="003E7718">
        <w:rPr>
          <w:rFonts w:asciiTheme="minorHAnsi" w:eastAsia="Calibri" w:hAnsiTheme="minorHAnsi" w:cstheme="minorHAnsi"/>
          <w:snapToGrid/>
          <w:szCs w:val="24"/>
          <w:lang w:eastAsia="en-US"/>
        </w:rPr>
        <w:t xml:space="preserve"> dag na laatste dag van openstelling. </w:t>
      </w:r>
    </w:p>
    <w:p w14:paraId="62538102" w14:textId="77777777" w:rsidR="00774249" w:rsidRPr="00D34033" w:rsidRDefault="00B155AD" w:rsidP="0085035B">
      <w:pPr>
        <w:pStyle w:val="Lijstalinea"/>
        <w:widowControl/>
        <w:numPr>
          <w:ilvl w:val="0"/>
          <w:numId w:val="13"/>
        </w:numPr>
        <w:suppressAutoHyphens/>
        <w:autoSpaceDE w:val="0"/>
        <w:autoSpaceDN w:val="0"/>
        <w:spacing w:line="240" w:lineRule="atLeast"/>
        <w:ind w:hanging="785"/>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Het terrein moet in de toestand waarin het is gehuurd, ter beschikking van de Gemeente Breda worden gesteld. </w:t>
      </w:r>
    </w:p>
    <w:p w14:paraId="44BFEFE8" w14:textId="77777777" w:rsidR="00774249" w:rsidRPr="00D34033" w:rsidRDefault="00B155AD" w:rsidP="0085035B">
      <w:pPr>
        <w:pStyle w:val="Lijstalinea"/>
        <w:widowControl/>
        <w:numPr>
          <w:ilvl w:val="0"/>
          <w:numId w:val="13"/>
        </w:numPr>
        <w:suppressAutoHyphens/>
        <w:autoSpaceDE w:val="0"/>
        <w:autoSpaceDN w:val="0"/>
        <w:spacing w:line="240" w:lineRule="atLeast"/>
        <w:ind w:hanging="785"/>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Bij niet of niet tijdige ontruiming of het niet in de oorspronkelijke toestand opleveren van het terrein zal een en ander door de Gemeente Breda op kosten van de exploitanten geschieden. </w:t>
      </w:r>
    </w:p>
    <w:p w14:paraId="723A72C4" w14:textId="73018097" w:rsidR="00334FFB" w:rsidRPr="00D34033" w:rsidRDefault="00B155AD" w:rsidP="0085035B">
      <w:pPr>
        <w:pStyle w:val="Lijstalinea"/>
        <w:widowControl/>
        <w:numPr>
          <w:ilvl w:val="0"/>
          <w:numId w:val="13"/>
        </w:numPr>
        <w:suppressAutoHyphens/>
        <w:autoSpaceDE w:val="0"/>
        <w:autoSpaceDN w:val="0"/>
        <w:spacing w:line="240" w:lineRule="atLeast"/>
        <w:ind w:hanging="785"/>
        <w:jc w:val="both"/>
        <w:rPr>
          <w:rFonts w:asciiTheme="minorHAnsi" w:eastAsia="Calibri" w:hAnsiTheme="minorHAnsi" w:cstheme="minorHAnsi"/>
          <w:snapToGrid/>
          <w:szCs w:val="24"/>
          <w:lang w:eastAsia="en-US"/>
        </w:rPr>
      </w:pPr>
      <w:r w:rsidRPr="00D34033">
        <w:rPr>
          <w:rFonts w:asciiTheme="minorHAnsi" w:hAnsiTheme="minorHAnsi" w:cstheme="minorHAnsi"/>
          <w:spacing w:val="-3"/>
          <w:szCs w:val="24"/>
        </w:rPr>
        <w:t>De organisatie</w:t>
      </w:r>
      <w:r w:rsidR="007605D1" w:rsidRPr="00D34033">
        <w:rPr>
          <w:rFonts w:asciiTheme="minorHAnsi" w:hAnsiTheme="minorHAnsi" w:cstheme="minorHAnsi"/>
          <w:spacing w:val="-3"/>
          <w:szCs w:val="24"/>
        </w:rPr>
        <w:t xml:space="preserve"> kan </w:t>
      </w:r>
      <w:r w:rsidR="001810B5" w:rsidRPr="00D34033">
        <w:rPr>
          <w:rFonts w:asciiTheme="minorHAnsi" w:hAnsiTheme="minorHAnsi" w:cstheme="minorHAnsi"/>
          <w:spacing w:val="-3"/>
          <w:szCs w:val="24"/>
        </w:rPr>
        <w:t xml:space="preserve">schriftelijk </w:t>
      </w:r>
      <w:r w:rsidR="007605D1" w:rsidRPr="00D34033">
        <w:rPr>
          <w:rFonts w:asciiTheme="minorHAnsi" w:hAnsiTheme="minorHAnsi" w:cstheme="minorHAnsi"/>
          <w:spacing w:val="-3"/>
          <w:szCs w:val="24"/>
        </w:rPr>
        <w:t xml:space="preserve">toestemming geven om af te wijken van het bepaalde in het eerste en tweede lid. </w:t>
      </w:r>
      <w:r w:rsidR="004468DF" w:rsidRPr="00D34033">
        <w:rPr>
          <w:rFonts w:asciiTheme="minorHAnsi" w:hAnsiTheme="minorHAnsi" w:cstheme="minorHAnsi"/>
          <w:spacing w:val="-3"/>
          <w:szCs w:val="24"/>
        </w:rPr>
        <w:t>Daarnaast</w:t>
      </w:r>
      <w:r w:rsidRPr="00D34033">
        <w:rPr>
          <w:rFonts w:asciiTheme="minorHAnsi" w:hAnsiTheme="minorHAnsi" w:cstheme="minorHAnsi"/>
          <w:spacing w:val="-3"/>
          <w:szCs w:val="24"/>
        </w:rPr>
        <w:t xml:space="preserve"> staat het de organisatie vrij </w:t>
      </w:r>
      <w:r w:rsidR="004468DF" w:rsidRPr="00D34033">
        <w:rPr>
          <w:rFonts w:asciiTheme="minorHAnsi" w:hAnsiTheme="minorHAnsi" w:cstheme="minorHAnsi"/>
          <w:spacing w:val="-3"/>
          <w:szCs w:val="24"/>
        </w:rPr>
        <w:t xml:space="preserve">ter bevordering van de afbraak, bepaalde attracties </w:t>
      </w:r>
      <w:r w:rsidR="0007541E" w:rsidRPr="00D34033">
        <w:rPr>
          <w:rFonts w:asciiTheme="minorHAnsi" w:hAnsiTheme="minorHAnsi" w:cstheme="minorHAnsi"/>
          <w:spacing w:val="-3"/>
          <w:szCs w:val="24"/>
        </w:rPr>
        <w:t>toe te staan eerder met de afbraak van start te gaan.</w:t>
      </w:r>
    </w:p>
    <w:p w14:paraId="236154CE" w14:textId="507110EA" w:rsidR="00334FFB" w:rsidRPr="00BD73FB" w:rsidRDefault="00334FFB" w:rsidP="0085035B">
      <w:pPr>
        <w:numPr>
          <w:ilvl w:val="0"/>
          <w:numId w:val="13"/>
        </w:numPr>
        <w:tabs>
          <w:tab w:val="right" w:pos="1701"/>
          <w:tab w:val="left" w:pos="1814"/>
          <w:tab w:val="left" w:pos="2280"/>
          <w:tab w:val="left" w:pos="3120"/>
        </w:tabs>
        <w:suppressAutoHyphens/>
        <w:spacing w:line="240" w:lineRule="exact"/>
        <w:ind w:hanging="785"/>
        <w:rPr>
          <w:rFonts w:asciiTheme="minorHAnsi" w:eastAsia="Calibri" w:hAnsiTheme="minorHAnsi" w:cstheme="minorHAnsi"/>
          <w:snapToGrid/>
          <w:szCs w:val="24"/>
          <w:lang w:eastAsia="en-US"/>
        </w:rPr>
      </w:pPr>
      <w:r w:rsidRPr="00BD73FB">
        <w:rPr>
          <w:rFonts w:asciiTheme="minorHAnsi" w:eastAsia="Calibri" w:hAnsiTheme="minorHAnsi" w:cstheme="minorHAnsi"/>
          <w:snapToGrid/>
          <w:szCs w:val="24"/>
          <w:lang w:eastAsia="en-US"/>
        </w:rPr>
        <w:t xml:space="preserve">Tijdens </w:t>
      </w:r>
      <w:r w:rsidR="00246845" w:rsidRPr="00BD73FB">
        <w:rPr>
          <w:rFonts w:asciiTheme="minorHAnsi" w:eastAsia="Calibri" w:hAnsiTheme="minorHAnsi" w:cstheme="minorHAnsi"/>
          <w:snapToGrid/>
          <w:szCs w:val="24"/>
          <w:lang w:eastAsia="en-US"/>
        </w:rPr>
        <w:t>het afbreken van de attracties</w:t>
      </w:r>
      <w:r w:rsidRPr="00BD73FB">
        <w:rPr>
          <w:rFonts w:asciiTheme="minorHAnsi" w:eastAsia="Calibri" w:hAnsiTheme="minorHAnsi" w:cstheme="minorHAnsi"/>
          <w:snapToGrid/>
          <w:szCs w:val="24"/>
          <w:lang w:eastAsia="en-US"/>
        </w:rPr>
        <w:t xml:space="preserve"> dient de </w:t>
      </w:r>
      <w:r w:rsidR="00C03575" w:rsidRPr="00BD73FB">
        <w:rPr>
          <w:rFonts w:asciiTheme="minorHAnsi" w:eastAsia="Calibri" w:hAnsiTheme="minorHAnsi" w:cstheme="minorHAnsi"/>
          <w:snapToGrid/>
          <w:szCs w:val="24"/>
          <w:lang w:eastAsia="en-US"/>
        </w:rPr>
        <w:t>calamiteitenroute</w:t>
      </w:r>
      <w:r w:rsidRPr="00BD73FB">
        <w:rPr>
          <w:rFonts w:asciiTheme="minorHAnsi" w:eastAsia="Calibri" w:hAnsiTheme="minorHAnsi" w:cstheme="minorHAnsi"/>
          <w:snapToGrid/>
          <w:szCs w:val="24"/>
          <w:lang w:eastAsia="en-US"/>
        </w:rPr>
        <w:t xml:space="preserve"> te allen tijde vrijgehouden te worden.</w:t>
      </w:r>
      <w:r w:rsidR="00A90713" w:rsidRPr="00BD73FB">
        <w:rPr>
          <w:rFonts w:asciiTheme="minorHAnsi" w:eastAsia="Calibri" w:hAnsiTheme="minorHAnsi" w:cstheme="minorHAnsi"/>
          <w:snapToGrid/>
          <w:szCs w:val="24"/>
          <w:lang w:eastAsia="en-US"/>
        </w:rPr>
        <w:t xml:space="preserve"> </w:t>
      </w:r>
      <w:r w:rsidR="0007541E" w:rsidRPr="00BD73FB">
        <w:rPr>
          <w:rFonts w:asciiTheme="minorHAnsi" w:eastAsia="Calibri" w:hAnsiTheme="minorHAnsi" w:cstheme="minorHAnsi"/>
          <w:snapToGrid/>
          <w:szCs w:val="24"/>
          <w:lang w:eastAsia="en-US"/>
        </w:rPr>
        <w:t xml:space="preserve"> Mocht dit niet het geval zijn, dan dient de exploitant per omgaande de organisatie van de kermis hiervan in kennis te stellen.</w:t>
      </w:r>
      <w:r w:rsidR="00FC1A38" w:rsidRPr="00BD73FB">
        <w:rPr>
          <w:rFonts w:asciiTheme="minorHAnsi" w:eastAsia="Calibri" w:hAnsiTheme="minorHAnsi" w:cstheme="minorHAnsi"/>
          <w:snapToGrid/>
          <w:szCs w:val="24"/>
          <w:lang w:eastAsia="en-US"/>
        </w:rPr>
        <w:t xml:space="preserve"> Ook dient de exploitant ervoor zorg te dragen dat in het kader van de veiligheid de ruimte die benodigd is voor de afbraak wordt afgezet.</w:t>
      </w:r>
    </w:p>
    <w:p w14:paraId="67FF375A" w14:textId="77777777" w:rsidR="00D80C93" w:rsidRPr="00D34033" w:rsidRDefault="00D80C93"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44FB73B4" w14:textId="77777777" w:rsidR="00D53E02" w:rsidRPr="00D34033" w:rsidRDefault="00D53E02"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p>
    <w:p w14:paraId="7D928B77" w14:textId="77777777" w:rsidR="00077AD8" w:rsidRPr="00D34033" w:rsidRDefault="00520AAA"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rPr>
      </w:pPr>
      <w:r w:rsidRPr="00D34033">
        <w:rPr>
          <w:rFonts w:asciiTheme="minorHAnsi" w:hAnsiTheme="minorHAnsi" w:cstheme="minorHAnsi"/>
          <w:spacing w:val="-3"/>
          <w:szCs w:val="24"/>
        </w:rPr>
        <w:br w:type="page"/>
      </w:r>
    </w:p>
    <w:p w14:paraId="79FD5494" w14:textId="77777777" w:rsidR="00334FFB" w:rsidRPr="00D34033" w:rsidRDefault="006F67E4"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lastRenderedPageBreak/>
        <w:t xml:space="preserve">Bijlage </w:t>
      </w:r>
      <w:r w:rsidR="00833A7E" w:rsidRPr="00D34033">
        <w:rPr>
          <w:rFonts w:asciiTheme="minorHAnsi" w:hAnsiTheme="minorHAnsi" w:cstheme="minorHAnsi"/>
          <w:spacing w:val="-3"/>
          <w:szCs w:val="24"/>
          <w:u w:val="single"/>
        </w:rPr>
        <w:t>6</w:t>
      </w:r>
      <w:r w:rsidRPr="00D34033">
        <w:rPr>
          <w:rFonts w:asciiTheme="minorHAnsi" w:hAnsiTheme="minorHAnsi" w:cstheme="minorHAnsi"/>
          <w:spacing w:val="-3"/>
          <w:szCs w:val="24"/>
          <w:u w:val="single"/>
        </w:rPr>
        <w:t>: Elektra- en watervoorziening, reiniging</w:t>
      </w:r>
      <w:r w:rsidR="009822B7" w:rsidRPr="00D34033">
        <w:rPr>
          <w:rFonts w:asciiTheme="minorHAnsi" w:hAnsiTheme="minorHAnsi" w:cstheme="minorHAnsi"/>
          <w:spacing w:val="-3"/>
          <w:szCs w:val="24"/>
          <w:u w:val="single"/>
        </w:rPr>
        <w:t xml:space="preserve"> </w:t>
      </w:r>
    </w:p>
    <w:p w14:paraId="06A2B7D1" w14:textId="77777777" w:rsidR="00D80C93" w:rsidRPr="00D34033" w:rsidRDefault="00D80C93" w:rsidP="00D80C93">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3E29ADC9" w14:textId="4C6E8ECD" w:rsidR="000F2424" w:rsidRPr="00D34033" w:rsidRDefault="000F2424" w:rsidP="003E7718">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exploitanten, aan wie een standplaats is toegewezen en die voor hun inrichting elektriciteit nodig hebben, moeten deze betrekken van de gemeente </w:t>
      </w:r>
      <w:r w:rsidR="00135C2A" w:rsidRPr="00D34033">
        <w:rPr>
          <w:rFonts w:asciiTheme="minorHAnsi" w:hAnsiTheme="minorHAnsi" w:cstheme="minorHAnsi"/>
          <w:spacing w:val="-3"/>
          <w:szCs w:val="24"/>
        </w:rPr>
        <w:t>Breda</w:t>
      </w:r>
      <w:r w:rsidRPr="00D34033">
        <w:rPr>
          <w:rFonts w:asciiTheme="minorHAnsi" w:hAnsiTheme="minorHAnsi" w:cstheme="minorHAnsi"/>
          <w:spacing w:val="-3"/>
          <w:szCs w:val="24"/>
        </w:rPr>
        <w:t>. In voorkomende gevallen kan hiervan ontheffing verleend worden en toestemming verkregen worden voor het in werking stellen van een eigen aggregaat.</w:t>
      </w:r>
    </w:p>
    <w:p w14:paraId="5FFCD3E1" w14:textId="77777777" w:rsidR="000F2424" w:rsidRPr="00D34033" w:rsidRDefault="000F2424" w:rsidP="000F2424">
      <w:pPr>
        <w:tabs>
          <w:tab w:val="right" w:pos="1701"/>
          <w:tab w:val="left" w:pos="1814"/>
          <w:tab w:val="left" w:pos="2280"/>
          <w:tab w:val="left" w:pos="3120"/>
        </w:tabs>
        <w:suppressAutoHyphens/>
        <w:spacing w:line="240" w:lineRule="exact"/>
        <w:ind w:left="360"/>
        <w:rPr>
          <w:rFonts w:asciiTheme="minorHAnsi" w:hAnsiTheme="minorHAnsi" w:cstheme="minorHAnsi"/>
          <w:spacing w:val="-3"/>
          <w:szCs w:val="24"/>
        </w:rPr>
      </w:pPr>
    </w:p>
    <w:p w14:paraId="0159531B" w14:textId="6174394E" w:rsidR="000F2424" w:rsidRPr="00D34033" w:rsidRDefault="000F2424" w:rsidP="003E7718">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aansluitingen van de attracties e.d. worden verzorgd door een in opdracht van de gemeente </w:t>
      </w:r>
      <w:r w:rsidR="00135C2A" w:rsidRPr="00D34033">
        <w:rPr>
          <w:rFonts w:asciiTheme="minorHAnsi" w:hAnsiTheme="minorHAnsi" w:cstheme="minorHAnsi"/>
          <w:spacing w:val="-3"/>
          <w:szCs w:val="24"/>
        </w:rPr>
        <w:t>Breda</w:t>
      </w:r>
      <w:r w:rsidRPr="00D34033">
        <w:rPr>
          <w:rFonts w:asciiTheme="minorHAnsi" w:hAnsiTheme="minorHAnsi" w:cstheme="minorHAnsi"/>
          <w:spacing w:val="-3"/>
          <w:szCs w:val="24"/>
        </w:rPr>
        <w:t xml:space="preserve"> aangewezen stroomleverancier.</w:t>
      </w:r>
    </w:p>
    <w:p w14:paraId="5AD5E9A8"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B71AA5F" w14:textId="77777777" w:rsidR="000F2424" w:rsidRPr="00D34033" w:rsidRDefault="000F2424" w:rsidP="003E7718">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Deze verkrijgt het recht om vóór de aanvang van de kermis waarborgsommen in te vorderen van de exploitanten. Deze waarborgsommen zijn in grootte afhankelijk van de zwaarte van de aansluiting en het geschatte elektriciteitsverbruik. </w:t>
      </w:r>
    </w:p>
    <w:p w14:paraId="32A1E9BC"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3097D42C" w14:textId="60C617D7" w:rsidR="000F2424" w:rsidRPr="00D34033" w:rsidRDefault="000F2424" w:rsidP="003E7718">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stroomleverancier </w:t>
      </w:r>
      <w:r w:rsidR="00350ABE">
        <w:rPr>
          <w:rFonts w:asciiTheme="minorHAnsi" w:hAnsiTheme="minorHAnsi" w:cstheme="minorHAnsi"/>
          <w:spacing w:val="-3"/>
          <w:szCs w:val="24"/>
        </w:rPr>
        <w:t xml:space="preserve">dan wel de gemeente Breda </w:t>
      </w:r>
      <w:r w:rsidRPr="00D34033">
        <w:rPr>
          <w:rFonts w:asciiTheme="minorHAnsi" w:hAnsiTheme="minorHAnsi" w:cstheme="minorHAnsi"/>
          <w:spacing w:val="-3"/>
          <w:szCs w:val="24"/>
        </w:rPr>
        <w:t xml:space="preserve">brengt - na eigen meting - de werkelijke kosten van aansluiting en het stroomverbruik in rekening aan de exploitanten. Het tarief voor het elektriciteitsverbruik voor de kermis </w:t>
      </w:r>
      <w:proofErr w:type="gramStart"/>
      <w:r w:rsidR="00D50F1D">
        <w:rPr>
          <w:rFonts w:asciiTheme="minorHAnsi" w:hAnsiTheme="minorHAnsi" w:cstheme="minorHAnsi"/>
          <w:b/>
          <w:bCs/>
          <w:color w:val="FF0000"/>
          <w:spacing w:val="-3"/>
          <w:szCs w:val="24"/>
        </w:rPr>
        <w:t>2027</w:t>
      </w:r>
      <w:r w:rsidRPr="00D34033">
        <w:rPr>
          <w:rFonts w:asciiTheme="minorHAnsi" w:hAnsiTheme="minorHAnsi" w:cstheme="minorHAnsi"/>
          <w:spacing w:val="-3"/>
          <w:szCs w:val="24"/>
        </w:rPr>
        <w:t xml:space="preserve">  bedraagt</w:t>
      </w:r>
      <w:proofErr w:type="gramEnd"/>
      <w:r w:rsidRPr="00D34033">
        <w:rPr>
          <w:rFonts w:asciiTheme="minorHAnsi" w:hAnsiTheme="minorHAnsi" w:cstheme="minorHAnsi"/>
          <w:spacing w:val="-3"/>
          <w:szCs w:val="24"/>
        </w:rPr>
        <w:t xml:space="preserve"> </w:t>
      </w:r>
      <w:r w:rsidRPr="00D50F1D">
        <w:rPr>
          <w:rFonts w:asciiTheme="minorHAnsi" w:hAnsiTheme="minorHAnsi" w:cstheme="minorHAnsi"/>
          <w:b/>
          <w:bCs/>
          <w:color w:val="FF0000"/>
          <w:spacing w:val="-3"/>
          <w:szCs w:val="24"/>
        </w:rPr>
        <w:t xml:space="preserve">€ </w:t>
      </w:r>
      <w:r w:rsidR="00D50F1D" w:rsidRPr="00D50F1D">
        <w:rPr>
          <w:rFonts w:asciiTheme="minorHAnsi" w:hAnsiTheme="minorHAnsi" w:cstheme="minorHAnsi"/>
          <w:b/>
          <w:bCs/>
          <w:color w:val="FF0000"/>
          <w:spacing w:val="-3"/>
          <w:szCs w:val="24"/>
        </w:rPr>
        <w:t>0,35</w:t>
      </w:r>
      <w:r w:rsidRPr="00D50F1D">
        <w:rPr>
          <w:rFonts w:asciiTheme="minorHAnsi" w:hAnsiTheme="minorHAnsi" w:cstheme="minorHAnsi"/>
          <w:b/>
          <w:bCs/>
          <w:color w:val="FF0000"/>
          <w:spacing w:val="-3"/>
          <w:szCs w:val="24"/>
        </w:rPr>
        <w:t>.</w:t>
      </w:r>
      <w:r w:rsidRPr="00D50F1D">
        <w:rPr>
          <w:rFonts w:asciiTheme="minorHAnsi" w:hAnsiTheme="minorHAnsi" w:cstheme="minorHAnsi"/>
          <w:color w:val="FF0000"/>
          <w:spacing w:val="-3"/>
          <w:szCs w:val="24"/>
        </w:rPr>
        <w:t xml:space="preserve"> </w:t>
      </w:r>
    </w:p>
    <w:p w14:paraId="3C440EA7" w14:textId="77777777" w:rsidR="00F04C87" w:rsidRPr="00D34033" w:rsidRDefault="00F04C87" w:rsidP="00F04C87">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4BB37466" w14:textId="77777777" w:rsidR="000F2424" w:rsidRPr="00D34033" w:rsidRDefault="000F2424" w:rsidP="005559C5">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Onmiddellijk na beëindiging van de kermis verrekent deze de aan hem betaalde waarborgsommen met het werkelijke verbruik c.q. de totaalkosten.</w:t>
      </w:r>
    </w:p>
    <w:p w14:paraId="3E8553C8"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1BEBFA9F" w14:textId="280265DE" w:rsidR="000F2424" w:rsidRPr="00D34033" w:rsidRDefault="000F2424" w:rsidP="005559C5">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gemeente zal op </w:t>
      </w:r>
      <w:r w:rsidR="00135C2A" w:rsidRPr="00D34033">
        <w:rPr>
          <w:rFonts w:asciiTheme="minorHAnsi" w:hAnsiTheme="minorHAnsi" w:cstheme="minorHAnsi"/>
          <w:spacing w:val="-3"/>
          <w:szCs w:val="24"/>
        </w:rPr>
        <w:t xml:space="preserve">het terrein voor de woonwagens </w:t>
      </w:r>
      <w:r w:rsidRPr="00D34033">
        <w:rPr>
          <w:rFonts w:asciiTheme="minorHAnsi" w:hAnsiTheme="minorHAnsi" w:cstheme="minorHAnsi"/>
          <w:spacing w:val="-3"/>
          <w:szCs w:val="24"/>
        </w:rPr>
        <w:t>de aansluiting op het elektriciteitsnet van de woon/ slaapwagens verzorgen.</w:t>
      </w:r>
    </w:p>
    <w:p w14:paraId="46FA6CDE"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102F68F4" w14:textId="77777777" w:rsidR="000F2424" w:rsidRPr="00D34033" w:rsidRDefault="000F2424" w:rsidP="005559C5">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De kosten van stroomlevering vanaf de aansluiting is voor rekening van de exploitant.</w:t>
      </w:r>
    </w:p>
    <w:p w14:paraId="05DA0620"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1829B6EB" w14:textId="14920EFA" w:rsidR="000F2424" w:rsidRPr="00D34033" w:rsidRDefault="000F2424" w:rsidP="005559C5">
      <w:pPr>
        <w:numPr>
          <w:ilvl w:val="0"/>
          <w:numId w:val="4"/>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stroomvoorziening voor de attracties en dergelijke zal worden aangehouden tot </w:t>
      </w:r>
      <w:r w:rsidR="00487AC6" w:rsidRPr="00D34033">
        <w:rPr>
          <w:rFonts w:asciiTheme="minorHAnsi" w:hAnsiTheme="minorHAnsi" w:cstheme="minorHAnsi"/>
          <w:spacing w:val="-3"/>
          <w:szCs w:val="24"/>
        </w:rPr>
        <w:t>een dag</w:t>
      </w:r>
      <w:r w:rsidRPr="00D34033">
        <w:rPr>
          <w:rFonts w:asciiTheme="minorHAnsi" w:hAnsiTheme="minorHAnsi" w:cstheme="minorHAnsi"/>
          <w:spacing w:val="-3"/>
          <w:szCs w:val="24"/>
        </w:rPr>
        <w:t xml:space="preserve"> </w:t>
      </w:r>
      <w:proofErr w:type="spellStart"/>
      <w:r w:rsidRPr="00D34033">
        <w:rPr>
          <w:rFonts w:asciiTheme="minorHAnsi" w:hAnsiTheme="minorHAnsi" w:cstheme="minorHAnsi"/>
          <w:spacing w:val="-3"/>
          <w:szCs w:val="24"/>
        </w:rPr>
        <w:t>nà</w:t>
      </w:r>
      <w:proofErr w:type="spellEnd"/>
      <w:r w:rsidRPr="00D34033">
        <w:rPr>
          <w:rFonts w:asciiTheme="minorHAnsi" w:hAnsiTheme="minorHAnsi" w:cstheme="minorHAnsi"/>
          <w:spacing w:val="-3"/>
          <w:szCs w:val="24"/>
        </w:rPr>
        <w:t xml:space="preserve"> de kermis te 16.00 uur en voor de woonwagens </w:t>
      </w:r>
      <w:r w:rsidR="00487AC6" w:rsidRPr="00D34033">
        <w:rPr>
          <w:rFonts w:asciiTheme="minorHAnsi" w:hAnsiTheme="minorHAnsi" w:cstheme="minorHAnsi"/>
          <w:spacing w:val="-3"/>
          <w:szCs w:val="24"/>
        </w:rPr>
        <w:t>2 dagen</w:t>
      </w:r>
      <w:r w:rsidRPr="00D34033">
        <w:rPr>
          <w:rFonts w:asciiTheme="minorHAnsi" w:hAnsiTheme="minorHAnsi" w:cstheme="minorHAnsi"/>
          <w:spacing w:val="-3"/>
          <w:szCs w:val="24"/>
        </w:rPr>
        <w:t xml:space="preserve"> </w:t>
      </w:r>
      <w:proofErr w:type="spellStart"/>
      <w:r w:rsidRPr="00D34033">
        <w:rPr>
          <w:rFonts w:asciiTheme="minorHAnsi" w:hAnsiTheme="minorHAnsi" w:cstheme="minorHAnsi"/>
          <w:spacing w:val="-3"/>
          <w:szCs w:val="24"/>
        </w:rPr>
        <w:t>nà</w:t>
      </w:r>
      <w:proofErr w:type="spellEnd"/>
      <w:r w:rsidRPr="00D34033">
        <w:rPr>
          <w:rFonts w:asciiTheme="minorHAnsi" w:hAnsiTheme="minorHAnsi" w:cstheme="minorHAnsi"/>
          <w:spacing w:val="-3"/>
          <w:szCs w:val="24"/>
        </w:rPr>
        <w:t xml:space="preserve"> de kermis te 12.00 uur. </w:t>
      </w:r>
    </w:p>
    <w:p w14:paraId="135B1F2E" w14:textId="77777777" w:rsidR="000F2424" w:rsidRPr="00D34033" w:rsidRDefault="000F2424" w:rsidP="000F2424">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9C7D7F7" w14:textId="77777777" w:rsidR="000F2424" w:rsidRPr="00D34033" w:rsidRDefault="000F2424" w:rsidP="000F2424">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Aansluitvoorwaarden en dergelijke</w:t>
      </w:r>
    </w:p>
    <w:p w14:paraId="72B4F7AB" w14:textId="77777777" w:rsidR="000F2424" w:rsidRPr="00D34033" w:rsidRDefault="000F2424" w:rsidP="000F2424">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p>
    <w:p w14:paraId="238E4C44" w14:textId="77777777" w:rsidR="000F2424" w:rsidRPr="00D34033" w:rsidRDefault="000F2424" w:rsidP="005559C5">
      <w:pPr>
        <w:widowControl/>
        <w:numPr>
          <w:ilvl w:val="0"/>
          <w:numId w:val="5"/>
        </w:numPr>
        <w:snapToGrid w:val="0"/>
        <w:spacing w:line="240" w:lineRule="exact"/>
        <w:ind w:hanging="720"/>
        <w:rPr>
          <w:rFonts w:asciiTheme="minorHAnsi" w:hAnsiTheme="minorHAnsi" w:cstheme="minorHAnsi"/>
          <w:spacing w:val="-3"/>
          <w:szCs w:val="24"/>
        </w:rPr>
      </w:pPr>
      <w:proofErr w:type="gramStart"/>
      <w:r w:rsidRPr="00D34033">
        <w:rPr>
          <w:rFonts w:asciiTheme="minorHAnsi" w:hAnsiTheme="minorHAnsi" w:cstheme="minorHAnsi"/>
          <w:spacing w:val="-3"/>
          <w:szCs w:val="24"/>
        </w:rPr>
        <w:t>Behoudens</w:t>
      </w:r>
      <w:proofErr w:type="gramEnd"/>
      <w:r w:rsidRPr="00D34033">
        <w:rPr>
          <w:rFonts w:asciiTheme="minorHAnsi" w:hAnsiTheme="minorHAnsi" w:cstheme="minorHAnsi"/>
          <w:spacing w:val="-3"/>
          <w:szCs w:val="24"/>
        </w:rPr>
        <w:t xml:space="preserve"> bijzondere omstandigheden wordt op de betreffende loca</w:t>
      </w:r>
      <w:r w:rsidRPr="00D34033">
        <w:rPr>
          <w:rFonts w:asciiTheme="minorHAnsi" w:hAnsiTheme="minorHAnsi" w:cstheme="minorHAnsi"/>
          <w:spacing w:val="-3"/>
          <w:szCs w:val="24"/>
        </w:rPr>
        <w:softHyphen/>
        <w:t>ties elektrische energie geleverd in de vorm van 3 fasen wissel</w:t>
      </w:r>
      <w:r w:rsidRPr="00D34033">
        <w:rPr>
          <w:rFonts w:asciiTheme="minorHAnsi" w:hAnsiTheme="minorHAnsi" w:cstheme="minorHAnsi"/>
          <w:spacing w:val="-3"/>
          <w:szCs w:val="24"/>
        </w:rPr>
        <w:softHyphen/>
        <w:t xml:space="preserve">stroom laagspanning met een nominale frequentie van 50 Hertz en een nominale spanning van 400 Volt tussen de fasen en van 230 Volt tussen de fasen en nul bij het vijf geleidersnet. </w:t>
      </w:r>
    </w:p>
    <w:p w14:paraId="25108AF8" w14:textId="77777777" w:rsidR="000F2424" w:rsidRPr="00D34033" w:rsidRDefault="000F2424" w:rsidP="000F2424">
      <w:pPr>
        <w:widowControl/>
        <w:snapToGrid w:val="0"/>
        <w:spacing w:line="240" w:lineRule="exact"/>
        <w:ind w:left="720"/>
        <w:rPr>
          <w:rFonts w:asciiTheme="minorHAnsi" w:hAnsiTheme="minorHAnsi" w:cstheme="minorHAnsi"/>
          <w:spacing w:val="-3"/>
          <w:szCs w:val="24"/>
        </w:rPr>
      </w:pPr>
    </w:p>
    <w:p w14:paraId="06B023C4" w14:textId="77777777" w:rsidR="000F2424" w:rsidRPr="00D34033" w:rsidRDefault="000F2424" w:rsidP="005559C5">
      <w:pPr>
        <w:numPr>
          <w:ilvl w:val="0"/>
          <w:numId w:val="5"/>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Lichtinstallaties met een aansluitwaarde van minder dan 5 kVA mogen op één fase worden aangesloten. Bij een aansluitwaarde van 5 kVA of meer moeten de installaties gelijkelijk over 3 fasen zijn verdeeld.</w:t>
      </w:r>
    </w:p>
    <w:p w14:paraId="2E58B73F"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1C7AC9B3" w14:textId="77777777" w:rsidR="000F2424" w:rsidRPr="00D34033" w:rsidRDefault="000F2424" w:rsidP="005559C5">
      <w:pPr>
        <w:numPr>
          <w:ilvl w:val="0"/>
          <w:numId w:val="5"/>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Elektrische installaties voor de </w:t>
      </w:r>
      <w:proofErr w:type="gramStart"/>
      <w:r w:rsidRPr="00D34033">
        <w:rPr>
          <w:rFonts w:asciiTheme="minorHAnsi" w:hAnsiTheme="minorHAnsi" w:cstheme="minorHAnsi"/>
          <w:spacing w:val="-3"/>
          <w:szCs w:val="24"/>
        </w:rPr>
        <w:t>laag spanning</w:t>
      </w:r>
      <w:proofErr w:type="gramEnd"/>
      <w:r w:rsidRPr="00D34033">
        <w:rPr>
          <w:rFonts w:asciiTheme="minorHAnsi" w:hAnsiTheme="minorHAnsi" w:cstheme="minorHAnsi"/>
          <w:spacing w:val="-3"/>
          <w:szCs w:val="24"/>
        </w:rPr>
        <w:t xml:space="preserve"> moeten, onverminderd het overige in of </w:t>
      </w:r>
      <w:proofErr w:type="gramStart"/>
      <w:r w:rsidRPr="00D34033">
        <w:rPr>
          <w:rFonts w:asciiTheme="minorHAnsi" w:hAnsiTheme="minorHAnsi" w:cstheme="minorHAnsi"/>
          <w:spacing w:val="-3"/>
          <w:szCs w:val="24"/>
        </w:rPr>
        <w:t>krachtens</w:t>
      </w:r>
      <w:proofErr w:type="gramEnd"/>
      <w:r w:rsidRPr="00D34033">
        <w:rPr>
          <w:rFonts w:asciiTheme="minorHAnsi" w:hAnsiTheme="minorHAnsi" w:cstheme="minorHAnsi"/>
          <w:spacing w:val="-3"/>
          <w:szCs w:val="24"/>
        </w:rPr>
        <w:t xml:space="preserve"> de aansluitvoorwaarden elektriciteit bepaalde, voldoen aan NEN 1010 "installatievoorschriften voor laagspanningsinstallaties" met inbegrip van de daarin aangebrachte of nog aan te brengen wijzigingen en aanvullingen of aan de daarvoor in de plaats tredende bepalingen.</w:t>
      </w:r>
    </w:p>
    <w:p w14:paraId="2D989B64"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28E0A1E" w14:textId="009F788F" w:rsidR="000F2424" w:rsidRPr="00D34033" w:rsidRDefault="000F2424" w:rsidP="005559C5">
      <w:pPr>
        <w:numPr>
          <w:ilvl w:val="0"/>
          <w:numId w:val="5"/>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spanning van elektrische toestellen in de kermisinrichtingen mag zonder uitdrukkelijke toestemming van de directie van </w:t>
      </w:r>
      <w:proofErr w:type="spellStart"/>
      <w:r w:rsidRPr="00D34033">
        <w:rPr>
          <w:rFonts w:asciiTheme="minorHAnsi" w:hAnsiTheme="minorHAnsi" w:cstheme="minorHAnsi"/>
          <w:spacing w:val="-3"/>
          <w:szCs w:val="24"/>
        </w:rPr>
        <w:t>Enexis</w:t>
      </w:r>
      <w:proofErr w:type="spellEnd"/>
      <w:r w:rsidRPr="00D34033">
        <w:rPr>
          <w:rFonts w:asciiTheme="minorHAnsi" w:hAnsiTheme="minorHAnsi" w:cstheme="minorHAnsi"/>
          <w:spacing w:val="-3"/>
          <w:szCs w:val="24"/>
        </w:rPr>
        <w:t xml:space="preserve"> niet meer dan 300 Volt tegen aarde bedragen. De voornoemde directie is bevoegd in dit geval speciale eisen te stellen. </w:t>
      </w:r>
    </w:p>
    <w:p w14:paraId="2E2702FB" w14:textId="77777777" w:rsidR="000F2424" w:rsidRPr="00D34033" w:rsidRDefault="000F2424" w:rsidP="000F2424">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21653F99" w14:textId="59834340" w:rsidR="000F2424" w:rsidRPr="00D34033" w:rsidRDefault="000F2424" w:rsidP="005559C5">
      <w:pPr>
        <w:numPr>
          <w:ilvl w:val="0"/>
          <w:numId w:val="5"/>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Een attractie mag niet voor het publiek toegankelijk gesteld worden, voordat </w:t>
      </w:r>
      <w:r w:rsidR="00657939" w:rsidRPr="00D34033">
        <w:rPr>
          <w:rFonts w:asciiTheme="minorHAnsi" w:hAnsiTheme="minorHAnsi" w:cstheme="minorHAnsi"/>
          <w:spacing w:val="-3"/>
          <w:szCs w:val="24"/>
        </w:rPr>
        <w:t xml:space="preserve">door de exploitant een goedkeuringsbewijs van de elektrische installaties is overgelegd. Verantwoordelijkheid hiervoor ligt bij de exploitant. </w:t>
      </w:r>
    </w:p>
    <w:p w14:paraId="14BE56E9" w14:textId="77777777" w:rsidR="00657939" w:rsidRPr="00D34033" w:rsidRDefault="00657939" w:rsidP="00657939">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444598BD" w14:textId="77777777" w:rsidR="000F2424" w:rsidRPr="00D34033" w:rsidRDefault="000F2424" w:rsidP="005559C5">
      <w:pPr>
        <w:numPr>
          <w:ilvl w:val="0"/>
          <w:numId w:val="5"/>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De exploitant is verplicht om minimaal 50 meter kabel aan zijn attractie te hebben. Wordt hierin verzuimd dan kunnen de hieruit voortvloeiende kosten in </w:t>
      </w:r>
      <w:proofErr w:type="gramStart"/>
      <w:r w:rsidRPr="00D34033">
        <w:rPr>
          <w:rFonts w:asciiTheme="minorHAnsi" w:hAnsiTheme="minorHAnsi" w:cstheme="minorHAnsi"/>
          <w:spacing w:val="-3"/>
          <w:szCs w:val="24"/>
        </w:rPr>
        <w:t>rekening  bij</w:t>
      </w:r>
      <w:proofErr w:type="gramEnd"/>
      <w:r w:rsidRPr="00D34033">
        <w:rPr>
          <w:rFonts w:asciiTheme="minorHAnsi" w:hAnsiTheme="minorHAnsi" w:cstheme="minorHAnsi"/>
          <w:spacing w:val="-3"/>
          <w:szCs w:val="24"/>
        </w:rPr>
        <w:t xml:space="preserve"> de exploitant worden gebracht.</w:t>
      </w:r>
    </w:p>
    <w:p w14:paraId="5D206A6D" w14:textId="77777777" w:rsidR="00CF3BCC" w:rsidRPr="00D34033" w:rsidRDefault="00CF3BCC" w:rsidP="00CF3BCC">
      <w:pPr>
        <w:pStyle w:val="Lijstalinea"/>
        <w:rPr>
          <w:rFonts w:asciiTheme="minorHAnsi" w:hAnsiTheme="minorHAnsi" w:cstheme="minorHAnsi"/>
          <w:spacing w:val="-3"/>
          <w:szCs w:val="24"/>
        </w:rPr>
      </w:pPr>
    </w:p>
    <w:p w14:paraId="3F9FB6D5" w14:textId="77777777" w:rsidR="00334FFB" w:rsidRPr="00D34033" w:rsidRDefault="00334FFB"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Watervoorziening</w:t>
      </w:r>
      <w:r w:rsidR="00197930" w:rsidRPr="00D34033">
        <w:rPr>
          <w:rFonts w:asciiTheme="minorHAnsi" w:hAnsiTheme="minorHAnsi" w:cstheme="minorHAnsi"/>
          <w:spacing w:val="-3"/>
          <w:szCs w:val="24"/>
          <w:u w:val="single"/>
        </w:rPr>
        <w:t xml:space="preserve"> </w:t>
      </w:r>
    </w:p>
    <w:p w14:paraId="6D35DE0C" w14:textId="77777777" w:rsidR="00D80C93" w:rsidRPr="00D34033" w:rsidRDefault="00D80C93" w:rsidP="00D80C93">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469455F0" w14:textId="77777777" w:rsidR="00334FFB" w:rsidRPr="00D34033" w:rsidRDefault="00334FFB" w:rsidP="005559C5">
      <w:pPr>
        <w:numPr>
          <w:ilvl w:val="0"/>
          <w:numId w:val="6"/>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Voor regelmatige verstrekking van wate</w:t>
      </w:r>
      <w:r w:rsidR="00E420E1" w:rsidRPr="00D34033">
        <w:rPr>
          <w:rFonts w:asciiTheme="minorHAnsi" w:hAnsiTheme="minorHAnsi" w:cstheme="minorHAnsi"/>
          <w:spacing w:val="-3"/>
          <w:szCs w:val="24"/>
        </w:rPr>
        <w:t>r of een mogelijkheid tot water</w:t>
      </w:r>
      <w:r w:rsidRPr="00D34033">
        <w:rPr>
          <w:rFonts w:asciiTheme="minorHAnsi" w:hAnsiTheme="minorHAnsi" w:cstheme="minorHAnsi"/>
          <w:spacing w:val="-3"/>
          <w:szCs w:val="24"/>
        </w:rPr>
        <w:t>v</w:t>
      </w:r>
      <w:r w:rsidR="00A577F3" w:rsidRPr="00D34033">
        <w:rPr>
          <w:rFonts w:asciiTheme="minorHAnsi" w:hAnsiTheme="minorHAnsi" w:cstheme="minorHAnsi"/>
          <w:spacing w:val="-3"/>
          <w:szCs w:val="24"/>
        </w:rPr>
        <w:t xml:space="preserve">oorziening zal door de gemeente </w:t>
      </w:r>
      <w:r w:rsidRPr="00D34033">
        <w:rPr>
          <w:rFonts w:asciiTheme="minorHAnsi" w:hAnsiTheme="minorHAnsi" w:cstheme="minorHAnsi"/>
          <w:spacing w:val="-3"/>
          <w:szCs w:val="24"/>
        </w:rPr>
        <w:t>worden gezorgd.</w:t>
      </w:r>
    </w:p>
    <w:p w14:paraId="43B1C176" w14:textId="77777777" w:rsidR="00077AD8" w:rsidRPr="00D34033" w:rsidRDefault="00077AD8" w:rsidP="00D53E02">
      <w:pPr>
        <w:tabs>
          <w:tab w:val="right" w:pos="1701"/>
          <w:tab w:val="left" w:pos="1814"/>
          <w:tab w:val="left" w:pos="2280"/>
          <w:tab w:val="left" w:pos="3120"/>
        </w:tabs>
        <w:suppressAutoHyphens/>
        <w:spacing w:line="240" w:lineRule="exact"/>
        <w:ind w:left="360"/>
        <w:rPr>
          <w:rFonts w:asciiTheme="minorHAnsi" w:hAnsiTheme="minorHAnsi" w:cstheme="minorHAnsi"/>
          <w:spacing w:val="-3"/>
          <w:szCs w:val="24"/>
        </w:rPr>
      </w:pPr>
    </w:p>
    <w:p w14:paraId="1557AD94" w14:textId="77777777" w:rsidR="00334FFB" w:rsidRPr="00D34033" w:rsidRDefault="00334FFB" w:rsidP="005559C5">
      <w:pPr>
        <w:numPr>
          <w:ilvl w:val="0"/>
          <w:numId w:val="6"/>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Verantwoordelijkheid van de kwaliteit van het water vanaf het </w:t>
      </w:r>
      <w:proofErr w:type="spellStart"/>
      <w:r w:rsidRPr="00D34033">
        <w:rPr>
          <w:rFonts w:asciiTheme="minorHAnsi" w:hAnsiTheme="minorHAnsi" w:cstheme="minorHAnsi"/>
          <w:spacing w:val="-3"/>
          <w:szCs w:val="24"/>
        </w:rPr>
        <w:t>standstuk</w:t>
      </w:r>
      <w:proofErr w:type="spellEnd"/>
      <w:r w:rsidRPr="00D34033">
        <w:rPr>
          <w:rFonts w:asciiTheme="minorHAnsi" w:hAnsiTheme="minorHAnsi" w:cstheme="minorHAnsi"/>
          <w:spacing w:val="-3"/>
          <w:szCs w:val="24"/>
        </w:rPr>
        <w:t xml:space="preserve"> tot aan de inrichting c.q. woonwagen ligt bij de kermisexploitant (legionella).</w:t>
      </w:r>
    </w:p>
    <w:p w14:paraId="5FAAB4D8" w14:textId="77777777" w:rsidR="008B35AE" w:rsidRPr="00D34033" w:rsidRDefault="008B35AE" w:rsidP="008B35AE">
      <w:pPr>
        <w:pStyle w:val="Lijstalinea"/>
        <w:rPr>
          <w:rFonts w:asciiTheme="minorHAnsi" w:hAnsiTheme="minorHAnsi" w:cstheme="minorHAnsi"/>
          <w:spacing w:val="-3"/>
          <w:szCs w:val="24"/>
        </w:rPr>
      </w:pPr>
    </w:p>
    <w:p w14:paraId="32E8B782" w14:textId="77777777" w:rsidR="00197930" w:rsidRPr="00D34033" w:rsidRDefault="00197930" w:rsidP="00197930">
      <w:pPr>
        <w:tabs>
          <w:tab w:val="right" w:pos="1701"/>
          <w:tab w:val="left" w:pos="1814"/>
          <w:tab w:val="left" w:pos="2280"/>
          <w:tab w:val="left" w:pos="3120"/>
        </w:tabs>
        <w:suppressAutoHyphens/>
        <w:spacing w:line="240" w:lineRule="exact"/>
        <w:rPr>
          <w:rFonts w:asciiTheme="minorHAnsi" w:hAnsiTheme="minorHAnsi" w:cstheme="minorHAnsi"/>
          <w:spacing w:val="-3"/>
          <w:szCs w:val="24"/>
          <w:u w:val="single"/>
        </w:rPr>
      </w:pPr>
      <w:r w:rsidRPr="00D34033">
        <w:rPr>
          <w:rFonts w:asciiTheme="minorHAnsi" w:hAnsiTheme="minorHAnsi" w:cstheme="minorHAnsi"/>
          <w:spacing w:val="-3"/>
          <w:szCs w:val="24"/>
          <w:u w:val="single"/>
        </w:rPr>
        <w:t xml:space="preserve">Reiniging </w:t>
      </w:r>
      <w:proofErr w:type="gramStart"/>
      <w:r w:rsidRPr="00D34033">
        <w:rPr>
          <w:rFonts w:asciiTheme="minorHAnsi" w:hAnsiTheme="minorHAnsi" w:cstheme="minorHAnsi"/>
          <w:spacing w:val="-3"/>
          <w:szCs w:val="24"/>
          <w:u w:val="single"/>
        </w:rPr>
        <w:t>kermisterrein</w:t>
      </w:r>
      <w:r w:rsidR="00BB1BC0" w:rsidRPr="00D34033">
        <w:rPr>
          <w:rFonts w:asciiTheme="minorHAnsi" w:hAnsiTheme="minorHAnsi" w:cstheme="minorHAnsi"/>
          <w:spacing w:val="-3"/>
          <w:szCs w:val="24"/>
          <w:u w:val="single"/>
        </w:rPr>
        <w:t xml:space="preserve"> </w:t>
      </w:r>
      <w:r w:rsidR="0007541E" w:rsidRPr="00D34033">
        <w:rPr>
          <w:rFonts w:asciiTheme="minorHAnsi" w:hAnsiTheme="minorHAnsi" w:cstheme="minorHAnsi"/>
          <w:spacing w:val="-3"/>
          <w:szCs w:val="24"/>
          <w:u w:val="single"/>
        </w:rPr>
        <w:t xml:space="preserve"> en</w:t>
      </w:r>
      <w:proofErr w:type="gramEnd"/>
      <w:r w:rsidR="0007541E" w:rsidRPr="00D34033">
        <w:rPr>
          <w:rFonts w:asciiTheme="minorHAnsi" w:hAnsiTheme="minorHAnsi" w:cstheme="minorHAnsi"/>
          <w:spacing w:val="-3"/>
          <w:szCs w:val="24"/>
          <w:u w:val="single"/>
        </w:rPr>
        <w:t xml:space="preserve"> het Laar of andere daarvoor aangewezen terreinen</w:t>
      </w:r>
    </w:p>
    <w:p w14:paraId="24D4C56E" w14:textId="77777777" w:rsidR="00C96216" w:rsidRPr="00D34033" w:rsidRDefault="00C96216" w:rsidP="00197930">
      <w:pPr>
        <w:tabs>
          <w:tab w:val="right" w:pos="1701"/>
          <w:tab w:val="left" w:pos="1814"/>
          <w:tab w:val="left" w:pos="2280"/>
          <w:tab w:val="left" w:pos="3120"/>
        </w:tabs>
        <w:suppressAutoHyphens/>
        <w:spacing w:line="240" w:lineRule="exact"/>
        <w:rPr>
          <w:rFonts w:asciiTheme="minorHAnsi" w:hAnsiTheme="minorHAnsi" w:cstheme="minorHAnsi"/>
          <w:spacing w:val="-3"/>
          <w:szCs w:val="24"/>
          <w:u w:val="single"/>
        </w:rPr>
      </w:pPr>
    </w:p>
    <w:p w14:paraId="11A6C037" w14:textId="77777777" w:rsidR="00075453" w:rsidRPr="00D34033" w:rsidRDefault="00612898" w:rsidP="005559C5">
      <w:pPr>
        <w:ind w:left="709" w:hanging="709"/>
        <w:rPr>
          <w:rFonts w:asciiTheme="minorHAnsi" w:hAnsiTheme="minorHAnsi" w:cstheme="minorHAnsi"/>
          <w:szCs w:val="24"/>
        </w:rPr>
      </w:pPr>
      <w:r w:rsidRPr="00D34033">
        <w:rPr>
          <w:rFonts w:asciiTheme="minorHAnsi" w:hAnsiTheme="minorHAnsi" w:cstheme="minorHAnsi"/>
          <w:spacing w:val="-3"/>
          <w:szCs w:val="24"/>
        </w:rPr>
        <w:t>1.</w:t>
      </w:r>
      <w:r w:rsidRPr="00D34033">
        <w:rPr>
          <w:rFonts w:asciiTheme="minorHAnsi" w:hAnsiTheme="minorHAnsi" w:cstheme="minorHAnsi"/>
          <w:spacing w:val="-3"/>
          <w:szCs w:val="24"/>
        </w:rPr>
        <w:tab/>
      </w:r>
      <w:r w:rsidR="001F18F7" w:rsidRPr="00D34033">
        <w:rPr>
          <w:rFonts w:asciiTheme="minorHAnsi" w:hAnsiTheme="minorHAnsi" w:cstheme="minorHAnsi"/>
          <w:spacing w:val="-3"/>
          <w:szCs w:val="24"/>
        </w:rPr>
        <w:t xml:space="preserve">Tijdens de periode van opbouw en afbraak en gedurende de openstelling van de attracties dient de reiniging van de attractie en haar onmiddellijke omgeving op deugdelijke wijze door de exploitanten zelf te geschieden. Gemeente stelt afvalcontainers ter beschikking op </w:t>
      </w:r>
      <w:r w:rsidR="001F18F7" w:rsidRPr="00D34033">
        <w:rPr>
          <w:rFonts w:asciiTheme="minorHAnsi" w:hAnsiTheme="minorHAnsi" w:cstheme="minorHAnsi"/>
          <w:spacing w:val="-3"/>
          <w:szCs w:val="24"/>
          <w:u w:val="single"/>
        </w:rPr>
        <w:t>verzamelpunten</w:t>
      </w:r>
      <w:r w:rsidR="001F18F7" w:rsidRPr="00D34033">
        <w:rPr>
          <w:rFonts w:asciiTheme="minorHAnsi" w:hAnsiTheme="minorHAnsi" w:cstheme="minorHAnsi"/>
          <w:spacing w:val="-3"/>
          <w:szCs w:val="24"/>
        </w:rPr>
        <w:t xml:space="preserve"> op het </w:t>
      </w:r>
      <w:proofErr w:type="gramStart"/>
      <w:r w:rsidR="001F18F7" w:rsidRPr="00D34033">
        <w:rPr>
          <w:rFonts w:asciiTheme="minorHAnsi" w:hAnsiTheme="minorHAnsi" w:cstheme="minorHAnsi"/>
          <w:spacing w:val="-3"/>
          <w:szCs w:val="24"/>
        </w:rPr>
        <w:t>kermis terrein</w:t>
      </w:r>
      <w:proofErr w:type="gramEnd"/>
      <w:r w:rsidR="001F18F7" w:rsidRPr="00D34033">
        <w:rPr>
          <w:rFonts w:asciiTheme="minorHAnsi" w:hAnsiTheme="minorHAnsi" w:cstheme="minorHAnsi"/>
          <w:spacing w:val="-3"/>
          <w:szCs w:val="24"/>
        </w:rPr>
        <w:t xml:space="preserve"> en ‘t Laar. </w:t>
      </w:r>
      <w:r w:rsidR="00833A7E" w:rsidRPr="00D34033">
        <w:rPr>
          <w:rFonts w:asciiTheme="minorHAnsi" w:hAnsiTheme="minorHAnsi" w:cstheme="minorHAnsi"/>
          <w:spacing w:val="-3"/>
          <w:szCs w:val="24"/>
        </w:rPr>
        <w:t>D</w:t>
      </w:r>
      <w:r w:rsidR="001F18F7" w:rsidRPr="00D34033">
        <w:rPr>
          <w:rFonts w:asciiTheme="minorHAnsi" w:hAnsiTheme="minorHAnsi" w:cstheme="minorHAnsi"/>
          <w:spacing w:val="-3"/>
          <w:szCs w:val="24"/>
        </w:rPr>
        <w:t>e exploitant dient zorg te dragen voor tijdige en correcte deponering van de afvalstoffen in de daartoe aanwezige afvalcontainers (</w:t>
      </w:r>
      <w:r w:rsidR="001F18F7" w:rsidRPr="00D34033">
        <w:rPr>
          <w:rFonts w:asciiTheme="minorHAnsi" w:hAnsiTheme="minorHAnsi" w:cstheme="minorHAnsi"/>
          <w:szCs w:val="24"/>
        </w:rPr>
        <w:t>dat betekent dat het niet gedeponeerd mag worden in de bezoekerscontainers/afvaleilanden)</w:t>
      </w:r>
      <w:r w:rsidR="001F18F7" w:rsidRPr="00D34033">
        <w:rPr>
          <w:rFonts w:asciiTheme="minorHAnsi" w:hAnsiTheme="minorHAnsi" w:cstheme="minorHAnsi"/>
          <w:spacing w:val="-3"/>
          <w:szCs w:val="24"/>
        </w:rPr>
        <w:t>. De exploitant is verplicht zijn afval te scheiden in de daarvoor bestemde verzamelpunten voor exploitanten containers (restafval en papier/karton). De exploitant dient dagelijks de containers naar het dichtstbijzijnde verzamelpunt te brengen en na lediging weer op te halen. Afvalcontainers worden niet afzonderlijk bij de attractie/woonwagen geledigd. Het bovenstaande geldt ook voor het woonwagendorp het Laar of andere daarvoor aangewezen terreinen.</w:t>
      </w:r>
    </w:p>
    <w:p w14:paraId="4528BABF" w14:textId="77777777" w:rsidR="00075453" w:rsidRPr="00D34033" w:rsidRDefault="00075453" w:rsidP="00075453">
      <w:pPr>
        <w:ind w:left="709" w:hanging="349"/>
        <w:rPr>
          <w:rFonts w:asciiTheme="minorHAnsi" w:hAnsiTheme="minorHAnsi" w:cstheme="minorHAnsi"/>
          <w:spacing w:val="-3"/>
          <w:szCs w:val="24"/>
        </w:rPr>
      </w:pPr>
    </w:p>
    <w:p w14:paraId="46911724" w14:textId="77777777" w:rsidR="00075453" w:rsidRPr="00D34033" w:rsidRDefault="001F18F7" w:rsidP="0085035B">
      <w:pPr>
        <w:numPr>
          <w:ilvl w:val="0"/>
          <w:numId w:val="8"/>
        </w:numPr>
        <w:ind w:hanging="720"/>
        <w:rPr>
          <w:rFonts w:asciiTheme="minorHAnsi" w:hAnsiTheme="minorHAnsi" w:cstheme="minorHAnsi"/>
          <w:szCs w:val="24"/>
        </w:rPr>
      </w:pPr>
      <w:r w:rsidRPr="00D34033">
        <w:rPr>
          <w:rFonts w:asciiTheme="minorHAnsi" w:hAnsiTheme="minorHAnsi" w:cstheme="minorHAnsi"/>
          <w:spacing w:val="-3"/>
          <w:szCs w:val="24"/>
        </w:rPr>
        <w:t>De reiniging (die in opdracht van de gemeente wordt uitgevoerd) vangt dagelijks aan om 07.00 uur; door de exploitanten dient bij deze reiniging desgevraagd medewerking te worden verleend om de reiniging steeds vóór 10.00 uur te kunnen beëindigen. Exploitant is verplicht het afval in daarvoor bestemde containers op de verzamelpunten te deponeren (</w:t>
      </w:r>
      <w:r w:rsidRPr="00D34033">
        <w:rPr>
          <w:rFonts w:asciiTheme="minorHAnsi" w:hAnsiTheme="minorHAnsi" w:cstheme="minorHAnsi"/>
          <w:szCs w:val="24"/>
        </w:rPr>
        <w:t xml:space="preserve">dat betekent dat het niet gedeponeerd mag worden in de </w:t>
      </w:r>
      <w:proofErr w:type="gramStart"/>
      <w:r w:rsidRPr="00D34033">
        <w:rPr>
          <w:rFonts w:asciiTheme="minorHAnsi" w:hAnsiTheme="minorHAnsi" w:cstheme="minorHAnsi"/>
          <w:szCs w:val="24"/>
        </w:rPr>
        <w:t>bezoekerscontainers /</w:t>
      </w:r>
      <w:proofErr w:type="gramEnd"/>
      <w:r w:rsidRPr="00D34033">
        <w:rPr>
          <w:rFonts w:asciiTheme="minorHAnsi" w:hAnsiTheme="minorHAnsi" w:cstheme="minorHAnsi"/>
          <w:szCs w:val="24"/>
        </w:rPr>
        <w:t xml:space="preserve"> afvaleilanden)</w:t>
      </w:r>
      <w:r w:rsidRPr="00D34033">
        <w:rPr>
          <w:rFonts w:asciiTheme="minorHAnsi" w:hAnsiTheme="minorHAnsi" w:cstheme="minorHAnsi"/>
          <w:spacing w:val="-3"/>
          <w:szCs w:val="24"/>
        </w:rPr>
        <w:t xml:space="preserve">. Los </w:t>
      </w:r>
      <w:proofErr w:type="spellStart"/>
      <w:r w:rsidRPr="00D34033">
        <w:rPr>
          <w:rFonts w:asciiTheme="minorHAnsi" w:hAnsiTheme="minorHAnsi" w:cstheme="minorHAnsi"/>
          <w:spacing w:val="-3"/>
          <w:szCs w:val="24"/>
        </w:rPr>
        <w:t>pakvuil</w:t>
      </w:r>
      <w:proofErr w:type="spellEnd"/>
      <w:r w:rsidRPr="00D34033">
        <w:rPr>
          <w:rFonts w:asciiTheme="minorHAnsi" w:hAnsiTheme="minorHAnsi" w:cstheme="minorHAnsi"/>
          <w:spacing w:val="-3"/>
          <w:szCs w:val="24"/>
        </w:rPr>
        <w:t xml:space="preserve"> wordt niet geaccepteerd.</w:t>
      </w:r>
    </w:p>
    <w:p w14:paraId="47318D2E" w14:textId="77777777" w:rsidR="00075453" w:rsidRPr="00D34033" w:rsidRDefault="00075453" w:rsidP="00075453">
      <w:pPr>
        <w:ind w:left="720"/>
        <w:rPr>
          <w:rFonts w:asciiTheme="minorHAnsi" w:hAnsiTheme="minorHAnsi" w:cstheme="minorHAnsi"/>
          <w:szCs w:val="24"/>
        </w:rPr>
      </w:pPr>
    </w:p>
    <w:p w14:paraId="5301F407" w14:textId="77777777" w:rsidR="00075453" w:rsidRPr="00D34033" w:rsidRDefault="001F18F7" w:rsidP="0085035B">
      <w:pPr>
        <w:numPr>
          <w:ilvl w:val="0"/>
          <w:numId w:val="8"/>
        </w:numPr>
        <w:ind w:hanging="720"/>
        <w:rPr>
          <w:rFonts w:asciiTheme="minorHAnsi" w:hAnsiTheme="minorHAnsi" w:cstheme="minorHAnsi"/>
          <w:szCs w:val="24"/>
        </w:rPr>
      </w:pPr>
      <w:r w:rsidRPr="00D34033">
        <w:rPr>
          <w:rFonts w:asciiTheme="minorHAnsi" w:hAnsiTheme="minorHAnsi" w:cstheme="minorHAnsi"/>
          <w:spacing w:val="-3"/>
          <w:szCs w:val="24"/>
        </w:rPr>
        <w:t xml:space="preserve">Tijdens de opbouw- en afbraakperiode dienen de exploitanten hun afval te verzamelen en naar een daarvoor aangewezen verzamelpunt te brengen. </w:t>
      </w:r>
    </w:p>
    <w:p w14:paraId="0CFB93FA" w14:textId="77777777" w:rsidR="00075453" w:rsidRPr="00D34033" w:rsidRDefault="00075453" w:rsidP="00075453">
      <w:pPr>
        <w:pStyle w:val="Lijstalinea"/>
        <w:rPr>
          <w:rFonts w:asciiTheme="minorHAnsi" w:hAnsiTheme="minorHAnsi" w:cstheme="minorHAnsi"/>
          <w:spacing w:val="-3"/>
          <w:szCs w:val="24"/>
        </w:rPr>
      </w:pPr>
    </w:p>
    <w:p w14:paraId="2A6892B9" w14:textId="77777777" w:rsidR="001F18F7" w:rsidRPr="00D34033" w:rsidRDefault="001F18F7" w:rsidP="0085035B">
      <w:pPr>
        <w:numPr>
          <w:ilvl w:val="0"/>
          <w:numId w:val="8"/>
        </w:numPr>
        <w:ind w:hanging="720"/>
        <w:rPr>
          <w:rFonts w:asciiTheme="minorHAnsi" w:hAnsiTheme="minorHAnsi" w:cstheme="minorHAnsi"/>
          <w:szCs w:val="24"/>
        </w:rPr>
      </w:pPr>
      <w:r w:rsidRPr="00D34033">
        <w:rPr>
          <w:rFonts w:asciiTheme="minorHAnsi" w:hAnsiTheme="minorHAnsi" w:cstheme="minorHAnsi"/>
          <w:spacing w:val="-3"/>
          <w:szCs w:val="24"/>
        </w:rPr>
        <w:t xml:space="preserve">Materialen die gebruikt worden voor de </w:t>
      </w:r>
      <w:proofErr w:type="gramStart"/>
      <w:r w:rsidRPr="00D34033">
        <w:rPr>
          <w:rFonts w:asciiTheme="minorHAnsi" w:hAnsiTheme="minorHAnsi" w:cstheme="minorHAnsi"/>
          <w:spacing w:val="-3"/>
          <w:szCs w:val="24"/>
        </w:rPr>
        <w:t>aankleding /</w:t>
      </w:r>
      <w:proofErr w:type="gramEnd"/>
      <w:r w:rsidRPr="00D34033">
        <w:rPr>
          <w:rFonts w:asciiTheme="minorHAnsi" w:hAnsiTheme="minorHAnsi" w:cstheme="minorHAnsi"/>
          <w:spacing w:val="-3"/>
          <w:szCs w:val="24"/>
        </w:rPr>
        <w:t xml:space="preserve"> uitstraling van de attractie dienen door de exploitant zelf te worden afgevoerd.</w:t>
      </w:r>
    </w:p>
    <w:p w14:paraId="08D17FD4" w14:textId="77777777" w:rsidR="001F3A49" w:rsidRPr="00D34033" w:rsidRDefault="001F3A49" w:rsidP="006540FF">
      <w:pPr>
        <w:rPr>
          <w:rFonts w:asciiTheme="minorHAnsi" w:hAnsiTheme="minorHAnsi" w:cstheme="minorHAnsi"/>
          <w:szCs w:val="24"/>
        </w:rPr>
      </w:pPr>
    </w:p>
    <w:p w14:paraId="68219977" w14:textId="77777777" w:rsidR="00C71CBB" w:rsidRPr="00D34033" w:rsidRDefault="00C71CBB" w:rsidP="00C71CBB">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6C0965EF" w14:textId="77777777" w:rsidR="00334FFB" w:rsidRPr="00D34033" w:rsidRDefault="00D53E02" w:rsidP="00D80C9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t>Lozen vloeibare afval</w:t>
      </w:r>
      <w:r w:rsidR="00334FFB" w:rsidRPr="00D34033">
        <w:rPr>
          <w:rFonts w:asciiTheme="minorHAnsi" w:hAnsiTheme="minorHAnsi" w:cstheme="minorHAnsi"/>
          <w:spacing w:val="-3"/>
          <w:szCs w:val="24"/>
          <w:u w:val="single"/>
        </w:rPr>
        <w:t>stoffen</w:t>
      </w:r>
    </w:p>
    <w:p w14:paraId="3F987DC2" w14:textId="77777777" w:rsidR="00D80C93" w:rsidRPr="00D34033" w:rsidRDefault="00D80C93" w:rsidP="00D80C93">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81D3FBC" w14:textId="77777777" w:rsidR="00334FFB" w:rsidRPr="00D34033" w:rsidRDefault="00334FFB" w:rsidP="005559C5">
      <w:pPr>
        <w:numPr>
          <w:ilvl w:val="0"/>
          <w:numId w:val="7"/>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Vloeibare afvalstoffen (fecaliën daaronder niet begrepen</w:t>
      </w:r>
      <w:r w:rsidR="00257CC0" w:rsidRPr="00D34033">
        <w:rPr>
          <w:rFonts w:asciiTheme="minorHAnsi" w:hAnsiTheme="minorHAnsi" w:cstheme="minorHAnsi"/>
          <w:spacing w:val="-3"/>
          <w:szCs w:val="24"/>
        </w:rPr>
        <w:t xml:space="preserve">) </w:t>
      </w:r>
      <w:r w:rsidRPr="00D34033">
        <w:rPr>
          <w:rFonts w:asciiTheme="minorHAnsi" w:hAnsiTheme="minorHAnsi" w:cstheme="minorHAnsi"/>
          <w:spacing w:val="-3"/>
          <w:szCs w:val="24"/>
        </w:rPr>
        <w:t>moeten v</w:t>
      </w:r>
      <w:r w:rsidR="003E3C15" w:rsidRPr="00D34033">
        <w:rPr>
          <w:rFonts w:asciiTheme="minorHAnsi" w:hAnsiTheme="minorHAnsi" w:cstheme="minorHAnsi"/>
          <w:spacing w:val="-3"/>
          <w:szCs w:val="24"/>
        </w:rPr>
        <w:t>an</w:t>
      </w:r>
      <w:r w:rsidRPr="00D34033">
        <w:rPr>
          <w:rFonts w:asciiTheme="minorHAnsi" w:hAnsiTheme="minorHAnsi" w:cstheme="minorHAnsi"/>
          <w:spacing w:val="-3"/>
          <w:szCs w:val="24"/>
        </w:rPr>
        <w:t>uit geparkeerde woonwagens geloosd w</w:t>
      </w:r>
      <w:r w:rsidR="003E3C15" w:rsidRPr="00D34033">
        <w:rPr>
          <w:rFonts w:asciiTheme="minorHAnsi" w:hAnsiTheme="minorHAnsi" w:cstheme="minorHAnsi"/>
          <w:spacing w:val="-3"/>
          <w:szCs w:val="24"/>
        </w:rPr>
        <w:t xml:space="preserve">orden in </w:t>
      </w:r>
      <w:proofErr w:type="gramStart"/>
      <w:r w:rsidR="003E3C15" w:rsidRPr="00D34033">
        <w:rPr>
          <w:rFonts w:asciiTheme="minorHAnsi" w:hAnsiTheme="minorHAnsi" w:cstheme="minorHAnsi"/>
          <w:spacing w:val="-3"/>
          <w:szCs w:val="24"/>
        </w:rPr>
        <w:t>nabij gelegen</w:t>
      </w:r>
      <w:proofErr w:type="gramEnd"/>
      <w:r w:rsidR="003E3C15" w:rsidRPr="00D34033">
        <w:rPr>
          <w:rFonts w:asciiTheme="minorHAnsi" w:hAnsiTheme="minorHAnsi" w:cstheme="minorHAnsi"/>
          <w:spacing w:val="-3"/>
          <w:szCs w:val="24"/>
        </w:rPr>
        <w:t xml:space="preserve"> trottoir</w:t>
      </w:r>
      <w:r w:rsidRPr="00D34033">
        <w:rPr>
          <w:rFonts w:asciiTheme="minorHAnsi" w:hAnsiTheme="minorHAnsi" w:cstheme="minorHAnsi"/>
          <w:spacing w:val="-3"/>
          <w:szCs w:val="24"/>
        </w:rPr>
        <w:t xml:space="preserve">kolken uitsluitend met behulp van slangen, die van voldoende lengte en stevigheid zijn. Daarbij dient </w:t>
      </w:r>
      <w:proofErr w:type="gramStart"/>
      <w:r w:rsidRPr="00D34033">
        <w:rPr>
          <w:rFonts w:asciiTheme="minorHAnsi" w:hAnsiTheme="minorHAnsi" w:cstheme="minorHAnsi"/>
          <w:spacing w:val="-3"/>
          <w:szCs w:val="24"/>
        </w:rPr>
        <w:t>er op</w:t>
      </w:r>
      <w:proofErr w:type="gramEnd"/>
      <w:r w:rsidRPr="00D34033">
        <w:rPr>
          <w:rFonts w:asciiTheme="minorHAnsi" w:hAnsiTheme="minorHAnsi" w:cstheme="minorHAnsi"/>
          <w:spacing w:val="-3"/>
          <w:szCs w:val="24"/>
        </w:rPr>
        <w:t xml:space="preserve"> te worden toegezien, dat de straat op generlei wijze wordt verontreinigd.</w:t>
      </w:r>
    </w:p>
    <w:p w14:paraId="7522FB57" w14:textId="77777777" w:rsidR="00D53E02" w:rsidRPr="00D34033" w:rsidRDefault="00D53E02" w:rsidP="00D53E02">
      <w:pPr>
        <w:tabs>
          <w:tab w:val="right" w:pos="1701"/>
          <w:tab w:val="left" w:pos="1814"/>
          <w:tab w:val="left" w:pos="2280"/>
          <w:tab w:val="left" w:pos="3120"/>
        </w:tabs>
        <w:suppressAutoHyphens/>
        <w:spacing w:line="240" w:lineRule="exact"/>
        <w:ind w:left="360"/>
        <w:rPr>
          <w:rFonts w:asciiTheme="minorHAnsi" w:hAnsiTheme="minorHAnsi" w:cstheme="minorHAnsi"/>
          <w:spacing w:val="-3"/>
          <w:szCs w:val="24"/>
        </w:rPr>
      </w:pPr>
    </w:p>
    <w:p w14:paraId="5A1135F6" w14:textId="77777777" w:rsidR="00334FFB" w:rsidRPr="00D34033" w:rsidRDefault="00334FFB" w:rsidP="005559C5">
      <w:pPr>
        <w:numPr>
          <w:ilvl w:val="0"/>
          <w:numId w:val="7"/>
        </w:numPr>
        <w:tabs>
          <w:tab w:val="right" w:pos="1701"/>
          <w:tab w:val="left" w:pos="1814"/>
          <w:tab w:val="left" w:pos="2280"/>
          <w:tab w:val="left" w:pos="3120"/>
        </w:tabs>
        <w:suppressAutoHyphens/>
        <w:spacing w:line="240" w:lineRule="exact"/>
        <w:ind w:hanging="720"/>
        <w:rPr>
          <w:rFonts w:asciiTheme="minorHAnsi" w:hAnsiTheme="minorHAnsi" w:cstheme="minorHAnsi"/>
          <w:spacing w:val="-3"/>
          <w:szCs w:val="24"/>
        </w:rPr>
      </w:pPr>
      <w:r w:rsidRPr="00D34033">
        <w:rPr>
          <w:rFonts w:asciiTheme="minorHAnsi" w:hAnsiTheme="minorHAnsi" w:cstheme="minorHAnsi"/>
          <w:spacing w:val="-3"/>
          <w:szCs w:val="24"/>
        </w:rPr>
        <w:t xml:space="preserve">Onder alle stoom- en elektrische machines, </w:t>
      </w:r>
      <w:proofErr w:type="gramStart"/>
      <w:r w:rsidRPr="00D34033">
        <w:rPr>
          <w:rFonts w:asciiTheme="minorHAnsi" w:hAnsiTheme="minorHAnsi" w:cstheme="minorHAnsi"/>
          <w:spacing w:val="-3"/>
          <w:szCs w:val="24"/>
        </w:rPr>
        <w:t>alsmede</w:t>
      </w:r>
      <w:proofErr w:type="gramEnd"/>
      <w:r w:rsidRPr="00D34033">
        <w:rPr>
          <w:rFonts w:asciiTheme="minorHAnsi" w:hAnsiTheme="minorHAnsi" w:cstheme="minorHAnsi"/>
          <w:spacing w:val="-3"/>
          <w:szCs w:val="24"/>
        </w:rPr>
        <w:t xml:space="preserve"> onder alle toestellen, werktuigen en machinerieën, waarvan olie, benzine of dergelijke kan afdruipen, moet een voorziening worden getroffen ter voorkoming van verontreiniging van de bodem.</w:t>
      </w:r>
    </w:p>
    <w:p w14:paraId="614FF3DC" w14:textId="77777777" w:rsidR="00077AD8" w:rsidRPr="00D34033" w:rsidRDefault="00520AAA" w:rsidP="00A67813">
      <w:pPr>
        <w:tabs>
          <w:tab w:val="right" w:pos="1701"/>
          <w:tab w:val="left" w:pos="1814"/>
          <w:tab w:val="left" w:pos="2280"/>
          <w:tab w:val="left" w:pos="3120"/>
        </w:tabs>
        <w:suppressAutoHyphens/>
        <w:spacing w:line="240" w:lineRule="exact"/>
        <w:outlineLvl w:val="0"/>
        <w:rPr>
          <w:rFonts w:asciiTheme="minorHAnsi" w:hAnsiTheme="minorHAnsi" w:cstheme="minorHAnsi"/>
          <w:spacing w:val="-3"/>
          <w:szCs w:val="24"/>
          <w:u w:val="single"/>
        </w:rPr>
      </w:pPr>
      <w:r w:rsidRPr="00D34033">
        <w:rPr>
          <w:rFonts w:asciiTheme="minorHAnsi" w:hAnsiTheme="minorHAnsi" w:cstheme="minorHAnsi"/>
          <w:spacing w:val="-3"/>
          <w:szCs w:val="24"/>
          <w:u w:val="single"/>
        </w:rPr>
        <w:br w:type="page"/>
      </w:r>
    </w:p>
    <w:p w14:paraId="44D2886E" w14:textId="77777777" w:rsidR="00E460EF" w:rsidRPr="00D34033" w:rsidRDefault="00E460EF" w:rsidP="00E460EF">
      <w:pPr>
        <w:spacing w:line="240" w:lineRule="exact"/>
        <w:rPr>
          <w:rFonts w:asciiTheme="minorHAnsi" w:hAnsiTheme="minorHAnsi" w:cstheme="minorHAnsi"/>
          <w:snapToGrid/>
          <w:spacing w:val="-3"/>
          <w:szCs w:val="24"/>
          <w:u w:val="single"/>
        </w:rPr>
      </w:pPr>
      <w:bookmarkStart w:id="0" w:name="_Hlk112131556"/>
      <w:r w:rsidRPr="00D34033">
        <w:rPr>
          <w:rFonts w:asciiTheme="minorHAnsi" w:hAnsiTheme="minorHAnsi" w:cstheme="minorHAnsi"/>
          <w:spacing w:val="-3"/>
          <w:szCs w:val="24"/>
          <w:u w:val="single"/>
        </w:rPr>
        <w:lastRenderedPageBreak/>
        <w:t>Bijlage 7: (Brand)veiligheidsvoorschriften</w:t>
      </w:r>
    </w:p>
    <w:p w14:paraId="5BC8AB97" w14:textId="77777777" w:rsidR="00E460EF" w:rsidRPr="00D34033" w:rsidRDefault="00E460EF" w:rsidP="00E460EF">
      <w:pPr>
        <w:spacing w:line="240" w:lineRule="exact"/>
        <w:rPr>
          <w:rFonts w:asciiTheme="minorHAnsi" w:hAnsiTheme="minorHAnsi" w:cstheme="minorHAnsi"/>
          <w:spacing w:val="-3"/>
          <w:szCs w:val="24"/>
        </w:rPr>
      </w:pPr>
    </w:p>
    <w:p w14:paraId="198A203D"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Tijdens de opbouw, de duur dat u uw attractie exploiteert en de afbraak moeten de door u opgegeven contactpersonen altijd telefonisch bereikbaar en bij uw attractie aanwezig zijn.</w:t>
      </w:r>
    </w:p>
    <w:p w14:paraId="63037C0E"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 xml:space="preserve">U moet eventuele opdrachtnemers voorzien van een exemplaar van de nadere voorwaarden. </w:t>
      </w:r>
    </w:p>
    <w:p w14:paraId="17BB1242"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Aanwijzingen gegeven door bevoegde ambtenaren/personen van/namens de gemeente Tilburg vanaf de opbouw tot en met de afbraak moeten onmiddellijk en stipt worden opgevolgd.</w:t>
      </w:r>
    </w:p>
    <w:p w14:paraId="7EB83A66"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 xml:space="preserve">U moet voorkomen dat omwonenden, (ambulante) ondernemers en/of eventuele aangrenzende bedrijven overlast van de op- en afbraakwerkzaamheden ondervinden. </w:t>
      </w:r>
    </w:p>
    <w:p w14:paraId="7CA565BE"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 xml:space="preserve">Er mogen geen voorstellingen en/of voordrachten worden gegeven welke door een persoon of een groep van personen als schokkend of aanstootgevend kunnen worden ervaren. Ook mag het geen gevaar voor verstoring van de openbare orde, veiligheid en zedelijkheid kunnen inhouden. </w:t>
      </w:r>
    </w:p>
    <w:p w14:paraId="703D329D"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De elektrische installaties moeten voldoen aan de landelijke eisen.</w:t>
      </w:r>
    </w:p>
    <w:p w14:paraId="76CBB654" w14:textId="77777777" w:rsidR="00D50F1D" w:rsidRP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Alle slangen, kabels en/of leidingen die u legt zijn dusdanig afgedekt dat hierover niet gestruikeld of gevallen kan worden. Slangen, kabels en/of leidingen die in de publieksruimte komen te liggen moeten verder ook voorzien zijn van een oversteek die geschikt is voor gebruik door rolstoelen en scootmobielen. Dit laatste geldt ook voor de slangen, kabels en/</w:t>
      </w:r>
      <w:proofErr w:type="spellStart"/>
      <w:r w:rsidRPr="00D50F1D">
        <w:rPr>
          <w:rFonts w:asciiTheme="minorHAnsi" w:eastAsiaTheme="minorEastAsia" w:hAnsiTheme="minorHAnsi" w:cstheme="minorBidi"/>
          <w:b/>
          <w:bCs/>
          <w:color w:val="FF0000"/>
          <w:szCs w:val="24"/>
          <w:lang w:eastAsia="en-US"/>
        </w:rPr>
        <w:t>ofledingen</w:t>
      </w:r>
      <w:proofErr w:type="spellEnd"/>
      <w:r w:rsidRPr="00D50F1D">
        <w:rPr>
          <w:rFonts w:asciiTheme="minorHAnsi" w:eastAsiaTheme="minorEastAsia" w:hAnsiTheme="minorHAnsi" w:cstheme="minorBidi"/>
          <w:b/>
          <w:bCs/>
          <w:color w:val="FF0000"/>
          <w:szCs w:val="24"/>
          <w:lang w:eastAsia="en-US"/>
        </w:rPr>
        <w:t xml:space="preserve"> die over een vluchtroute lopen.</w:t>
      </w:r>
    </w:p>
    <w:p w14:paraId="2E2E851C" w14:textId="77777777" w:rsidR="00D50F1D" w:rsidRDefault="00D50F1D"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eastAsiaTheme="minorEastAsia" w:hAnsiTheme="minorHAnsi" w:cstheme="minorBidi"/>
          <w:b/>
          <w:bCs/>
          <w:color w:val="FF0000"/>
          <w:szCs w:val="24"/>
          <w:lang w:eastAsia="en-US"/>
        </w:rPr>
        <w:t>De toegangen of uitgangen van belendende gebouwen mogen niet worden versperd of belemmerd.</w:t>
      </w:r>
    </w:p>
    <w:p w14:paraId="4B1DFB75" w14:textId="0D0C5BE8" w:rsidR="00DD47F9" w:rsidRPr="00D50F1D" w:rsidRDefault="00DD47F9" w:rsidP="0085035B">
      <w:pPr>
        <w:widowControl/>
        <w:numPr>
          <w:ilvl w:val="0"/>
          <w:numId w:val="9"/>
        </w:numPr>
        <w:spacing w:line="240" w:lineRule="atLeast"/>
        <w:rPr>
          <w:rFonts w:asciiTheme="minorHAnsi" w:eastAsiaTheme="minorEastAsia" w:hAnsiTheme="minorHAnsi" w:cstheme="minorBidi"/>
          <w:b/>
          <w:bCs/>
          <w:color w:val="FF0000"/>
          <w:szCs w:val="24"/>
          <w:lang w:eastAsia="en-US"/>
        </w:rPr>
      </w:pPr>
      <w:r w:rsidRPr="00D50F1D">
        <w:rPr>
          <w:rFonts w:asciiTheme="minorHAnsi" w:hAnsiTheme="minorHAnsi" w:cstheme="minorHAnsi"/>
          <w:bCs/>
          <w:szCs w:val="24"/>
        </w:rPr>
        <w:t>Exploitant conformeert zich aan het Besluit brandveilig gebruik en basishulpverlening overige plaatsen (B</w:t>
      </w:r>
      <w:r w:rsidR="00A442AE" w:rsidRPr="00D50F1D">
        <w:rPr>
          <w:rFonts w:asciiTheme="minorHAnsi" w:hAnsiTheme="minorHAnsi" w:cstheme="minorHAnsi"/>
          <w:bCs/>
          <w:szCs w:val="24"/>
        </w:rPr>
        <w:t>B</w:t>
      </w:r>
      <w:r w:rsidRPr="00D50F1D">
        <w:rPr>
          <w:rFonts w:asciiTheme="minorHAnsi" w:hAnsiTheme="minorHAnsi" w:cstheme="minorHAnsi"/>
          <w:bCs/>
          <w:szCs w:val="24"/>
        </w:rPr>
        <w:t>GBOP).</w:t>
      </w:r>
    </w:p>
    <w:p w14:paraId="14E5D5FD" w14:textId="77777777" w:rsidR="00E460EF" w:rsidRPr="00D34033" w:rsidRDefault="00E460EF" w:rsidP="00E460EF">
      <w:pPr>
        <w:rPr>
          <w:rFonts w:asciiTheme="minorHAnsi" w:eastAsiaTheme="minorHAnsi" w:hAnsiTheme="minorHAnsi" w:cstheme="minorHAnsi"/>
          <w:b/>
          <w:bCs/>
          <w:color w:val="FF0000"/>
          <w:szCs w:val="24"/>
        </w:rPr>
      </w:pPr>
    </w:p>
    <w:bookmarkEnd w:id="0"/>
    <w:p w14:paraId="672D6C41" w14:textId="223C8EE5" w:rsidR="00334FFB" w:rsidRPr="00D34033" w:rsidRDefault="00334FFB" w:rsidP="00C96216">
      <w:pPr>
        <w:tabs>
          <w:tab w:val="right" w:pos="1701"/>
          <w:tab w:val="left" w:pos="1814"/>
          <w:tab w:val="left" w:pos="2280"/>
          <w:tab w:val="left" w:pos="3120"/>
        </w:tabs>
        <w:suppressAutoHyphens/>
        <w:spacing w:line="240" w:lineRule="exact"/>
        <w:outlineLvl w:val="0"/>
        <w:rPr>
          <w:rFonts w:asciiTheme="minorHAnsi" w:hAnsiTheme="minorHAnsi" w:cstheme="minorHAnsi"/>
          <w:b/>
          <w:szCs w:val="24"/>
          <w:u w:val="single"/>
        </w:rPr>
      </w:pPr>
      <w:r w:rsidRPr="00D34033">
        <w:rPr>
          <w:rFonts w:asciiTheme="minorHAnsi" w:hAnsiTheme="minorHAnsi" w:cstheme="minorHAnsi"/>
          <w:b/>
          <w:szCs w:val="24"/>
          <w:u w:val="single"/>
        </w:rPr>
        <w:t>Geluidsvoorschriften</w:t>
      </w:r>
    </w:p>
    <w:p w14:paraId="16CD6BD2"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De exploitant dient er zorg voor te dragen dat de exploitatie van de inrichting op een zodanige wijze geschiedt dat voor het publiek, andere exploitanten of omwonenden geen (geluid)hinder wordt veroorzaakt. Het is de exploitanten dan ook verboden om muziek te maken buiten de openingsuren, behalve voor het afstellen en testen. </w:t>
      </w:r>
    </w:p>
    <w:p w14:paraId="61AE12C8"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In verband met de Zondagswet is het verboden om op de kermis op zondag tijdens de in de nabijheid van het kermisterrein te houden godsdienstoefeningen geen muziek te maken.</w:t>
      </w:r>
    </w:p>
    <w:p w14:paraId="6E136509"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Ook mogen geen luidsprekers of microfoons in werking zijn en moet hinderlijk gerucht vermeden worden. </w:t>
      </w:r>
    </w:p>
    <w:p w14:paraId="7917F710"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De organisatie is bevoegd aan de exploitatie van een of meerdere inrichtingen voorschriften op te leggen. Deze voorschriften kunnen onder meer betreffen: </w:t>
      </w:r>
    </w:p>
    <w:p w14:paraId="276E1720" w14:textId="77777777" w:rsidR="00DD47F9" w:rsidRPr="00D34033" w:rsidRDefault="00DD47F9" w:rsidP="0085035B">
      <w:pPr>
        <w:widowControl/>
        <w:numPr>
          <w:ilvl w:val="0"/>
          <w:numId w:val="15"/>
        </w:numPr>
        <w:suppressAutoHyphens/>
        <w:autoSpaceDE w:val="0"/>
        <w:autoSpaceDN w:val="0"/>
        <w:spacing w:line="240" w:lineRule="atLeast"/>
        <w:ind w:left="1134"/>
        <w:jc w:val="both"/>
        <w:rPr>
          <w:rFonts w:asciiTheme="minorHAnsi" w:eastAsia="Calibri" w:hAnsiTheme="minorHAnsi" w:cstheme="minorHAnsi"/>
          <w:snapToGrid/>
          <w:szCs w:val="24"/>
          <w:lang w:eastAsia="en-US"/>
        </w:rPr>
      </w:pPr>
      <w:proofErr w:type="gramStart"/>
      <w:r w:rsidRPr="00D34033">
        <w:rPr>
          <w:rFonts w:asciiTheme="minorHAnsi" w:eastAsia="Calibri" w:hAnsiTheme="minorHAnsi" w:cstheme="minorHAnsi"/>
          <w:snapToGrid/>
          <w:szCs w:val="24"/>
          <w:lang w:eastAsia="en-US"/>
        </w:rPr>
        <w:t>het</w:t>
      </w:r>
      <w:proofErr w:type="gramEnd"/>
      <w:r w:rsidRPr="00D34033">
        <w:rPr>
          <w:rFonts w:asciiTheme="minorHAnsi" w:eastAsia="Calibri" w:hAnsiTheme="minorHAnsi" w:cstheme="minorHAnsi"/>
          <w:snapToGrid/>
          <w:szCs w:val="24"/>
          <w:lang w:eastAsia="en-US"/>
        </w:rPr>
        <w:t xml:space="preserve"> maximale geluidsniveau; </w:t>
      </w:r>
    </w:p>
    <w:p w14:paraId="4579F945" w14:textId="77777777" w:rsidR="00DD47F9" w:rsidRPr="00D34033" w:rsidRDefault="00DD47F9" w:rsidP="0085035B">
      <w:pPr>
        <w:widowControl/>
        <w:numPr>
          <w:ilvl w:val="0"/>
          <w:numId w:val="15"/>
        </w:numPr>
        <w:suppressAutoHyphens/>
        <w:autoSpaceDE w:val="0"/>
        <w:autoSpaceDN w:val="0"/>
        <w:spacing w:line="240" w:lineRule="atLeast"/>
        <w:ind w:left="1134"/>
        <w:jc w:val="both"/>
        <w:rPr>
          <w:rFonts w:asciiTheme="minorHAnsi" w:eastAsia="Calibri" w:hAnsiTheme="minorHAnsi" w:cstheme="minorHAnsi"/>
          <w:snapToGrid/>
          <w:szCs w:val="24"/>
          <w:lang w:eastAsia="en-US"/>
        </w:rPr>
      </w:pPr>
      <w:proofErr w:type="gramStart"/>
      <w:r w:rsidRPr="00D34033">
        <w:rPr>
          <w:rFonts w:asciiTheme="minorHAnsi" w:eastAsia="Calibri" w:hAnsiTheme="minorHAnsi" w:cstheme="minorHAnsi"/>
          <w:snapToGrid/>
          <w:szCs w:val="24"/>
          <w:lang w:eastAsia="en-US"/>
        </w:rPr>
        <w:t>de</w:t>
      </w:r>
      <w:proofErr w:type="gramEnd"/>
      <w:r w:rsidRPr="00D34033">
        <w:rPr>
          <w:rFonts w:asciiTheme="minorHAnsi" w:eastAsia="Calibri" w:hAnsiTheme="minorHAnsi" w:cstheme="minorHAnsi"/>
          <w:snapToGrid/>
          <w:szCs w:val="24"/>
          <w:lang w:eastAsia="en-US"/>
        </w:rPr>
        <w:t xml:space="preserve"> situering van geluidsbronnen; </w:t>
      </w:r>
    </w:p>
    <w:p w14:paraId="735CB351" w14:textId="77777777" w:rsidR="00DD47F9" w:rsidRPr="00D34033" w:rsidRDefault="00DD47F9" w:rsidP="0085035B">
      <w:pPr>
        <w:widowControl/>
        <w:numPr>
          <w:ilvl w:val="0"/>
          <w:numId w:val="15"/>
        </w:numPr>
        <w:suppressAutoHyphens/>
        <w:autoSpaceDE w:val="0"/>
        <w:autoSpaceDN w:val="0"/>
        <w:spacing w:line="240" w:lineRule="atLeast"/>
        <w:ind w:left="1134"/>
        <w:jc w:val="both"/>
        <w:rPr>
          <w:rFonts w:asciiTheme="minorHAnsi" w:eastAsia="Calibri" w:hAnsiTheme="minorHAnsi" w:cstheme="minorHAnsi"/>
          <w:snapToGrid/>
          <w:szCs w:val="24"/>
          <w:lang w:eastAsia="en-US"/>
        </w:rPr>
      </w:pPr>
      <w:proofErr w:type="gramStart"/>
      <w:r w:rsidRPr="00D34033">
        <w:rPr>
          <w:rFonts w:asciiTheme="minorHAnsi" w:eastAsia="Calibri" w:hAnsiTheme="minorHAnsi" w:cstheme="minorHAnsi"/>
          <w:snapToGrid/>
          <w:szCs w:val="24"/>
          <w:lang w:eastAsia="en-US"/>
        </w:rPr>
        <w:t>de</w:t>
      </w:r>
      <w:proofErr w:type="gramEnd"/>
      <w:r w:rsidRPr="00D34033">
        <w:rPr>
          <w:rFonts w:asciiTheme="minorHAnsi" w:eastAsia="Calibri" w:hAnsiTheme="minorHAnsi" w:cstheme="minorHAnsi"/>
          <w:snapToGrid/>
          <w:szCs w:val="24"/>
          <w:lang w:eastAsia="en-US"/>
        </w:rPr>
        <w:t xml:space="preserve"> frequentie en tijden van gebruik; </w:t>
      </w:r>
    </w:p>
    <w:p w14:paraId="46580FCE" w14:textId="77777777" w:rsidR="00DD47F9" w:rsidRPr="00D34033" w:rsidRDefault="00DD47F9" w:rsidP="0085035B">
      <w:pPr>
        <w:widowControl/>
        <w:numPr>
          <w:ilvl w:val="0"/>
          <w:numId w:val="15"/>
        </w:numPr>
        <w:suppressAutoHyphens/>
        <w:autoSpaceDE w:val="0"/>
        <w:autoSpaceDN w:val="0"/>
        <w:spacing w:line="240" w:lineRule="atLeast"/>
        <w:ind w:left="1134"/>
        <w:jc w:val="both"/>
        <w:rPr>
          <w:rFonts w:asciiTheme="minorHAnsi" w:eastAsia="Calibri" w:hAnsiTheme="minorHAnsi" w:cstheme="minorHAnsi"/>
          <w:snapToGrid/>
          <w:szCs w:val="24"/>
          <w:lang w:eastAsia="en-US"/>
        </w:rPr>
      </w:pPr>
      <w:proofErr w:type="gramStart"/>
      <w:r w:rsidRPr="00D34033">
        <w:rPr>
          <w:rFonts w:asciiTheme="minorHAnsi" w:eastAsia="Calibri" w:hAnsiTheme="minorHAnsi" w:cstheme="minorHAnsi"/>
          <w:snapToGrid/>
          <w:szCs w:val="24"/>
          <w:lang w:eastAsia="en-US"/>
        </w:rPr>
        <w:t>het</w:t>
      </w:r>
      <w:proofErr w:type="gramEnd"/>
      <w:r w:rsidRPr="00D34033">
        <w:rPr>
          <w:rFonts w:asciiTheme="minorHAnsi" w:eastAsia="Calibri" w:hAnsiTheme="minorHAnsi" w:cstheme="minorHAnsi"/>
          <w:snapToGrid/>
          <w:szCs w:val="24"/>
          <w:lang w:eastAsia="en-US"/>
        </w:rPr>
        <w:t xml:space="preserve"> verplichte gebruik van een geluidsbegrenzer. </w:t>
      </w:r>
    </w:p>
    <w:p w14:paraId="3B632289"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De exploitanten zijn verplicht ervoor te zorgen, dat de in hun inrichtingen aanwezige geluidsapparatuur behoorlijk is afgestemd en dat daarmede geen hinderlijk geluid voor de omgeving wordt gemaakt. </w:t>
      </w:r>
    </w:p>
    <w:p w14:paraId="6530AD4C"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lastRenderedPageBreak/>
        <w:t xml:space="preserve">Het gebruik van sirenes en van overmatig lawaai makende apparaten is verboden. De geluidsapparatuur moet zijn afgesteld op maximaal 80DB(A) gemeten op één meter afstand van de geluidsbox(en). Op verzoek dienen de exploitanten geluid begrenzende apparatuur aan te brengen. Bij overtreding zal het gebruik van dergelijke instrumenten onmiddellijk voor de verdere duur van de kermis belet worden. </w:t>
      </w:r>
    </w:p>
    <w:p w14:paraId="17751A0C" w14:textId="77777777" w:rsidR="00DD47F9" w:rsidRPr="00D34033" w:rsidRDefault="00DD47F9" w:rsidP="0085035B">
      <w:pPr>
        <w:widowControl/>
        <w:numPr>
          <w:ilvl w:val="0"/>
          <w:numId w:val="14"/>
        </w:numPr>
        <w:suppressAutoHyphens/>
        <w:autoSpaceDE w:val="0"/>
        <w:autoSpaceDN w:val="0"/>
        <w:spacing w:line="240" w:lineRule="atLeast"/>
        <w:ind w:hanging="720"/>
        <w:jc w:val="both"/>
        <w:rPr>
          <w:rFonts w:asciiTheme="minorHAnsi" w:eastAsia="Calibri" w:hAnsiTheme="minorHAnsi" w:cstheme="minorHAnsi"/>
          <w:snapToGrid/>
          <w:szCs w:val="24"/>
          <w:lang w:eastAsia="en-US"/>
        </w:rPr>
      </w:pPr>
      <w:r w:rsidRPr="00D34033">
        <w:rPr>
          <w:rFonts w:asciiTheme="minorHAnsi" w:eastAsia="Calibri" w:hAnsiTheme="minorHAnsi" w:cstheme="minorHAnsi"/>
          <w:snapToGrid/>
          <w:szCs w:val="24"/>
          <w:lang w:eastAsia="en-US"/>
        </w:rPr>
        <w:t xml:space="preserve">Aanwijzingen van de organisatie, van andere medewerkers van de gemeente of van de politie dienen stipt en onmiddellijk te worden opgevolgd. </w:t>
      </w:r>
    </w:p>
    <w:p w14:paraId="549EF94A" w14:textId="77777777" w:rsidR="00AC464A" w:rsidRPr="00D34033" w:rsidRDefault="00AC464A">
      <w:pPr>
        <w:rPr>
          <w:rFonts w:asciiTheme="minorHAnsi" w:hAnsiTheme="minorHAnsi" w:cstheme="minorHAnsi"/>
          <w:color w:val="000000"/>
          <w:spacing w:val="-3"/>
          <w:szCs w:val="24"/>
        </w:rPr>
      </w:pPr>
    </w:p>
    <w:p w14:paraId="68D2A37E" w14:textId="77777777" w:rsidR="00D50F1D" w:rsidRDefault="00D50F1D" w:rsidP="00D50F1D">
      <w:pPr>
        <w:tabs>
          <w:tab w:val="left" w:pos="-1440"/>
          <w:tab w:val="left" w:pos="-720"/>
        </w:tabs>
        <w:jc w:val="both"/>
        <w:rPr>
          <w:rFonts w:ascii="Calibri" w:hAnsi="Calibri"/>
          <w:b/>
          <w:spacing w:val="-2"/>
          <w:sz w:val="32"/>
          <w:u w:val="single"/>
        </w:rPr>
      </w:pPr>
    </w:p>
    <w:p w14:paraId="73D70B7C" w14:textId="1F9F6224" w:rsidR="00D50F1D" w:rsidRPr="00D50F1D" w:rsidRDefault="00D50F1D" w:rsidP="00D50F1D">
      <w:pPr>
        <w:jc w:val="both"/>
        <w:rPr>
          <w:rFonts w:asciiTheme="minorHAnsi" w:hAnsiTheme="minorHAnsi" w:cstheme="minorHAnsi"/>
          <w:b/>
          <w:bCs/>
          <w:color w:val="FF0000"/>
          <w:spacing w:val="-2"/>
          <w:szCs w:val="24"/>
        </w:rPr>
      </w:pPr>
      <w:r w:rsidRPr="00D50F1D">
        <w:rPr>
          <w:rFonts w:asciiTheme="minorHAnsi" w:hAnsiTheme="minorHAnsi" w:cstheme="minorHAnsi"/>
          <w:b/>
          <w:bCs/>
          <w:color w:val="FF0000"/>
          <w:spacing w:val="-2"/>
          <w:szCs w:val="24"/>
        </w:rPr>
        <w:t>Bijlage 8 Maximumstelsel Najaarskermis Breda 202</w:t>
      </w:r>
      <w:r w:rsidRPr="00D50F1D">
        <w:rPr>
          <w:rFonts w:asciiTheme="minorHAnsi" w:hAnsiTheme="minorHAnsi" w:cstheme="minorHAnsi"/>
          <w:b/>
          <w:bCs/>
          <w:color w:val="FF0000"/>
          <w:szCs w:val="24"/>
        </w:rPr>
        <w:t>7</w:t>
      </w:r>
    </w:p>
    <w:p w14:paraId="1BE097C6" w14:textId="77777777" w:rsidR="00D50F1D" w:rsidRPr="00D50F1D" w:rsidRDefault="00D50F1D" w:rsidP="00D50F1D">
      <w:pPr>
        <w:tabs>
          <w:tab w:val="left" w:pos="-1440"/>
          <w:tab w:val="left" w:pos="-720"/>
        </w:tabs>
        <w:jc w:val="both"/>
        <w:rPr>
          <w:rFonts w:asciiTheme="minorHAnsi" w:hAnsiTheme="minorHAnsi" w:cstheme="minorHAnsi"/>
          <w:spacing w:val="-2"/>
          <w:szCs w:val="24"/>
        </w:rPr>
      </w:pPr>
    </w:p>
    <w:p w14:paraId="122B46FF" w14:textId="77777777" w:rsidR="00D50F1D" w:rsidRPr="00D50F1D" w:rsidRDefault="00D50F1D" w:rsidP="00D50F1D">
      <w:pPr>
        <w:jc w:val="both"/>
        <w:rPr>
          <w:rFonts w:asciiTheme="minorHAnsi" w:hAnsiTheme="minorHAnsi" w:cstheme="minorHAnsi"/>
          <w:spacing w:val="-2"/>
          <w:szCs w:val="24"/>
        </w:rPr>
      </w:pPr>
      <w:r w:rsidRPr="00D50F1D">
        <w:rPr>
          <w:rFonts w:asciiTheme="minorHAnsi" w:hAnsiTheme="minorHAnsi" w:cstheme="minorHAnsi"/>
          <w:spacing w:val="-2"/>
          <w:szCs w:val="24"/>
        </w:rPr>
        <w:t xml:space="preserve">Voor de </w:t>
      </w:r>
      <w:r w:rsidRPr="00D50F1D">
        <w:rPr>
          <w:rFonts w:asciiTheme="minorHAnsi" w:hAnsiTheme="minorHAnsi" w:cstheme="minorHAnsi"/>
          <w:szCs w:val="24"/>
        </w:rPr>
        <w:t xml:space="preserve">onderstaande attracties is het maximaal aantal attracties per groep voor het jaar </w:t>
      </w:r>
      <w:r w:rsidRPr="00D50F1D">
        <w:rPr>
          <w:rFonts w:asciiTheme="minorHAnsi" w:hAnsiTheme="minorHAnsi" w:cstheme="minorHAnsi"/>
          <w:b/>
          <w:bCs/>
          <w:color w:val="FF0000"/>
          <w:spacing w:val="-2"/>
          <w:szCs w:val="24"/>
        </w:rPr>
        <w:t>202</w:t>
      </w:r>
      <w:r w:rsidRPr="00D50F1D">
        <w:rPr>
          <w:rFonts w:asciiTheme="minorHAnsi" w:hAnsiTheme="minorHAnsi" w:cstheme="minorHAnsi"/>
          <w:b/>
          <w:bCs/>
          <w:color w:val="FF0000"/>
          <w:szCs w:val="24"/>
        </w:rPr>
        <w:t>7</w:t>
      </w:r>
      <w:r w:rsidRPr="00D50F1D">
        <w:rPr>
          <w:rFonts w:asciiTheme="minorHAnsi" w:hAnsiTheme="minorHAnsi" w:cstheme="minorHAnsi"/>
          <w:color w:val="FF0000"/>
          <w:szCs w:val="24"/>
        </w:rPr>
        <w:t xml:space="preserve"> </w:t>
      </w:r>
      <w:r w:rsidRPr="00D50F1D">
        <w:rPr>
          <w:rFonts w:asciiTheme="minorHAnsi" w:hAnsiTheme="minorHAnsi" w:cstheme="minorHAnsi"/>
          <w:szCs w:val="24"/>
        </w:rPr>
        <w:t>b</w:t>
      </w:r>
      <w:r w:rsidRPr="00D50F1D">
        <w:rPr>
          <w:rFonts w:asciiTheme="minorHAnsi" w:hAnsiTheme="minorHAnsi" w:cstheme="minorHAnsi"/>
          <w:color w:val="000000" w:themeColor="text1"/>
          <w:szCs w:val="24"/>
        </w:rPr>
        <w:t>epaald</w:t>
      </w:r>
      <w:r w:rsidRPr="00D50F1D">
        <w:rPr>
          <w:rFonts w:asciiTheme="minorHAnsi" w:hAnsiTheme="minorHAnsi" w:cstheme="minorHAnsi"/>
          <w:szCs w:val="24"/>
        </w:rPr>
        <w:t xml:space="preserve">, dat wil zeggen dat het feitelijke aantal te plaatsen niet </w:t>
      </w:r>
      <w:r w:rsidRPr="00D50F1D">
        <w:rPr>
          <w:rFonts w:asciiTheme="minorHAnsi" w:hAnsiTheme="minorHAnsi" w:cstheme="minorHAnsi"/>
          <w:szCs w:val="24"/>
          <w:u w:val="single"/>
        </w:rPr>
        <w:t>méér</w:t>
      </w:r>
      <w:r w:rsidRPr="00D50F1D">
        <w:rPr>
          <w:rFonts w:asciiTheme="minorHAnsi" w:hAnsiTheme="minorHAnsi" w:cstheme="minorHAnsi"/>
          <w:szCs w:val="24"/>
        </w:rPr>
        <w:t xml:space="preserve">, maar wel </w:t>
      </w:r>
      <w:r w:rsidRPr="00D50F1D">
        <w:rPr>
          <w:rFonts w:asciiTheme="minorHAnsi" w:hAnsiTheme="minorHAnsi" w:cstheme="minorHAnsi"/>
          <w:szCs w:val="24"/>
          <w:u w:val="single"/>
        </w:rPr>
        <w:t>minder</w:t>
      </w:r>
      <w:r w:rsidRPr="00D50F1D">
        <w:rPr>
          <w:rFonts w:asciiTheme="minorHAnsi" w:hAnsiTheme="minorHAnsi" w:cstheme="minorHAnsi"/>
          <w:szCs w:val="24"/>
        </w:rPr>
        <w:t xml:space="preserve"> kan zijn. </w:t>
      </w:r>
    </w:p>
    <w:p w14:paraId="214F63BB" w14:textId="77777777" w:rsidR="00D50F1D" w:rsidRPr="00D50F1D" w:rsidRDefault="00D50F1D" w:rsidP="00D50F1D">
      <w:pPr>
        <w:tabs>
          <w:tab w:val="left" w:pos="-1440"/>
          <w:tab w:val="left" w:pos="-720"/>
        </w:tabs>
        <w:ind w:right="-1418"/>
        <w:jc w:val="both"/>
        <w:rPr>
          <w:rFonts w:asciiTheme="minorHAnsi" w:hAnsiTheme="minorHAnsi" w:cstheme="minorHAnsi"/>
          <w:spacing w:val="-2"/>
          <w:szCs w:val="24"/>
        </w:rPr>
      </w:pPr>
    </w:p>
    <w:p w14:paraId="7DB1AE28" w14:textId="77777777" w:rsidR="00D50F1D" w:rsidRPr="00D50F1D" w:rsidRDefault="00D50F1D" w:rsidP="00D50F1D">
      <w:pPr>
        <w:tabs>
          <w:tab w:val="left" w:pos="-1440"/>
          <w:tab w:val="left" w:pos="-720"/>
        </w:tabs>
        <w:jc w:val="both"/>
        <w:rPr>
          <w:rFonts w:asciiTheme="minorHAnsi" w:hAnsiTheme="minorHAnsi" w:cstheme="minorHAnsi"/>
          <w:spacing w:val="-2"/>
          <w:szCs w:val="24"/>
        </w:rPr>
      </w:pPr>
    </w:p>
    <w:p w14:paraId="63F6DDB4" w14:textId="77777777" w:rsidR="005C4D57" w:rsidRPr="005324F8" w:rsidRDefault="005C4D57" w:rsidP="005C4D57">
      <w:pPr>
        <w:pStyle w:val="Kop8"/>
        <w:rPr>
          <w:rFonts w:ascii="Calibri" w:hAnsi="Calibri"/>
          <w:b/>
        </w:rPr>
      </w:pPr>
      <w:r w:rsidRPr="005324F8">
        <w:rPr>
          <w:rFonts w:ascii="Calibri" w:hAnsi="Calibri"/>
          <w:b/>
        </w:rPr>
        <w:t>GROOT VERMAAK</w:t>
      </w:r>
    </w:p>
    <w:p w14:paraId="10A421A1" w14:textId="77777777" w:rsidR="005C4D57" w:rsidRPr="005324F8" w:rsidRDefault="005C4D57" w:rsidP="005C4D57">
      <w:pPr>
        <w:tabs>
          <w:tab w:val="left" w:pos="-1440"/>
          <w:tab w:val="left" w:pos="-720"/>
        </w:tabs>
        <w:jc w:val="both"/>
        <w:rPr>
          <w:rFonts w:ascii="Calibri" w:hAnsi="Calibri"/>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
        <w:gridCol w:w="6817"/>
        <w:gridCol w:w="1427"/>
      </w:tblGrid>
      <w:tr w:rsidR="005C4D57" w:rsidRPr="005324F8" w14:paraId="47C7AA6F" w14:textId="77777777" w:rsidTr="00A4280B">
        <w:tc>
          <w:tcPr>
            <w:tcW w:w="0" w:type="auto"/>
          </w:tcPr>
          <w:p w14:paraId="03AACBCC" w14:textId="77777777" w:rsidR="005C4D57" w:rsidRPr="005C4D57" w:rsidRDefault="005C4D57" w:rsidP="00A4280B">
            <w:pPr>
              <w:rPr>
                <w:rFonts w:ascii="Calibri" w:hAnsi="Calibri"/>
              </w:rPr>
            </w:pPr>
            <w:r w:rsidRPr="005C4D57">
              <w:rPr>
                <w:rFonts w:ascii="Calibri" w:hAnsi="Calibri"/>
              </w:rPr>
              <w:t>AANTAL</w:t>
            </w:r>
          </w:p>
        </w:tc>
        <w:tc>
          <w:tcPr>
            <w:tcW w:w="0" w:type="auto"/>
          </w:tcPr>
          <w:p w14:paraId="4A590E53" w14:textId="77777777" w:rsidR="005C4D57" w:rsidRPr="005324F8" w:rsidRDefault="005C4D57" w:rsidP="00A4280B">
            <w:pPr>
              <w:rPr>
                <w:rFonts w:ascii="Calibri" w:hAnsi="Calibri"/>
              </w:rPr>
            </w:pPr>
            <w:r w:rsidRPr="005324F8">
              <w:rPr>
                <w:rFonts w:ascii="Calibri" w:hAnsi="Calibri"/>
              </w:rPr>
              <w:t>SOORT ZAAK</w:t>
            </w:r>
          </w:p>
        </w:tc>
        <w:tc>
          <w:tcPr>
            <w:tcW w:w="1427" w:type="dxa"/>
          </w:tcPr>
          <w:p w14:paraId="55876F5A" w14:textId="77777777" w:rsidR="005C4D57" w:rsidRPr="005324F8" w:rsidRDefault="005C4D57" w:rsidP="00A4280B">
            <w:pPr>
              <w:rPr>
                <w:rFonts w:ascii="Calibri" w:hAnsi="Calibri"/>
              </w:rPr>
            </w:pPr>
          </w:p>
        </w:tc>
      </w:tr>
      <w:tr w:rsidR="005C4D57" w:rsidRPr="00BC4128" w14:paraId="2CB5EEFA" w14:textId="77777777" w:rsidTr="00A4280B">
        <w:tc>
          <w:tcPr>
            <w:tcW w:w="0" w:type="auto"/>
          </w:tcPr>
          <w:p w14:paraId="51E23CE4"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6F46C520" w14:textId="77777777" w:rsidR="005C4D57" w:rsidRPr="00BC4128" w:rsidRDefault="005C4D57" w:rsidP="00A4280B">
            <w:pPr>
              <w:tabs>
                <w:tab w:val="left" w:pos="-1440"/>
                <w:tab w:val="left" w:pos="-720"/>
                <w:tab w:val="left" w:pos="0"/>
                <w:tab w:val="left" w:pos="6480"/>
              </w:tabs>
              <w:jc w:val="both"/>
              <w:rPr>
                <w:rFonts w:ascii="Calibri" w:hAnsi="Calibri"/>
                <w:spacing w:val="-2"/>
              </w:rPr>
            </w:pPr>
            <w:r w:rsidRPr="00BC4128">
              <w:rPr>
                <w:rFonts w:ascii="Calibri" w:hAnsi="Calibri"/>
                <w:spacing w:val="-2"/>
              </w:rPr>
              <w:t>A</w:t>
            </w:r>
            <w:r>
              <w:rPr>
                <w:rFonts w:ascii="Calibri" w:hAnsi="Calibri"/>
                <w:spacing w:val="-2"/>
              </w:rPr>
              <w:t>u</w:t>
            </w:r>
            <w:r w:rsidRPr="00BC4128">
              <w:rPr>
                <w:rFonts w:ascii="Calibri" w:hAnsi="Calibri"/>
                <w:spacing w:val="-2"/>
              </w:rPr>
              <w:t>toscooter</w:t>
            </w:r>
          </w:p>
        </w:tc>
        <w:tc>
          <w:tcPr>
            <w:tcW w:w="1427" w:type="dxa"/>
          </w:tcPr>
          <w:p w14:paraId="090555B6" w14:textId="77777777" w:rsidR="005C4D57" w:rsidRPr="00BC4128" w:rsidRDefault="005C4D57" w:rsidP="00A4280B">
            <w:pPr>
              <w:tabs>
                <w:tab w:val="left" w:pos="-1440"/>
                <w:tab w:val="left" w:pos="-720"/>
                <w:tab w:val="left" w:pos="0"/>
                <w:tab w:val="left" w:pos="6480"/>
              </w:tabs>
              <w:jc w:val="both"/>
              <w:rPr>
                <w:rFonts w:ascii="Calibri" w:hAnsi="Calibri"/>
                <w:spacing w:val="-2"/>
              </w:rPr>
            </w:pPr>
          </w:p>
        </w:tc>
      </w:tr>
      <w:tr w:rsidR="005C4D57" w:rsidRPr="00BC4128" w14:paraId="35A3C129" w14:textId="77777777" w:rsidTr="00A4280B">
        <w:tc>
          <w:tcPr>
            <w:tcW w:w="0" w:type="auto"/>
          </w:tcPr>
          <w:p w14:paraId="5A9DA7B6"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6D37E87A" w14:textId="77777777" w:rsidR="005C4D57" w:rsidRPr="00AA6CB6" w:rsidRDefault="005C4D57" w:rsidP="00A4280B">
            <w:pPr>
              <w:tabs>
                <w:tab w:val="left" w:pos="-1440"/>
                <w:tab w:val="left" w:pos="-720"/>
              </w:tabs>
              <w:jc w:val="both"/>
              <w:rPr>
                <w:rFonts w:ascii="Calibri" w:hAnsi="Calibri"/>
                <w:spacing w:val="-2"/>
              </w:rPr>
            </w:pPr>
            <w:r w:rsidRPr="00AA6CB6">
              <w:rPr>
                <w:rFonts w:ascii="Calibri" w:hAnsi="Calibri"/>
                <w:spacing w:val="-2"/>
              </w:rPr>
              <w:t>Bobbaan (</w:t>
            </w:r>
            <w:proofErr w:type="gramStart"/>
            <w:r w:rsidRPr="00AA6CB6">
              <w:rPr>
                <w:rFonts w:ascii="Calibri" w:hAnsi="Calibri"/>
                <w:spacing w:val="-2"/>
              </w:rPr>
              <w:t>Snelheidsmolen /</w:t>
            </w:r>
            <w:proofErr w:type="gramEnd"/>
            <w:r w:rsidRPr="00AA6CB6">
              <w:rPr>
                <w:rFonts w:ascii="Calibri" w:hAnsi="Calibri"/>
                <w:spacing w:val="-2"/>
              </w:rPr>
              <w:t xml:space="preserve"> </w:t>
            </w:r>
            <w:proofErr w:type="spellStart"/>
            <w:proofErr w:type="gramStart"/>
            <w:r w:rsidRPr="00AA6CB6">
              <w:rPr>
                <w:rFonts w:ascii="Calibri" w:hAnsi="Calibri"/>
                <w:spacing w:val="-2"/>
              </w:rPr>
              <w:t>Snowjet</w:t>
            </w:r>
            <w:proofErr w:type="spellEnd"/>
            <w:r w:rsidRPr="00AA6CB6">
              <w:rPr>
                <w:rFonts w:ascii="Calibri" w:hAnsi="Calibri"/>
                <w:spacing w:val="-2"/>
              </w:rPr>
              <w:t xml:space="preserve"> /</w:t>
            </w:r>
            <w:proofErr w:type="gramEnd"/>
            <w:r w:rsidRPr="00AA6CB6">
              <w:rPr>
                <w:rFonts w:ascii="Calibri" w:hAnsi="Calibri"/>
                <w:spacing w:val="-2"/>
              </w:rPr>
              <w:t xml:space="preserve"> </w:t>
            </w:r>
            <w:proofErr w:type="spellStart"/>
            <w:proofErr w:type="gramStart"/>
            <w:r w:rsidRPr="00AA6CB6">
              <w:rPr>
                <w:rFonts w:ascii="Calibri" w:hAnsi="Calibri"/>
                <w:spacing w:val="-2"/>
              </w:rPr>
              <w:t>Jetbob</w:t>
            </w:r>
            <w:proofErr w:type="spellEnd"/>
            <w:r w:rsidRPr="00AA6CB6">
              <w:rPr>
                <w:rFonts w:ascii="Calibri" w:hAnsi="Calibri"/>
                <w:spacing w:val="-2"/>
              </w:rPr>
              <w:t xml:space="preserve"> /</w:t>
            </w:r>
            <w:proofErr w:type="gramEnd"/>
            <w:r w:rsidRPr="00AA6CB6">
              <w:rPr>
                <w:rFonts w:ascii="Calibri" w:hAnsi="Calibri"/>
                <w:spacing w:val="-2"/>
              </w:rPr>
              <w:t xml:space="preserve"> Ice Jet)</w:t>
            </w:r>
          </w:p>
        </w:tc>
        <w:tc>
          <w:tcPr>
            <w:tcW w:w="1427" w:type="dxa"/>
          </w:tcPr>
          <w:p w14:paraId="14DE77B9" w14:textId="77777777" w:rsidR="005C4D57" w:rsidRPr="00BC4128" w:rsidRDefault="005C4D57" w:rsidP="00A4280B">
            <w:pPr>
              <w:tabs>
                <w:tab w:val="left" w:pos="-1440"/>
                <w:tab w:val="left" w:pos="-720"/>
              </w:tabs>
              <w:jc w:val="both"/>
              <w:rPr>
                <w:rFonts w:ascii="Calibri" w:hAnsi="Calibri"/>
                <w:spacing w:val="-2"/>
              </w:rPr>
            </w:pPr>
          </w:p>
        </w:tc>
      </w:tr>
      <w:tr w:rsidR="005C4D57" w:rsidRPr="00BC4128" w14:paraId="4665A707" w14:textId="77777777" w:rsidTr="00A4280B">
        <w:tc>
          <w:tcPr>
            <w:tcW w:w="0" w:type="auto"/>
          </w:tcPr>
          <w:p w14:paraId="66360A46"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42350B1A" w14:textId="77777777" w:rsidR="005C4D57" w:rsidRPr="00203BF8" w:rsidRDefault="005C4D57" w:rsidP="00A4280B">
            <w:pPr>
              <w:jc w:val="both"/>
              <w:rPr>
                <w:rFonts w:ascii="Calibri" w:hAnsi="Calibri"/>
                <w:color w:val="FF0000"/>
                <w:spacing w:val="-2"/>
              </w:rPr>
            </w:pPr>
            <w:r w:rsidRPr="00AA6CB6">
              <w:rPr>
                <w:rFonts w:ascii="Calibri" w:hAnsi="Calibri"/>
                <w:spacing w:val="-2"/>
              </w:rPr>
              <w:t xml:space="preserve">Booster </w:t>
            </w:r>
            <w:proofErr w:type="spellStart"/>
            <w:r w:rsidRPr="00DE07FD">
              <w:rPr>
                <w:rFonts w:ascii="Calibri" w:hAnsi="Calibri"/>
                <w:spacing w:val="-2"/>
              </w:rPr>
              <w:t>Maxx</w:t>
            </w:r>
            <w:proofErr w:type="spellEnd"/>
            <w:r w:rsidRPr="00DE07FD">
              <w:rPr>
                <w:rFonts w:ascii="Calibri" w:hAnsi="Calibri"/>
                <w:spacing w:val="-2"/>
              </w:rPr>
              <w:t xml:space="preserve"> (55 meter</w:t>
            </w:r>
            <w:proofErr w:type="gramStart"/>
            <w:r w:rsidRPr="00DE07FD">
              <w:rPr>
                <w:rFonts w:ascii="Calibri" w:hAnsi="Calibri"/>
                <w:spacing w:val="-2"/>
              </w:rPr>
              <w:t>)</w:t>
            </w:r>
            <w:r w:rsidRPr="3B30CF49">
              <w:rPr>
                <w:rFonts w:ascii="Calibri" w:hAnsi="Calibri"/>
                <w:color w:val="000000" w:themeColor="text1"/>
                <w:spacing w:val="-2"/>
              </w:rPr>
              <w:t xml:space="preserve"> /</w:t>
            </w:r>
            <w:proofErr w:type="gramEnd"/>
            <w:r w:rsidRPr="3B30CF49">
              <w:rPr>
                <w:rFonts w:ascii="Calibri" w:hAnsi="Calibri"/>
                <w:color w:val="000000" w:themeColor="text1"/>
                <w:spacing w:val="-2"/>
              </w:rPr>
              <w:t xml:space="preserve"> Anubis</w:t>
            </w:r>
          </w:p>
        </w:tc>
        <w:tc>
          <w:tcPr>
            <w:tcW w:w="1427" w:type="dxa"/>
          </w:tcPr>
          <w:p w14:paraId="07F7BEF6" w14:textId="77777777" w:rsidR="005C4D57" w:rsidRPr="00BC4128" w:rsidRDefault="005C4D57" w:rsidP="00A4280B">
            <w:pPr>
              <w:tabs>
                <w:tab w:val="left" w:pos="-1440"/>
                <w:tab w:val="left" w:pos="-720"/>
              </w:tabs>
              <w:jc w:val="both"/>
              <w:rPr>
                <w:rFonts w:ascii="Calibri" w:hAnsi="Calibri"/>
                <w:spacing w:val="-2"/>
              </w:rPr>
            </w:pPr>
          </w:p>
        </w:tc>
      </w:tr>
      <w:tr w:rsidR="005C4D57" w:rsidRPr="00BC4128" w14:paraId="17AB14BF" w14:textId="77777777" w:rsidTr="00A4280B">
        <w:tc>
          <w:tcPr>
            <w:tcW w:w="0" w:type="auto"/>
          </w:tcPr>
          <w:p w14:paraId="44C59235"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6A86CCD9" w14:textId="77777777" w:rsidR="005C4D57" w:rsidRPr="00AA6CB6" w:rsidRDefault="005C4D57" w:rsidP="00A4280B">
            <w:pPr>
              <w:tabs>
                <w:tab w:val="left" w:pos="-1440"/>
                <w:tab w:val="left" w:pos="-720"/>
              </w:tabs>
              <w:jc w:val="both"/>
              <w:rPr>
                <w:rFonts w:ascii="Calibri" w:hAnsi="Calibri"/>
                <w:spacing w:val="-2"/>
              </w:rPr>
            </w:pPr>
            <w:r w:rsidRPr="00AA6CB6">
              <w:rPr>
                <w:rFonts w:ascii="Calibri" w:hAnsi="Calibri"/>
                <w:spacing w:val="-2"/>
              </w:rPr>
              <w:t>Breakdance</w:t>
            </w:r>
          </w:p>
        </w:tc>
        <w:tc>
          <w:tcPr>
            <w:tcW w:w="1427" w:type="dxa"/>
          </w:tcPr>
          <w:p w14:paraId="506D999E" w14:textId="77777777" w:rsidR="005C4D57" w:rsidRPr="00BC4128" w:rsidRDefault="005C4D57" w:rsidP="00A4280B">
            <w:pPr>
              <w:tabs>
                <w:tab w:val="left" w:pos="-1440"/>
                <w:tab w:val="left" w:pos="-720"/>
              </w:tabs>
              <w:jc w:val="both"/>
              <w:rPr>
                <w:rFonts w:ascii="Calibri" w:hAnsi="Calibri"/>
                <w:spacing w:val="-2"/>
              </w:rPr>
            </w:pPr>
          </w:p>
        </w:tc>
      </w:tr>
      <w:tr w:rsidR="005C4D57" w:rsidRPr="00BC4128" w14:paraId="12AEC69A" w14:textId="77777777" w:rsidTr="00A4280B">
        <w:tc>
          <w:tcPr>
            <w:tcW w:w="0" w:type="auto"/>
          </w:tcPr>
          <w:p w14:paraId="1947AEC4"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6E0864B3" w14:textId="77777777" w:rsidR="005C4D57" w:rsidRPr="00AA6CB6" w:rsidRDefault="005C4D57" w:rsidP="00A4280B">
            <w:pPr>
              <w:tabs>
                <w:tab w:val="left" w:pos="-1440"/>
                <w:tab w:val="left" w:pos="-720"/>
              </w:tabs>
              <w:jc w:val="both"/>
              <w:rPr>
                <w:rFonts w:ascii="Calibri" w:hAnsi="Calibri"/>
                <w:spacing w:val="-2"/>
              </w:rPr>
            </w:pPr>
            <w:r w:rsidRPr="00AA6CB6">
              <w:rPr>
                <w:rFonts w:ascii="Calibri" w:hAnsi="Calibri"/>
                <w:spacing w:val="-2"/>
              </w:rPr>
              <w:t>Cake Walk</w:t>
            </w:r>
            <w:r>
              <w:rPr>
                <w:rFonts w:ascii="Calibri" w:hAnsi="Calibri"/>
                <w:spacing w:val="-2"/>
              </w:rPr>
              <w:t xml:space="preserve"> -&gt; </w:t>
            </w:r>
            <w:r w:rsidRPr="005C4D57">
              <w:rPr>
                <w:rFonts w:ascii="Calibri" w:hAnsi="Calibri"/>
                <w:spacing w:val="-2"/>
              </w:rPr>
              <w:t xml:space="preserve">LET OP wel in combinatie met 1 </w:t>
            </w:r>
            <w:proofErr w:type="spellStart"/>
            <w:r w:rsidRPr="005C4D57">
              <w:rPr>
                <w:rFonts w:ascii="Calibri" w:hAnsi="Calibri"/>
                <w:spacing w:val="-2"/>
              </w:rPr>
              <w:t>Funhouse</w:t>
            </w:r>
            <w:proofErr w:type="spellEnd"/>
          </w:p>
        </w:tc>
        <w:tc>
          <w:tcPr>
            <w:tcW w:w="1427" w:type="dxa"/>
          </w:tcPr>
          <w:p w14:paraId="530C1C84" w14:textId="77777777" w:rsidR="005C4D57" w:rsidRPr="00BC4128" w:rsidRDefault="005C4D57" w:rsidP="00A4280B">
            <w:pPr>
              <w:tabs>
                <w:tab w:val="left" w:pos="-1440"/>
                <w:tab w:val="left" w:pos="-720"/>
              </w:tabs>
              <w:jc w:val="both"/>
              <w:rPr>
                <w:rFonts w:ascii="Calibri" w:hAnsi="Calibri"/>
                <w:spacing w:val="-2"/>
              </w:rPr>
            </w:pPr>
          </w:p>
        </w:tc>
      </w:tr>
      <w:tr w:rsidR="005C4D57" w:rsidRPr="005C4D57" w14:paraId="60663B01" w14:textId="77777777" w:rsidTr="00A4280B">
        <w:tc>
          <w:tcPr>
            <w:tcW w:w="0" w:type="auto"/>
          </w:tcPr>
          <w:p w14:paraId="5605C2D5"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36104AC2" w14:textId="77777777" w:rsidR="005C4D57" w:rsidRPr="00AA6CB6" w:rsidRDefault="005C4D57" w:rsidP="00A4280B">
            <w:pPr>
              <w:tabs>
                <w:tab w:val="left" w:pos="-1440"/>
                <w:tab w:val="left" w:pos="-720"/>
              </w:tabs>
              <w:jc w:val="both"/>
              <w:rPr>
                <w:rFonts w:ascii="Calibri" w:hAnsi="Calibri"/>
                <w:spacing w:val="-2"/>
                <w:lang w:val="en-US"/>
              </w:rPr>
            </w:pPr>
            <w:r w:rsidRPr="00AA6CB6">
              <w:rPr>
                <w:rFonts w:ascii="Calibri" w:hAnsi="Calibri"/>
                <w:spacing w:val="-2"/>
                <w:lang w:val="en-US"/>
              </w:rPr>
              <w:t>Crazy-Frog / Spiderman / Jumper / Flying Jump</w:t>
            </w:r>
          </w:p>
        </w:tc>
        <w:tc>
          <w:tcPr>
            <w:tcW w:w="1427" w:type="dxa"/>
          </w:tcPr>
          <w:p w14:paraId="2A10C51A" w14:textId="77777777" w:rsidR="005C4D57" w:rsidRPr="005B3B8D" w:rsidRDefault="005C4D57" w:rsidP="00A4280B">
            <w:pPr>
              <w:tabs>
                <w:tab w:val="left" w:pos="-1440"/>
                <w:tab w:val="left" w:pos="-720"/>
              </w:tabs>
              <w:jc w:val="both"/>
              <w:rPr>
                <w:rFonts w:ascii="Calibri" w:hAnsi="Calibri"/>
                <w:spacing w:val="-2"/>
                <w:lang w:val="en-US"/>
              </w:rPr>
            </w:pPr>
          </w:p>
        </w:tc>
      </w:tr>
      <w:tr w:rsidR="005C4D57" w:rsidRPr="00AF6FA5" w14:paraId="295A4C81" w14:textId="77777777" w:rsidTr="00A4280B">
        <w:tc>
          <w:tcPr>
            <w:tcW w:w="0" w:type="auto"/>
          </w:tcPr>
          <w:p w14:paraId="4CF276EB" w14:textId="77777777" w:rsidR="005C4D57" w:rsidRPr="005C4D57" w:rsidRDefault="005C4D57" w:rsidP="00A4280B">
            <w:pPr>
              <w:tabs>
                <w:tab w:val="left" w:pos="-1440"/>
                <w:tab w:val="left" w:pos="-720"/>
              </w:tabs>
              <w:jc w:val="both"/>
              <w:rPr>
                <w:rFonts w:ascii="Calibri" w:hAnsi="Calibri"/>
                <w:spacing w:val="-2"/>
                <w:lang w:val="en-US"/>
              </w:rPr>
            </w:pPr>
            <w:r w:rsidRPr="005C4D57">
              <w:rPr>
                <w:rFonts w:ascii="Calibri" w:hAnsi="Calibri"/>
                <w:spacing w:val="-2"/>
                <w:lang w:val="en-US"/>
              </w:rPr>
              <w:t>1</w:t>
            </w:r>
          </w:p>
        </w:tc>
        <w:tc>
          <w:tcPr>
            <w:tcW w:w="0" w:type="auto"/>
          </w:tcPr>
          <w:p w14:paraId="0CC9023F" w14:textId="77777777" w:rsidR="005C4D57" w:rsidRPr="00AF6FA5" w:rsidRDefault="005C4D57" w:rsidP="00A4280B">
            <w:pPr>
              <w:tabs>
                <w:tab w:val="left" w:pos="-1440"/>
                <w:tab w:val="left" w:pos="-720"/>
              </w:tabs>
              <w:jc w:val="both"/>
              <w:rPr>
                <w:rFonts w:ascii="Calibri" w:hAnsi="Calibri"/>
                <w:spacing w:val="-2"/>
                <w:lang w:val="en-US"/>
              </w:rPr>
            </w:pPr>
            <w:r>
              <w:rPr>
                <w:rFonts w:ascii="Calibri" w:hAnsi="Calibri"/>
                <w:spacing w:val="-2"/>
                <w:lang w:val="en-US"/>
              </w:rPr>
              <w:t>Ejection Seat (sling shot)</w:t>
            </w:r>
          </w:p>
        </w:tc>
        <w:tc>
          <w:tcPr>
            <w:tcW w:w="1427" w:type="dxa"/>
          </w:tcPr>
          <w:p w14:paraId="1667DB71" w14:textId="77777777" w:rsidR="005C4D57" w:rsidRPr="00AF6FA5" w:rsidRDefault="005C4D57" w:rsidP="00A4280B">
            <w:pPr>
              <w:tabs>
                <w:tab w:val="left" w:pos="-1440"/>
                <w:tab w:val="left" w:pos="-720"/>
              </w:tabs>
              <w:jc w:val="both"/>
              <w:rPr>
                <w:rFonts w:ascii="Calibri" w:hAnsi="Calibri"/>
                <w:spacing w:val="-2"/>
                <w:lang w:val="en-US"/>
              </w:rPr>
            </w:pPr>
          </w:p>
        </w:tc>
      </w:tr>
      <w:tr w:rsidR="005C4D57" w:rsidRPr="005C4D57" w14:paraId="1B72EBC1" w14:textId="77777777" w:rsidTr="00A4280B">
        <w:tc>
          <w:tcPr>
            <w:tcW w:w="0" w:type="auto"/>
          </w:tcPr>
          <w:p w14:paraId="0835AB29"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0DF40383" w14:textId="77777777" w:rsidR="005C4D57" w:rsidRPr="00DE07FD" w:rsidRDefault="005C4D57" w:rsidP="00A4280B">
            <w:pPr>
              <w:tabs>
                <w:tab w:val="left" w:pos="-1440"/>
                <w:tab w:val="left" w:pos="-720"/>
              </w:tabs>
              <w:jc w:val="both"/>
              <w:rPr>
                <w:rFonts w:ascii="Calibri" w:hAnsi="Calibri"/>
                <w:spacing w:val="-2"/>
                <w:lang w:val="en-US"/>
              </w:rPr>
            </w:pPr>
            <w:r w:rsidRPr="00DE07FD">
              <w:rPr>
                <w:rFonts w:ascii="Calibri" w:hAnsi="Calibri"/>
                <w:spacing w:val="-2"/>
                <w:lang w:val="en-US"/>
              </w:rPr>
              <w:t>Extreme (Impact / Showtime/ Chaos) (‘slinger’ [afterburner] – type medium)</w:t>
            </w:r>
          </w:p>
        </w:tc>
        <w:tc>
          <w:tcPr>
            <w:tcW w:w="1427" w:type="dxa"/>
          </w:tcPr>
          <w:p w14:paraId="6537743B" w14:textId="77777777" w:rsidR="005C4D57" w:rsidRPr="005B3B8D" w:rsidRDefault="005C4D57" w:rsidP="00A4280B">
            <w:pPr>
              <w:tabs>
                <w:tab w:val="left" w:pos="-1440"/>
                <w:tab w:val="left" w:pos="-720"/>
              </w:tabs>
              <w:jc w:val="both"/>
              <w:rPr>
                <w:rFonts w:ascii="Calibri" w:hAnsi="Calibri"/>
                <w:spacing w:val="-2"/>
                <w:lang w:val="en-US"/>
              </w:rPr>
            </w:pPr>
          </w:p>
        </w:tc>
      </w:tr>
      <w:tr w:rsidR="005C4D57" w:rsidRPr="00BC4128" w14:paraId="5D1FF98B" w14:textId="77777777" w:rsidTr="00A4280B">
        <w:tc>
          <w:tcPr>
            <w:tcW w:w="0" w:type="auto"/>
          </w:tcPr>
          <w:p w14:paraId="22CB094E"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6230C608" w14:textId="77777777" w:rsidR="005C4D57" w:rsidRPr="00DE07FD" w:rsidRDefault="005C4D57" w:rsidP="00A4280B">
            <w:pPr>
              <w:tabs>
                <w:tab w:val="left" w:pos="-1440"/>
                <w:tab w:val="left" w:pos="-720"/>
              </w:tabs>
              <w:jc w:val="both"/>
              <w:rPr>
                <w:rFonts w:ascii="Calibri" w:hAnsi="Calibri"/>
                <w:spacing w:val="-2"/>
              </w:rPr>
            </w:pPr>
            <w:r w:rsidRPr="00DE07FD">
              <w:rPr>
                <w:rFonts w:ascii="Calibri" w:hAnsi="Calibri"/>
                <w:spacing w:val="-2"/>
              </w:rPr>
              <w:t>Glazen doolhof</w:t>
            </w:r>
          </w:p>
        </w:tc>
        <w:tc>
          <w:tcPr>
            <w:tcW w:w="1427" w:type="dxa"/>
          </w:tcPr>
          <w:p w14:paraId="042A12CD" w14:textId="77777777" w:rsidR="005C4D57" w:rsidRPr="00BC4128" w:rsidRDefault="005C4D57" w:rsidP="00A4280B">
            <w:pPr>
              <w:tabs>
                <w:tab w:val="left" w:pos="-1440"/>
                <w:tab w:val="left" w:pos="-720"/>
              </w:tabs>
              <w:jc w:val="both"/>
              <w:rPr>
                <w:rFonts w:ascii="Calibri" w:hAnsi="Calibri"/>
                <w:spacing w:val="-2"/>
              </w:rPr>
            </w:pPr>
            <w:r>
              <w:rPr>
                <w:rFonts w:ascii="Calibri" w:hAnsi="Calibri"/>
                <w:spacing w:val="-2"/>
              </w:rPr>
              <w:t>Familiezaak</w:t>
            </w:r>
          </w:p>
        </w:tc>
      </w:tr>
      <w:tr w:rsidR="005C4D57" w:rsidRPr="00451333" w14:paraId="416940CC" w14:textId="77777777" w:rsidTr="00A4280B">
        <w:tc>
          <w:tcPr>
            <w:tcW w:w="0" w:type="auto"/>
          </w:tcPr>
          <w:p w14:paraId="2EB536BE"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7901EA6A" w14:textId="77777777" w:rsidR="005C4D57" w:rsidRPr="00DE07FD" w:rsidRDefault="005C4D57" w:rsidP="00A4280B">
            <w:pPr>
              <w:tabs>
                <w:tab w:val="left" w:pos="-1440"/>
                <w:tab w:val="left" w:pos="-720"/>
              </w:tabs>
              <w:jc w:val="both"/>
              <w:rPr>
                <w:rFonts w:ascii="Calibri" w:hAnsi="Calibri"/>
                <w:spacing w:val="-2"/>
              </w:rPr>
            </w:pPr>
            <w:proofErr w:type="spellStart"/>
            <w:r>
              <w:rPr>
                <w:rFonts w:ascii="Calibri" w:hAnsi="Calibri"/>
                <w:spacing w:val="-2"/>
              </w:rPr>
              <w:t>Jester</w:t>
            </w:r>
            <w:proofErr w:type="spellEnd"/>
            <w:r>
              <w:rPr>
                <w:rFonts w:ascii="Calibri" w:hAnsi="Calibri"/>
                <w:spacing w:val="-2"/>
              </w:rPr>
              <w:t xml:space="preserve"> - </w:t>
            </w:r>
            <w:proofErr w:type="spellStart"/>
            <w:r>
              <w:rPr>
                <w:rFonts w:ascii="Calibri" w:hAnsi="Calibri"/>
                <w:spacing w:val="-2"/>
              </w:rPr>
              <w:t>Gost</w:t>
            </w:r>
            <w:proofErr w:type="spellEnd"/>
            <w:r>
              <w:rPr>
                <w:rFonts w:ascii="Calibri" w:hAnsi="Calibri"/>
                <w:spacing w:val="-2"/>
              </w:rPr>
              <w:t xml:space="preserve"> </w:t>
            </w:r>
            <w:proofErr w:type="spellStart"/>
            <w:r>
              <w:rPr>
                <w:rFonts w:ascii="Calibri" w:hAnsi="Calibri"/>
                <w:spacing w:val="-2"/>
              </w:rPr>
              <w:t>rider</w:t>
            </w:r>
            <w:proofErr w:type="spellEnd"/>
          </w:p>
        </w:tc>
        <w:tc>
          <w:tcPr>
            <w:tcW w:w="1427" w:type="dxa"/>
          </w:tcPr>
          <w:p w14:paraId="598AEB14" w14:textId="77777777" w:rsidR="005C4D57" w:rsidRPr="00451333" w:rsidRDefault="005C4D57" w:rsidP="00A4280B">
            <w:pPr>
              <w:tabs>
                <w:tab w:val="left" w:pos="-1440"/>
                <w:tab w:val="left" w:pos="-720"/>
              </w:tabs>
              <w:jc w:val="both"/>
              <w:rPr>
                <w:rFonts w:ascii="Calibri" w:hAnsi="Calibri"/>
                <w:spacing w:val="-2"/>
              </w:rPr>
            </w:pPr>
          </w:p>
        </w:tc>
      </w:tr>
      <w:tr w:rsidR="005C4D57" w:rsidRPr="005C4D57" w14:paraId="76927069" w14:textId="77777777" w:rsidTr="00A4280B">
        <w:tc>
          <w:tcPr>
            <w:tcW w:w="0" w:type="auto"/>
          </w:tcPr>
          <w:p w14:paraId="7DE7A67A"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3AEA8464" w14:textId="77777777" w:rsidR="005C4D57" w:rsidRPr="00DE07FD" w:rsidRDefault="005C4D57" w:rsidP="00A4280B">
            <w:pPr>
              <w:tabs>
                <w:tab w:val="left" w:pos="-1440"/>
                <w:tab w:val="left" w:pos="-720"/>
              </w:tabs>
              <w:jc w:val="both"/>
              <w:rPr>
                <w:rFonts w:ascii="Calibri" w:hAnsi="Calibri"/>
                <w:spacing w:val="-2"/>
                <w:lang w:val="en-US"/>
              </w:rPr>
            </w:pPr>
            <w:r w:rsidRPr="003D0839">
              <w:rPr>
                <w:rFonts w:ascii="Calibri" w:hAnsi="Calibri"/>
                <w:spacing w:val="-2"/>
                <w:lang w:val="en-US"/>
              </w:rPr>
              <w:t>King Circus (Hercules / Hollywood / Crazy Hotel/ NYNY) (type Funhouse)</w:t>
            </w:r>
          </w:p>
        </w:tc>
        <w:tc>
          <w:tcPr>
            <w:tcW w:w="1427" w:type="dxa"/>
          </w:tcPr>
          <w:p w14:paraId="51E5C3B9" w14:textId="77777777" w:rsidR="005C4D57" w:rsidRPr="005B3B8D" w:rsidRDefault="005C4D57" w:rsidP="00A4280B">
            <w:pPr>
              <w:tabs>
                <w:tab w:val="left" w:pos="-1440"/>
                <w:tab w:val="left" w:pos="-720"/>
              </w:tabs>
              <w:jc w:val="both"/>
              <w:rPr>
                <w:rFonts w:ascii="Calibri" w:hAnsi="Calibri"/>
                <w:spacing w:val="-2"/>
                <w:lang w:val="en-US"/>
              </w:rPr>
            </w:pPr>
          </w:p>
        </w:tc>
      </w:tr>
      <w:tr w:rsidR="005C4D57" w:rsidRPr="00BC4128" w14:paraId="5FB882B2" w14:textId="77777777" w:rsidTr="00A4280B">
        <w:tc>
          <w:tcPr>
            <w:tcW w:w="0" w:type="auto"/>
          </w:tcPr>
          <w:p w14:paraId="6AEF7509"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7F69D513" w14:textId="77777777" w:rsidR="005C4D57" w:rsidRPr="00DE07FD" w:rsidRDefault="005C4D57" w:rsidP="00A4280B">
            <w:pPr>
              <w:tabs>
                <w:tab w:val="left" w:pos="-1440"/>
                <w:tab w:val="left" w:pos="-720"/>
              </w:tabs>
              <w:jc w:val="both"/>
              <w:rPr>
                <w:rFonts w:ascii="Calibri" w:hAnsi="Calibri"/>
                <w:spacing w:val="-2"/>
              </w:rPr>
            </w:pPr>
            <w:proofErr w:type="gramStart"/>
            <w:r w:rsidRPr="001C227A">
              <w:rPr>
                <w:rFonts w:ascii="Calibri" w:hAnsi="Calibri"/>
                <w:color w:val="000000" w:themeColor="text1"/>
                <w:spacing w:val="-2"/>
              </w:rPr>
              <w:t>Lost /</w:t>
            </w:r>
            <w:proofErr w:type="gramEnd"/>
            <w:r w:rsidRPr="001C227A">
              <w:rPr>
                <w:rFonts w:ascii="Calibri" w:hAnsi="Calibri"/>
                <w:color w:val="000000" w:themeColor="text1"/>
                <w:spacing w:val="-2"/>
              </w:rPr>
              <w:t xml:space="preserve"> </w:t>
            </w:r>
            <w:proofErr w:type="spellStart"/>
            <w:r w:rsidRPr="001C227A">
              <w:rPr>
                <w:rFonts w:ascii="Calibri" w:hAnsi="Calibri"/>
                <w:color w:val="000000" w:themeColor="text1"/>
                <w:spacing w:val="-2"/>
              </w:rPr>
              <w:t>Entia</w:t>
            </w:r>
            <w:proofErr w:type="spellEnd"/>
            <w:r w:rsidRPr="001C227A">
              <w:rPr>
                <w:rFonts w:ascii="Calibri" w:hAnsi="Calibri"/>
                <w:color w:val="000000" w:themeColor="text1"/>
                <w:spacing w:val="-2"/>
              </w:rPr>
              <w:t xml:space="preserve"> (escape </w:t>
            </w:r>
            <w:r w:rsidRPr="00DE07FD">
              <w:rPr>
                <w:rFonts w:ascii="Calibri" w:hAnsi="Calibri"/>
                <w:spacing w:val="-2"/>
              </w:rPr>
              <w:t>room)</w:t>
            </w:r>
          </w:p>
        </w:tc>
        <w:tc>
          <w:tcPr>
            <w:tcW w:w="1427" w:type="dxa"/>
          </w:tcPr>
          <w:p w14:paraId="1A202F05" w14:textId="77777777" w:rsidR="005C4D57" w:rsidRPr="00BC4128" w:rsidRDefault="005C4D57" w:rsidP="00A4280B">
            <w:pPr>
              <w:tabs>
                <w:tab w:val="left" w:pos="-1440"/>
                <w:tab w:val="left" w:pos="-720"/>
              </w:tabs>
              <w:jc w:val="both"/>
              <w:rPr>
                <w:rFonts w:ascii="Calibri" w:hAnsi="Calibri"/>
                <w:spacing w:val="-2"/>
              </w:rPr>
            </w:pPr>
          </w:p>
        </w:tc>
      </w:tr>
      <w:tr w:rsidR="005C4D57" w:rsidRPr="005C4D57" w14:paraId="3CB9BD38" w14:textId="77777777" w:rsidTr="00A4280B">
        <w:tc>
          <w:tcPr>
            <w:tcW w:w="0" w:type="auto"/>
          </w:tcPr>
          <w:p w14:paraId="447AC320" w14:textId="77777777" w:rsidR="005C4D57" w:rsidRPr="005C4D57" w:rsidRDefault="005C4D57" w:rsidP="00A4280B">
            <w:pPr>
              <w:jc w:val="both"/>
              <w:rPr>
                <w:rFonts w:ascii="Calibri" w:hAnsi="Calibri"/>
                <w:spacing w:val="-2"/>
              </w:rPr>
            </w:pPr>
            <w:r w:rsidRPr="005C4D57">
              <w:rPr>
                <w:rFonts w:ascii="Calibri" w:hAnsi="Calibri"/>
                <w:spacing w:val="-2"/>
              </w:rPr>
              <w:t>2</w:t>
            </w:r>
          </w:p>
        </w:tc>
        <w:tc>
          <w:tcPr>
            <w:tcW w:w="0" w:type="auto"/>
          </w:tcPr>
          <w:p w14:paraId="349C8202" w14:textId="77777777" w:rsidR="005C4D57" w:rsidRPr="00203BF8" w:rsidRDefault="005C4D57" w:rsidP="00A4280B">
            <w:pPr>
              <w:jc w:val="both"/>
              <w:rPr>
                <w:rFonts w:ascii="Calibri" w:hAnsi="Calibri"/>
                <w:color w:val="000000" w:themeColor="text1"/>
                <w:spacing w:val="-2"/>
                <w:sz w:val="16"/>
                <w:szCs w:val="16"/>
                <w:lang w:val="en-US"/>
              </w:rPr>
            </w:pPr>
            <w:r w:rsidRPr="00DC2520">
              <w:rPr>
                <w:rFonts w:ascii="Calibri" w:hAnsi="Calibri"/>
                <w:color w:val="000000" w:themeColor="text1"/>
                <w:spacing w:val="-2"/>
                <w:lang w:val="en-US"/>
              </w:rPr>
              <w:t>Magic Star/</w:t>
            </w:r>
            <w:proofErr w:type="spellStart"/>
            <w:r w:rsidRPr="00DC2520">
              <w:rPr>
                <w:rFonts w:ascii="Calibri" w:hAnsi="Calibri"/>
                <w:color w:val="000000" w:themeColor="text1"/>
                <w:spacing w:val="-2"/>
                <w:lang w:val="en-US"/>
              </w:rPr>
              <w:t>Xfactory</w:t>
            </w:r>
            <w:proofErr w:type="spellEnd"/>
            <w:r w:rsidRPr="00DC2520">
              <w:rPr>
                <w:rFonts w:ascii="Calibri" w:hAnsi="Calibri"/>
                <w:color w:val="000000" w:themeColor="text1"/>
                <w:spacing w:val="-2"/>
                <w:lang w:val="en-US"/>
              </w:rPr>
              <w:t xml:space="preserve"> / </w:t>
            </w:r>
            <w:proofErr w:type="spellStart"/>
            <w:r w:rsidRPr="00DC2520">
              <w:rPr>
                <w:rFonts w:ascii="Calibri" w:hAnsi="Calibri"/>
                <w:color w:val="000000" w:themeColor="text1"/>
                <w:spacing w:val="-2"/>
                <w:lang w:val="en-US"/>
              </w:rPr>
              <w:t>TimeTrip</w:t>
            </w:r>
            <w:proofErr w:type="spellEnd"/>
            <w:r w:rsidRPr="00DC2520">
              <w:rPr>
                <w:rFonts w:ascii="Calibri" w:hAnsi="Calibri"/>
                <w:color w:val="000000" w:themeColor="text1"/>
                <w:spacing w:val="-2"/>
                <w:lang w:val="en-US"/>
              </w:rPr>
              <w:t xml:space="preserve"> / Body shake (</w:t>
            </w:r>
            <w:proofErr w:type="spellStart"/>
            <w:r w:rsidRPr="00DC2520">
              <w:rPr>
                <w:rFonts w:ascii="Calibri" w:hAnsi="Calibri"/>
                <w:color w:val="000000" w:themeColor="text1"/>
                <w:spacing w:val="-2"/>
                <w:lang w:val="en-US"/>
              </w:rPr>
              <w:t>Wipp</w:t>
            </w:r>
            <w:proofErr w:type="spellEnd"/>
            <w:r w:rsidRPr="00DC2520">
              <w:rPr>
                <w:rFonts w:ascii="Calibri" w:hAnsi="Calibri"/>
                <w:color w:val="000000" w:themeColor="text1"/>
                <w:spacing w:val="-2"/>
                <w:lang w:val="en-US"/>
              </w:rPr>
              <w:t>)</w:t>
            </w:r>
          </w:p>
        </w:tc>
        <w:tc>
          <w:tcPr>
            <w:tcW w:w="1427" w:type="dxa"/>
          </w:tcPr>
          <w:p w14:paraId="73346954" w14:textId="77777777" w:rsidR="005C4D57" w:rsidRPr="00203BF8" w:rsidRDefault="005C4D57" w:rsidP="00A4280B">
            <w:pPr>
              <w:tabs>
                <w:tab w:val="left" w:pos="-1440"/>
                <w:tab w:val="left" w:pos="-720"/>
              </w:tabs>
              <w:jc w:val="both"/>
              <w:rPr>
                <w:rFonts w:ascii="Calibri" w:hAnsi="Calibri"/>
                <w:color w:val="FF0000"/>
                <w:spacing w:val="-2"/>
                <w:lang w:val="en-US"/>
              </w:rPr>
            </w:pPr>
          </w:p>
        </w:tc>
      </w:tr>
      <w:tr w:rsidR="005C4D57" w:rsidRPr="007A3634" w14:paraId="095ABB81" w14:textId="77777777" w:rsidTr="00A4280B">
        <w:tc>
          <w:tcPr>
            <w:tcW w:w="0" w:type="auto"/>
          </w:tcPr>
          <w:p w14:paraId="3C9CD101" w14:textId="77777777" w:rsidR="005C4D57" w:rsidRPr="005C4D57" w:rsidRDefault="005C4D57" w:rsidP="00A4280B">
            <w:pPr>
              <w:jc w:val="both"/>
              <w:rPr>
                <w:rFonts w:ascii="Calibri" w:hAnsi="Calibri"/>
                <w:spacing w:val="-2"/>
              </w:rPr>
            </w:pPr>
            <w:r w:rsidRPr="005C4D57">
              <w:rPr>
                <w:rFonts w:ascii="Calibri" w:hAnsi="Calibri"/>
                <w:spacing w:val="-2"/>
              </w:rPr>
              <w:t>1</w:t>
            </w:r>
          </w:p>
        </w:tc>
        <w:tc>
          <w:tcPr>
            <w:tcW w:w="0" w:type="auto"/>
          </w:tcPr>
          <w:p w14:paraId="670AEE06" w14:textId="77777777" w:rsidR="005C4D57" w:rsidRPr="00203BF8" w:rsidRDefault="005C4D57" w:rsidP="00A4280B">
            <w:pPr>
              <w:jc w:val="both"/>
              <w:rPr>
                <w:rFonts w:ascii="Calibri" w:hAnsi="Calibri"/>
                <w:color w:val="000000" w:themeColor="text1"/>
                <w:spacing w:val="-2"/>
              </w:rPr>
            </w:pPr>
            <w:r w:rsidRPr="3B30CF49">
              <w:rPr>
                <w:rFonts w:ascii="Calibri" w:hAnsi="Calibri"/>
                <w:color w:val="000000" w:themeColor="text1"/>
                <w:spacing w:val="-2"/>
              </w:rPr>
              <w:t>Maximum</w:t>
            </w:r>
          </w:p>
        </w:tc>
        <w:tc>
          <w:tcPr>
            <w:tcW w:w="1427" w:type="dxa"/>
          </w:tcPr>
          <w:p w14:paraId="295A5424" w14:textId="77777777" w:rsidR="005C4D57" w:rsidRPr="00203BF8" w:rsidRDefault="005C4D57" w:rsidP="00A4280B">
            <w:pPr>
              <w:tabs>
                <w:tab w:val="left" w:pos="-1440"/>
                <w:tab w:val="left" w:pos="-720"/>
              </w:tabs>
              <w:jc w:val="both"/>
              <w:rPr>
                <w:rFonts w:ascii="Calibri" w:hAnsi="Calibri"/>
                <w:color w:val="FF0000"/>
                <w:spacing w:val="-2"/>
              </w:rPr>
            </w:pPr>
          </w:p>
        </w:tc>
      </w:tr>
      <w:tr w:rsidR="005C4D57" w:rsidRPr="00497B54" w14:paraId="128C73C4" w14:textId="77777777" w:rsidTr="00A4280B">
        <w:trPr>
          <w:trHeight w:val="551"/>
        </w:trPr>
        <w:tc>
          <w:tcPr>
            <w:tcW w:w="0" w:type="auto"/>
          </w:tcPr>
          <w:p w14:paraId="78D7EFD8"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0F192337" w14:textId="77777777" w:rsidR="005C4D57" w:rsidRPr="00DE07FD" w:rsidRDefault="005C4D57" w:rsidP="00A4280B">
            <w:pPr>
              <w:tabs>
                <w:tab w:val="left" w:pos="-1440"/>
                <w:tab w:val="left" w:pos="-720"/>
              </w:tabs>
              <w:jc w:val="both"/>
              <w:rPr>
                <w:rFonts w:ascii="Calibri" w:hAnsi="Calibri"/>
                <w:spacing w:val="-2"/>
              </w:rPr>
            </w:pPr>
            <w:proofErr w:type="spellStart"/>
            <w:r w:rsidRPr="00DE07FD">
              <w:rPr>
                <w:rFonts w:ascii="Calibri" w:hAnsi="Calibri"/>
                <w:spacing w:val="-2"/>
              </w:rPr>
              <w:t>Powerpolyp</w:t>
            </w:r>
            <w:proofErr w:type="spellEnd"/>
            <w:r w:rsidRPr="00DE07FD">
              <w:rPr>
                <w:rFonts w:ascii="Calibri" w:hAnsi="Calibri"/>
                <w:spacing w:val="-2"/>
              </w:rPr>
              <w:t xml:space="preserve">/ Turbo </w:t>
            </w:r>
            <w:proofErr w:type="spellStart"/>
            <w:r w:rsidRPr="00DE07FD">
              <w:rPr>
                <w:rFonts w:ascii="Calibri" w:hAnsi="Calibri"/>
                <w:spacing w:val="-2"/>
              </w:rPr>
              <w:t>polyp</w:t>
            </w:r>
            <w:proofErr w:type="spellEnd"/>
            <w:r w:rsidRPr="00DE07FD">
              <w:rPr>
                <w:rFonts w:ascii="Calibri" w:hAnsi="Calibri"/>
                <w:spacing w:val="-2"/>
              </w:rPr>
              <w:t xml:space="preserve"> (draaiende gondels)</w:t>
            </w:r>
          </w:p>
        </w:tc>
        <w:tc>
          <w:tcPr>
            <w:tcW w:w="1427" w:type="dxa"/>
          </w:tcPr>
          <w:p w14:paraId="52689E44" w14:textId="77777777" w:rsidR="005C4D57" w:rsidRPr="00497B54" w:rsidRDefault="005C4D57" w:rsidP="00A4280B">
            <w:pPr>
              <w:tabs>
                <w:tab w:val="left" w:pos="-1440"/>
                <w:tab w:val="left" w:pos="-720"/>
              </w:tabs>
              <w:jc w:val="both"/>
              <w:rPr>
                <w:rFonts w:ascii="Calibri" w:hAnsi="Calibri"/>
                <w:color w:val="FF0000"/>
                <w:spacing w:val="-2"/>
              </w:rPr>
            </w:pPr>
          </w:p>
        </w:tc>
      </w:tr>
      <w:tr w:rsidR="005C4D57" w:rsidRPr="00BC4128" w14:paraId="42284A0C" w14:textId="77777777" w:rsidTr="00A4280B">
        <w:tc>
          <w:tcPr>
            <w:tcW w:w="0" w:type="auto"/>
          </w:tcPr>
          <w:p w14:paraId="3141F09C"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49B8524F" w14:textId="77777777" w:rsidR="005C4D57" w:rsidRPr="00BC4128" w:rsidRDefault="005C4D57" w:rsidP="00A4280B">
            <w:pPr>
              <w:tabs>
                <w:tab w:val="left" w:pos="-1440"/>
                <w:tab w:val="left" w:pos="-720"/>
              </w:tabs>
              <w:jc w:val="both"/>
              <w:rPr>
                <w:rFonts w:ascii="Calibri" w:hAnsi="Calibri"/>
                <w:spacing w:val="-2"/>
              </w:rPr>
            </w:pPr>
            <w:r w:rsidRPr="00BC4128">
              <w:rPr>
                <w:rFonts w:ascii="Calibri" w:hAnsi="Calibri"/>
                <w:spacing w:val="-2"/>
              </w:rPr>
              <w:t>Spinning Coaster XXL</w:t>
            </w:r>
          </w:p>
        </w:tc>
        <w:tc>
          <w:tcPr>
            <w:tcW w:w="1427" w:type="dxa"/>
          </w:tcPr>
          <w:p w14:paraId="3F3A7F09" w14:textId="77777777" w:rsidR="005C4D57" w:rsidRPr="00BC4128" w:rsidRDefault="005C4D57" w:rsidP="00A4280B">
            <w:pPr>
              <w:tabs>
                <w:tab w:val="left" w:pos="-1440"/>
                <w:tab w:val="left" w:pos="-720"/>
              </w:tabs>
              <w:jc w:val="both"/>
              <w:rPr>
                <w:rFonts w:ascii="Calibri" w:hAnsi="Calibri"/>
                <w:spacing w:val="-2"/>
              </w:rPr>
            </w:pPr>
          </w:p>
        </w:tc>
      </w:tr>
      <w:tr w:rsidR="005C4D57" w:rsidRPr="00BC4128" w14:paraId="24406D3A" w14:textId="77777777" w:rsidTr="00A4280B">
        <w:tc>
          <w:tcPr>
            <w:tcW w:w="0" w:type="auto"/>
          </w:tcPr>
          <w:p w14:paraId="1EAD76AB"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7FAE3C75" w14:textId="77777777" w:rsidR="005C4D57" w:rsidRPr="00DE07FD" w:rsidRDefault="005C4D57" w:rsidP="00A4280B">
            <w:pPr>
              <w:tabs>
                <w:tab w:val="left" w:pos="-1440"/>
                <w:tab w:val="left" w:pos="-720"/>
              </w:tabs>
              <w:jc w:val="both"/>
              <w:rPr>
                <w:rFonts w:ascii="Calibri" w:hAnsi="Calibri"/>
                <w:spacing w:val="-2"/>
              </w:rPr>
            </w:pPr>
            <w:r w:rsidRPr="00DE07FD">
              <w:rPr>
                <w:rFonts w:ascii="Calibri" w:hAnsi="Calibri"/>
                <w:spacing w:val="-2"/>
              </w:rPr>
              <w:t>Spookhuis (gondels op rails)</w:t>
            </w:r>
          </w:p>
        </w:tc>
        <w:tc>
          <w:tcPr>
            <w:tcW w:w="1427" w:type="dxa"/>
          </w:tcPr>
          <w:p w14:paraId="5A525980" w14:textId="77777777" w:rsidR="005C4D57" w:rsidRPr="00BC4128" w:rsidRDefault="005C4D57" w:rsidP="00A4280B">
            <w:pPr>
              <w:tabs>
                <w:tab w:val="left" w:pos="-1440"/>
                <w:tab w:val="left" w:pos="-720"/>
              </w:tabs>
              <w:jc w:val="both"/>
              <w:rPr>
                <w:rFonts w:ascii="Calibri" w:hAnsi="Calibri"/>
                <w:spacing w:val="-2"/>
              </w:rPr>
            </w:pPr>
          </w:p>
        </w:tc>
      </w:tr>
      <w:tr w:rsidR="005C4D57" w:rsidRPr="00BC4128" w14:paraId="1A00DDF4" w14:textId="77777777" w:rsidTr="00A4280B">
        <w:tc>
          <w:tcPr>
            <w:tcW w:w="0" w:type="auto"/>
          </w:tcPr>
          <w:p w14:paraId="56AB08DC"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7A7FC200" w14:textId="77777777" w:rsidR="005C4D57" w:rsidRPr="00DE07FD" w:rsidRDefault="005C4D57" w:rsidP="00A4280B">
            <w:pPr>
              <w:pStyle w:val="Kop6"/>
              <w:rPr>
                <w:rFonts w:ascii="Calibri" w:hAnsi="Calibri"/>
                <w:b/>
              </w:rPr>
            </w:pPr>
            <w:r>
              <w:rPr>
                <w:rFonts w:ascii="Calibri" w:hAnsi="Calibri"/>
              </w:rPr>
              <w:t>Spookhuis (lopenspookhuis)</w:t>
            </w:r>
          </w:p>
        </w:tc>
        <w:tc>
          <w:tcPr>
            <w:tcW w:w="1427" w:type="dxa"/>
          </w:tcPr>
          <w:p w14:paraId="1242714A" w14:textId="77777777" w:rsidR="005C4D57" w:rsidRPr="00BC4128" w:rsidRDefault="005C4D57" w:rsidP="00A4280B">
            <w:pPr>
              <w:pStyle w:val="Kop6"/>
              <w:rPr>
                <w:rFonts w:ascii="Calibri" w:hAnsi="Calibri"/>
                <w:b/>
              </w:rPr>
            </w:pPr>
          </w:p>
        </w:tc>
      </w:tr>
      <w:tr w:rsidR="005C4D57" w:rsidRPr="005C4D57" w14:paraId="32742D48" w14:textId="77777777" w:rsidTr="00A4280B">
        <w:tc>
          <w:tcPr>
            <w:tcW w:w="0" w:type="auto"/>
          </w:tcPr>
          <w:p w14:paraId="2E4FAAB7" w14:textId="77777777" w:rsidR="005C4D57" w:rsidRPr="005C4D57" w:rsidRDefault="005C4D57" w:rsidP="00A4280B">
            <w:pPr>
              <w:tabs>
                <w:tab w:val="left" w:pos="-1440"/>
                <w:tab w:val="left" w:pos="-720"/>
              </w:tabs>
              <w:jc w:val="both"/>
              <w:rPr>
                <w:rFonts w:ascii="Calibri" w:hAnsi="Calibri"/>
                <w:spacing w:val="-2"/>
              </w:rPr>
            </w:pPr>
            <w:r w:rsidRPr="005C4D57">
              <w:rPr>
                <w:rFonts w:ascii="Calibri" w:hAnsi="Calibri"/>
                <w:spacing w:val="-2"/>
              </w:rPr>
              <w:t>1</w:t>
            </w:r>
          </w:p>
        </w:tc>
        <w:tc>
          <w:tcPr>
            <w:tcW w:w="0" w:type="auto"/>
          </w:tcPr>
          <w:p w14:paraId="4154F67D" w14:textId="77777777" w:rsidR="005C4D57" w:rsidRPr="00DE07FD" w:rsidRDefault="005C4D57" w:rsidP="00A4280B">
            <w:pPr>
              <w:tabs>
                <w:tab w:val="left" w:pos="-1440"/>
                <w:tab w:val="left" w:pos="-720"/>
              </w:tabs>
              <w:jc w:val="both"/>
              <w:rPr>
                <w:rFonts w:ascii="Calibri" w:hAnsi="Calibri"/>
                <w:spacing w:val="-2"/>
                <w:lang w:val="en-US"/>
              </w:rPr>
            </w:pPr>
            <w:r>
              <w:rPr>
                <w:rFonts w:ascii="Calibri" w:hAnsi="Calibri"/>
                <w:spacing w:val="-2"/>
                <w:lang w:val="en-US"/>
              </w:rPr>
              <w:t>Air force</w:t>
            </w:r>
            <w:r w:rsidRPr="00DE07FD">
              <w:rPr>
                <w:rFonts w:ascii="Calibri" w:hAnsi="Calibri"/>
                <w:spacing w:val="-2"/>
                <w:lang w:val="en-US"/>
              </w:rPr>
              <w:t xml:space="preserve"> / Around the World / Aeronaut (</w:t>
            </w:r>
            <w:proofErr w:type="spellStart"/>
            <w:r w:rsidRPr="00DE07FD">
              <w:rPr>
                <w:rFonts w:ascii="Calibri" w:hAnsi="Calibri"/>
                <w:spacing w:val="-2"/>
                <w:lang w:val="en-US"/>
              </w:rPr>
              <w:t>zweeftoren</w:t>
            </w:r>
            <w:proofErr w:type="spellEnd"/>
            <w:r w:rsidRPr="005C4D57">
              <w:rPr>
                <w:rFonts w:ascii="Calibri" w:hAnsi="Calibri"/>
                <w:spacing w:val="-2"/>
                <w:lang w:val="en-US"/>
              </w:rPr>
              <w:t xml:space="preserve"> 55</w:t>
            </w:r>
            <w:r w:rsidRPr="00DE07FD">
              <w:rPr>
                <w:rFonts w:ascii="Calibri" w:hAnsi="Calibri"/>
                <w:spacing w:val="-2"/>
                <w:lang w:val="en-US"/>
              </w:rPr>
              <w:t>-80 meter)</w:t>
            </w:r>
          </w:p>
        </w:tc>
        <w:tc>
          <w:tcPr>
            <w:tcW w:w="1427" w:type="dxa"/>
          </w:tcPr>
          <w:p w14:paraId="7380E23D" w14:textId="77777777" w:rsidR="005C4D57" w:rsidRPr="00841397" w:rsidRDefault="005C4D57" w:rsidP="00A4280B">
            <w:pPr>
              <w:tabs>
                <w:tab w:val="left" w:pos="-1440"/>
                <w:tab w:val="left" w:pos="-720"/>
              </w:tabs>
              <w:jc w:val="both"/>
              <w:rPr>
                <w:rFonts w:ascii="Calibri" w:hAnsi="Calibri"/>
                <w:spacing w:val="-2"/>
                <w:lang w:val="en-US"/>
              </w:rPr>
            </w:pPr>
          </w:p>
        </w:tc>
      </w:tr>
    </w:tbl>
    <w:p w14:paraId="2DF9E505" w14:textId="77777777" w:rsidR="005C4D57" w:rsidRPr="003D0839" w:rsidRDefault="005C4D57" w:rsidP="005C4D57">
      <w:pPr>
        <w:pStyle w:val="Kop9"/>
        <w:rPr>
          <w:rFonts w:ascii="Calibri" w:hAnsi="Calibri"/>
          <w:b/>
          <w:lang w:val="en-US"/>
        </w:rPr>
      </w:pPr>
    </w:p>
    <w:p w14:paraId="66D3BDB1" w14:textId="77777777" w:rsidR="005C4D57" w:rsidRPr="00BC4128" w:rsidRDefault="005C4D57" w:rsidP="005C4D57">
      <w:pPr>
        <w:pStyle w:val="Kop9"/>
        <w:rPr>
          <w:rFonts w:ascii="Calibri" w:hAnsi="Calibri"/>
          <w:b/>
        </w:rPr>
      </w:pPr>
      <w:r w:rsidRPr="00BC4128">
        <w:rPr>
          <w:rFonts w:ascii="Calibri" w:hAnsi="Calibri"/>
        </w:rPr>
        <w:t>Opm</w:t>
      </w:r>
      <w:r>
        <w:rPr>
          <w:rFonts w:ascii="Calibri" w:hAnsi="Calibri"/>
        </w:rPr>
        <w:t>erking</w:t>
      </w:r>
      <w:r w:rsidRPr="00BC4128">
        <w:rPr>
          <w:rFonts w:ascii="Calibri" w:hAnsi="Calibri"/>
        </w:rPr>
        <w:t>en:</w:t>
      </w:r>
    </w:p>
    <w:p w14:paraId="64211713" w14:textId="77777777" w:rsidR="005C4D57" w:rsidRPr="00DE07FD" w:rsidRDefault="005C4D57" w:rsidP="005C4D57">
      <w:pPr>
        <w:widowControl/>
        <w:numPr>
          <w:ilvl w:val="0"/>
          <w:numId w:val="17"/>
        </w:numPr>
        <w:tabs>
          <w:tab w:val="left" w:pos="-1440"/>
          <w:tab w:val="left" w:pos="-720"/>
          <w:tab w:val="left" w:pos="0"/>
          <w:tab w:val="left" w:pos="6480"/>
        </w:tabs>
        <w:spacing w:line="240" w:lineRule="atLeast"/>
        <w:jc w:val="both"/>
        <w:rPr>
          <w:rFonts w:ascii="Calibri" w:hAnsi="Calibri"/>
          <w:i/>
          <w:spacing w:val="-2"/>
          <w:sz w:val="20"/>
        </w:rPr>
      </w:pPr>
      <w:r w:rsidRPr="00DE07FD">
        <w:rPr>
          <w:rFonts w:ascii="Calibri" w:hAnsi="Calibri"/>
          <w:i/>
          <w:spacing w:val="-2"/>
          <w:sz w:val="20"/>
        </w:rPr>
        <w:t>Van de onderdelen '</w:t>
      </w:r>
      <w:proofErr w:type="spellStart"/>
      <w:r w:rsidRPr="00DE07FD">
        <w:rPr>
          <w:rFonts w:ascii="Calibri" w:hAnsi="Calibri"/>
          <w:i/>
          <w:spacing w:val="-2"/>
          <w:sz w:val="20"/>
        </w:rPr>
        <w:t>Booster</w:t>
      </w:r>
      <w:proofErr w:type="gramStart"/>
      <w:r w:rsidRPr="00DE07FD">
        <w:rPr>
          <w:rFonts w:ascii="Calibri" w:hAnsi="Calibri"/>
          <w:i/>
          <w:spacing w:val="-2"/>
          <w:sz w:val="20"/>
        </w:rPr>
        <w:t>',en</w:t>
      </w:r>
      <w:proofErr w:type="spellEnd"/>
      <w:proofErr w:type="gramEnd"/>
      <w:r w:rsidRPr="00DE07FD">
        <w:rPr>
          <w:rFonts w:ascii="Calibri" w:hAnsi="Calibri"/>
          <w:i/>
          <w:spacing w:val="-2"/>
          <w:sz w:val="20"/>
        </w:rPr>
        <w:t xml:space="preserve"> 'Booster </w:t>
      </w:r>
      <w:proofErr w:type="spellStart"/>
      <w:r w:rsidRPr="00DE07FD">
        <w:rPr>
          <w:rFonts w:ascii="Calibri" w:hAnsi="Calibri"/>
          <w:i/>
          <w:spacing w:val="-2"/>
          <w:sz w:val="20"/>
        </w:rPr>
        <w:t>Maxx</w:t>
      </w:r>
      <w:proofErr w:type="spellEnd"/>
      <w:r w:rsidRPr="00DE07FD">
        <w:rPr>
          <w:rFonts w:ascii="Calibri" w:hAnsi="Calibri"/>
          <w:i/>
          <w:spacing w:val="-2"/>
          <w:sz w:val="20"/>
        </w:rPr>
        <w:t xml:space="preserve"> '</w:t>
      </w:r>
      <w:proofErr w:type="spellStart"/>
      <w:r w:rsidRPr="00DE07FD">
        <w:rPr>
          <w:rFonts w:ascii="Calibri" w:hAnsi="Calibri"/>
          <w:i/>
          <w:spacing w:val="-2"/>
          <w:sz w:val="20"/>
        </w:rPr>
        <w:t>Eclips','Infinity</w:t>
      </w:r>
      <w:proofErr w:type="spellEnd"/>
      <w:r w:rsidRPr="00DE07FD">
        <w:rPr>
          <w:rFonts w:ascii="Calibri" w:hAnsi="Calibri"/>
          <w:i/>
          <w:spacing w:val="-2"/>
          <w:sz w:val="20"/>
        </w:rPr>
        <w:t xml:space="preserve">' en </w:t>
      </w:r>
      <w:proofErr w:type="spellStart"/>
      <w:r w:rsidRPr="00DE07FD">
        <w:rPr>
          <w:rFonts w:ascii="Calibri" w:hAnsi="Calibri"/>
          <w:i/>
          <w:spacing w:val="-2"/>
          <w:sz w:val="20"/>
        </w:rPr>
        <w:t>Airborne</w:t>
      </w:r>
      <w:proofErr w:type="spellEnd"/>
      <w:r w:rsidRPr="00DE07FD">
        <w:rPr>
          <w:rFonts w:ascii="Calibri" w:hAnsi="Calibri"/>
          <w:i/>
          <w:spacing w:val="-2"/>
          <w:sz w:val="20"/>
        </w:rPr>
        <w:t xml:space="preserve">, Turbine, Gladiator mogen samen maximaal </w:t>
      </w:r>
      <w:r>
        <w:rPr>
          <w:rFonts w:ascii="Calibri" w:hAnsi="Calibri"/>
          <w:i/>
          <w:spacing w:val="-2"/>
          <w:sz w:val="20"/>
        </w:rPr>
        <w:t>2</w:t>
      </w:r>
      <w:r w:rsidRPr="00DE07FD">
        <w:rPr>
          <w:rFonts w:ascii="Calibri" w:hAnsi="Calibri"/>
          <w:i/>
          <w:spacing w:val="-2"/>
          <w:sz w:val="20"/>
        </w:rPr>
        <w:t xml:space="preserve"> zaken geplaatst worden;</w:t>
      </w:r>
    </w:p>
    <w:p w14:paraId="647F23B2" w14:textId="77777777" w:rsidR="005C4D57" w:rsidRPr="00BC4128" w:rsidRDefault="005C4D57" w:rsidP="005C4D57">
      <w:pPr>
        <w:rPr>
          <w:rFonts w:ascii="Calibri" w:hAnsi="Calibri"/>
        </w:rPr>
      </w:pPr>
    </w:p>
    <w:p w14:paraId="7C893DCD" w14:textId="77777777" w:rsidR="005C4D57" w:rsidRPr="00BC4128" w:rsidRDefault="005C4D57" w:rsidP="005C4D57">
      <w:pPr>
        <w:pStyle w:val="Kop9"/>
        <w:rPr>
          <w:rFonts w:ascii="Calibri" w:hAnsi="Calibri"/>
          <w:b/>
        </w:rPr>
      </w:pPr>
      <w:r w:rsidRPr="00BC4128">
        <w:rPr>
          <w:rFonts w:ascii="Calibri" w:hAnsi="Calibri"/>
        </w:rPr>
        <w:br w:type="page"/>
      </w:r>
      <w:r w:rsidRPr="00BC4128">
        <w:rPr>
          <w:rFonts w:ascii="Calibri" w:hAnsi="Calibri"/>
        </w:rPr>
        <w:lastRenderedPageBreak/>
        <w:t>KINDERZAKEN</w:t>
      </w:r>
    </w:p>
    <w:p w14:paraId="3814CF05"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7"/>
        <w:gridCol w:w="5178"/>
        <w:gridCol w:w="2551"/>
      </w:tblGrid>
      <w:tr w:rsidR="005C4D57" w:rsidRPr="00BC4128" w14:paraId="28744D77" w14:textId="77777777" w:rsidTr="005C4D57">
        <w:tc>
          <w:tcPr>
            <w:tcW w:w="988" w:type="dxa"/>
            <w:gridSpan w:val="2"/>
          </w:tcPr>
          <w:p w14:paraId="1156BBE0" w14:textId="77777777" w:rsidR="005C4D57" w:rsidRPr="005C4D57" w:rsidRDefault="005C4D57" w:rsidP="00A4280B">
            <w:pPr>
              <w:pStyle w:val="Kop7"/>
              <w:tabs>
                <w:tab w:val="left" w:pos="0"/>
                <w:tab w:val="left" w:pos="6480"/>
              </w:tabs>
              <w:rPr>
                <w:rFonts w:ascii="Calibri" w:hAnsi="Calibri"/>
                <w:b/>
                <w:color w:val="auto"/>
              </w:rPr>
            </w:pPr>
            <w:r w:rsidRPr="005C4D57">
              <w:rPr>
                <w:rFonts w:ascii="Calibri" w:hAnsi="Calibri"/>
                <w:color w:val="auto"/>
              </w:rPr>
              <w:t>AANTAL</w:t>
            </w:r>
          </w:p>
        </w:tc>
        <w:tc>
          <w:tcPr>
            <w:tcW w:w="5178" w:type="dxa"/>
          </w:tcPr>
          <w:p w14:paraId="477237AC" w14:textId="77777777" w:rsidR="005C4D57" w:rsidRPr="009A37F1" w:rsidRDefault="005C4D57" w:rsidP="00A4280B">
            <w:pPr>
              <w:tabs>
                <w:tab w:val="left" w:pos="-1440"/>
                <w:tab w:val="left" w:pos="-720"/>
                <w:tab w:val="left" w:pos="0"/>
                <w:tab w:val="left" w:pos="6480"/>
              </w:tabs>
              <w:jc w:val="both"/>
              <w:rPr>
                <w:rFonts w:ascii="Calibri" w:hAnsi="Calibri"/>
                <w:spacing w:val="-2"/>
                <w:sz w:val="20"/>
              </w:rPr>
            </w:pPr>
            <w:r w:rsidRPr="009A37F1">
              <w:rPr>
                <w:rFonts w:ascii="Calibri" w:hAnsi="Calibri"/>
                <w:spacing w:val="-2"/>
                <w:sz w:val="20"/>
              </w:rPr>
              <w:t>SOORT ZAAK</w:t>
            </w:r>
          </w:p>
        </w:tc>
        <w:tc>
          <w:tcPr>
            <w:tcW w:w="2551" w:type="dxa"/>
          </w:tcPr>
          <w:p w14:paraId="03CE9D47" w14:textId="77777777" w:rsidR="005C4D57" w:rsidRPr="009A37F1" w:rsidRDefault="005C4D57" w:rsidP="00A4280B">
            <w:pPr>
              <w:tabs>
                <w:tab w:val="left" w:pos="-1440"/>
                <w:tab w:val="left" w:pos="-720"/>
                <w:tab w:val="left" w:pos="0"/>
                <w:tab w:val="left" w:pos="6480"/>
              </w:tabs>
              <w:jc w:val="both"/>
              <w:rPr>
                <w:rFonts w:ascii="Calibri" w:hAnsi="Calibri"/>
                <w:spacing w:val="-2"/>
                <w:sz w:val="20"/>
              </w:rPr>
            </w:pPr>
          </w:p>
        </w:tc>
      </w:tr>
      <w:tr w:rsidR="005C4D57" w:rsidRPr="003D0839" w14:paraId="1D7F806A" w14:textId="77777777" w:rsidTr="00A4280B">
        <w:tc>
          <w:tcPr>
            <w:tcW w:w="921" w:type="dxa"/>
          </w:tcPr>
          <w:p w14:paraId="10CC8934"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5245" w:type="dxa"/>
            <w:gridSpan w:val="2"/>
          </w:tcPr>
          <w:p w14:paraId="11B8417F" w14:textId="77777777" w:rsidR="005C4D57" w:rsidRPr="005C4D57" w:rsidRDefault="005C4D57" w:rsidP="00A4280B">
            <w:pPr>
              <w:tabs>
                <w:tab w:val="left" w:pos="-1440"/>
                <w:tab w:val="left" w:pos="-720"/>
                <w:tab w:val="left" w:pos="0"/>
                <w:tab w:val="left" w:pos="6480"/>
              </w:tabs>
              <w:jc w:val="both"/>
              <w:rPr>
                <w:rFonts w:ascii="Calibri" w:hAnsi="Calibri"/>
                <w:spacing w:val="-2"/>
              </w:rPr>
            </w:pPr>
            <w:proofErr w:type="gramStart"/>
            <w:r w:rsidRPr="005C4D57">
              <w:rPr>
                <w:rFonts w:ascii="Calibri" w:hAnsi="Calibri"/>
                <w:spacing w:val="-2"/>
              </w:rPr>
              <w:t>Babysport /</w:t>
            </w:r>
            <w:proofErr w:type="gramEnd"/>
            <w:r w:rsidRPr="005C4D57">
              <w:rPr>
                <w:rFonts w:ascii="Calibri" w:hAnsi="Calibri"/>
                <w:spacing w:val="-2"/>
              </w:rPr>
              <w:t xml:space="preserve"> Draaimolen</w:t>
            </w:r>
          </w:p>
        </w:tc>
        <w:tc>
          <w:tcPr>
            <w:tcW w:w="2551" w:type="dxa"/>
          </w:tcPr>
          <w:p w14:paraId="64B5620D" w14:textId="77777777" w:rsidR="005C4D57" w:rsidRPr="003D0839" w:rsidRDefault="005C4D57" w:rsidP="00A4280B">
            <w:pPr>
              <w:tabs>
                <w:tab w:val="left" w:pos="-1440"/>
                <w:tab w:val="left" w:pos="-720"/>
                <w:tab w:val="left" w:pos="0"/>
                <w:tab w:val="left" w:pos="6480"/>
              </w:tabs>
              <w:jc w:val="both"/>
              <w:rPr>
                <w:rFonts w:ascii="Calibri" w:hAnsi="Calibri"/>
                <w:spacing w:val="-2"/>
              </w:rPr>
            </w:pPr>
          </w:p>
        </w:tc>
      </w:tr>
      <w:tr w:rsidR="005C4D57" w:rsidRPr="003D0839" w14:paraId="005D38A5" w14:textId="77777777" w:rsidTr="00A4280B">
        <w:tc>
          <w:tcPr>
            <w:tcW w:w="921" w:type="dxa"/>
          </w:tcPr>
          <w:p w14:paraId="3F6E275E"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7FE91836"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 xml:space="preserve">Buggy’s </w:t>
            </w:r>
          </w:p>
        </w:tc>
        <w:tc>
          <w:tcPr>
            <w:tcW w:w="2551" w:type="dxa"/>
          </w:tcPr>
          <w:p w14:paraId="2C52D25E" w14:textId="77777777" w:rsidR="005C4D57" w:rsidRPr="003D0839" w:rsidRDefault="005C4D57" w:rsidP="00A4280B">
            <w:pPr>
              <w:tabs>
                <w:tab w:val="left" w:pos="-1440"/>
                <w:tab w:val="left" w:pos="-720"/>
                <w:tab w:val="left" w:pos="0"/>
                <w:tab w:val="left" w:pos="6480"/>
              </w:tabs>
              <w:jc w:val="both"/>
              <w:rPr>
                <w:rFonts w:ascii="Calibri" w:hAnsi="Calibri"/>
                <w:spacing w:val="-2"/>
              </w:rPr>
            </w:pPr>
          </w:p>
        </w:tc>
      </w:tr>
      <w:tr w:rsidR="005C4D57" w:rsidRPr="003D0839" w14:paraId="6FBD7BD3" w14:textId="77777777" w:rsidTr="00A4280B">
        <w:tc>
          <w:tcPr>
            <w:tcW w:w="921" w:type="dxa"/>
          </w:tcPr>
          <w:p w14:paraId="1352B2EA"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66A66B7C" w14:textId="77777777" w:rsidR="005C4D57" w:rsidRPr="005C4D57" w:rsidRDefault="005C4D57" w:rsidP="00A4280B">
            <w:pPr>
              <w:pStyle w:val="Kop6"/>
              <w:rPr>
                <w:rFonts w:ascii="Calibri" w:hAnsi="Calibri"/>
                <w:b/>
                <w:color w:val="auto"/>
              </w:rPr>
            </w:pPr>
            <w:r w:rsidRPr="005C4D57">
              <w:rPr>
                <w:rFonts w:ascii="Calibri" w:hAnsi="Calibri"/>
                <w:color w:val="auto"/>
              </w:rPr>
              <w:t>Familieachtbaan</w:t>
            </w:r>
          </w:p>
        </w:tc>
        <w:tc>
          <w:tcPr>
            <w:tcW w:w="2551" w:type="dxa"/>
          </w:tcPr>
          <w:p w14:paraId="19767043" w14:textId="77777777" w:rsidR="005C4D57" w:rsidRPr="003D0839" w:rsidRDefault="005C4D57" w:rsidP="00A4280B">
            <w:pPr>
              <w:pStyle w:val="Kop6"/>
              <w:rPr>
                <w:rFonts w:ascii="Calibri" w:hAnsi="Calibri"/>
                <w:b/>
              </w:rPr>
            </w:pPr>
            <w:r w:rsidRPr="003D0839">
              <w:rPr>
                <w:rFonts w:ascii="Calibri" w:hAnsi="Calibri"/>
              </w:rPr>
              <w:t>Familiezaak</w:t>
            </w:r>
          </w:p>
        </w:tc>
      </w:tr>
      <w:tr w:rsidR="005C4D57" w:rsidRPr="003D0839" w14:paraId="118DC939" w14:textId="77777777" w:rsidTr="00A4280B">
        <w:tc>
          <w:tcPr>
            <w:tcW w:w="921" w:type="dxa"/>
          </w:tcPr>
          <w:p w14:paraId="5344446A"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7D016C99" w14:textId="77777777" w:rsidR="005C4D57" w:rsidRPr="005C4D57" w:rsidRDefault="005C4D57" w:rsidP="00A4280B">
            <w:pPr>
              <w:pStyle w:val="Kop6"/>
              <w:rPr>
                <w:rFonts w:ascii="Calibri" w:hAnsi="Calibri"/>
                <w:b/>
                <w:color w:val="auto"/>
              </w:rPr>
            </w:pPr>
            <w:r w:rsidRPr="005C4D57">
              <w:rPr>
                <w:rFonts w:ascii="Calibri" w:hAnsi="Calibri"/>
                <w:color w:val="auto"/>
              </w:rPr>
              <w:t>Highway Rally</w:t>
            </w:r>
          </w:p>
        </w:tc>
        <w:tc>
          <w:tcPr>
            <w:tcW w:w="2551" w:type="dxa"/>
          </w:tcPr>
          <w:p w14:paraId="3AB01E79" w14:textId="77777777" w:rsidR="005C4D57" w:rsidRPr="003D0839" w:rsidRDefault="005C4D57" w:rsidP="00A4280B">
            <w:pPr>
              <w:pStyle w:val="Kop6"/>
              <w:rPr>
                <w:rFonts w:ascii="Calibri" w:hAnsi="Calibri"/>
                <w:b/>
              </w:rPr>
            </w:pPr>
          </w:p>
        </w:tc>
      </w:tr>
      <w:tr w:rsidR="005C4D57" w:rsidRPr="003D0839" w14:paraId="4C6EC937" w14:textId="77777777" w:rsidTr="00A4280B">
        <w:tc>
          <w:tcPr>
            <w:tcW w:w="921" w:type="dxa"/>
          </w:tcPr>
          <w:p w14:paraId="076D4B34"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06EAC5E9" w14:textId="77777777" w:rsidR="005C4D57" w:rsidRPr="005C4D57" w:rsidRDefault="005C4D57" w:rsidP="00A4280B">
            <w:pPr>
              <w:pStyle w:val="Kop6"/>
              <w:rPr>
                <w:rFonts w:ascii="Calibri" w:hAnsi="Calibri"/>
                <w:b/>
                <w:color w:val="auto"/>
              </w:rPr>
            </w:pPr>
            <w:r w:rsidRPr="005C4D57">
              <w:rPr>
                <w:rFonts w:ascii="Calibri" w:hAnsi="Calibri"/>
                <w:color w:val="auto"/>
              </w:rPr>
              <w:t>Jumbo</w:t>
            </w:r>
          </w:p>
        </w:tc>
        <w:tc>
          <w:tcPr>
            <w:tcW w:w="2551" w:type="dxa"/>
          </w:tcPr>
          <w:p w14:paraId="77B74213" w14:textId="77777777" w:rsidR="005C4D57" w:rsidRPr="003D0839" w:rsidRDefault="005C4D57" w:rsidP="00A4280B">
            <w:pPr>
              <w:pStyle w:val="Kop6"/>
              <w:rPr>
                <w:rFonts w:ascii="Calibri" w:hAnsi="Calibri"/>
                <w:b/>
              </w:rPr>
            </w:pPr>
            <w:r w:rsidRPr="003D0839">
              <w:rPr>
                <w:rFonts w:ascii="Calibri" w:hAnsi="Calibri"/>
              </w:rPr>
              <w:t>Familiezaak</w:t>
            </w:r>
          </w:p>
        </w:tc>
      </w:tr>
      <w:tr w:rsidR="005C4D57" w:rsidRPr="003D0839" w14:paraId="2EFBC83D" w14:textId="77777777" w:rsidTr="00A4280B">
        <w:tc>
          <w:tcPr>
            <w:tcW w:w="921" w:type="dxa"/>
          </w:tcPr>
          <w:p w14:paraId="512A15A0"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568C8260"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Jumper trampoline 6 springer</w:t>
            </w:r>
          </w:p>
        </w:tc>
        <w:tc>
          <w:tcPr>
            <w:tcW w:w="2551" w:type="dxa"/>
          </w:tcPr>
          <w:p w14:paraId="67728240"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Familiezaak</w:t>
            </w:r>
          </w:p>
        </w:tc>
      </w:tr>
      <w:tr w:rsidR="005C4D57" w:rsidRPr="003D0839" w14:paraId="66688003" w14:textId="77777777" w:rsidTr="00A4280B">
        <w:tc>
          <w:tcPr>
            <w:tcW w:w="921" w:type="dxa"/>
          </w:tcPr>
          <w:p w14:paraId="0C3D90B9"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30E5C467"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 xml:space="preserve">Mini </w:t>
            </w:r>
            <w:proofErr w:type="spellStart"/>
            <w:r w:rsidRPr="005C4D57">
              <w:rPr>
                <w:rFonts w:ascii="Calibri" w:hAnsi="Calibri"/>
                <w:spacing w:val="-2"/>
              </w:rPr>
              <w:t>Cars</w:t>
            </w:r>
            <w:proofErr w:type="spellEnd"/>
          </w:p>
        </w:tc>
        <w:tc>
          <w:tcPr>
            <w:tcW w:w="2551" w:type="dxa"/>
          </w:tcPr>
          <w:p w14:paraId="79AC69EC" w14:textId="77777777" w:rsidR="005C4D57" w:rsidRPr="003D0839" w:rsidRDefault="005C4D57" w:rsidP="00A4280B">
            <w:pPr>
              <w:tabs>
                <w:tab w:val="left" w:pos="-1440"/>
                <w:tab w:val="left" w:pos="-720"/>
                <w:tab w:val="left" w:pos="0"/>
                <w:tab w:val="left" w:pos="6480"/>
              </w:tabs>
              <w:jc w:val="both"/>
              <w:rPr>
                <w:rFonts w:ascii="Calibri" w:hAnsi="Calibri"/>
                <w:spacing w:val="-2"/>
              </w:rPr>
            </w:pPr>
          </w:p>
        </w:tc>
      </w:tr>
      <w:tr w:rsidR="005C4D57" w:rsidRPr="003D0839" w14:paraId="1BD4F552" w14:textId="77777777" w:rsidTr="00A4280B">
        <w:tc>
          <w:tcPr>
            <w:tcW w:w="921" w:type="dxa"/>
          </w:tcPr>
          <w:p w14:paraId="5203E7E7"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7AE46992"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 xml:space="preserve">Race o </w:t>
            </w:r>
            <w:proofErr w:type="spellStart"/>
            <w:r w:rsidRPr="005C4D57">
              <w:rPr>
                <w:rFonts w:ascii="Calibri" w:hAnsi="Calibri"/>
                <w:spacing w:val="-2"/>
              </w:rPr>
              <w:t>Rama</w:t>
            </w:r>
            <w:proofErr w:type="spellEnd"/>
          </w:p>
        </w:tc>
        <w:tc>
          <w:tcPr>
            <w:tcW w:w="2551" w:type="dxa"/>
          </w:tcPr>
          <w:p w14:paraId="27B31262" w14:textId="77777777" w:rsidR="005C4D57" w:rsidRPr="003D0839" w:rsidRDefault="005C4D57" w:rsidP="00A4280B">
            <w:pPr>
              <w:tabs>
                <w:tab w:val="left" w:pos="-1440"/>
                <w:tab w:val="left" w:pos="-720"/>
                <w:tab w:val="left" w:pos="0"/>
                <w:tab w:val="left" w:pos="1920"/>
              </w:tabs>
              <w:jc w:val="both"/>
              <w:rPr>
                <w:rFonts w:ascii="Calibri" w:hAnsi="Calibri"/>
                <w:spacing w:val="-2"/>
              </w:rPr>
            </w:pPr>
            <w:r w:rsidRPr="003D0839">
              <w:rPr>
                <w:rFonts w:ascii="Calibri" w:hAnsi="Calibri"/>
                <w:spacing w:val="-2"/>
              </w:rPr>
              <w:t>Familiezaak</w:t>
            </w:r>
            <w:r w:rsidRPr="003D0839">
              <w:rPr>
                <w:rFonts w:ascii="Calibri" w:hAnsi="Calibri"/>
                <w:spacing w:val="-2"/>
              </w:rPr>
              <w:tab/>
            </w:r>
          </w:p>
        </w:tc>
      </w:tr>
      <w:tr w:rsidR="005C4D57" w:rsidRPr="00BC4128" w14:paraId="6A29729D" w14:textId="77777777" w:rsidTr="00A4280B">
        <w:tc>
          <w:tcPr>
            <w:tcW w:w="921" w:type="dxa"/>
          </w:tcPr>
          <w:p w14:paraId="53D41BB6"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5245" w:type="dxa"/>
            <w:gridSpan w:val="2"/>
          </w:tcPr>
          <w:p w14:paraId="0B37F58E"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Tea cups</w:t>
            </w:r>
          </w:p>
        </w:tc>
        <w:tc>
          <w:tcPr>
            <w:tcW w:w="2551" w:type="dxa"/>
          </w:tcPr>
          <w:p w14:paraId="7CD3F34B" w14:textId="77777777" w:rsidR="005C4D57" w:rsidRPr="009A37F1"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Familiezaak</w:t>
            </w:r>
          </w:p>
        </w:tc>
      </w:tr>
    </w:tbl>
    <w:p w14:paraId="531EE04E" w14:textId="77777777" w:rsidR="005C4D57" w:rsidRPr="00BC4128" w:rsidRDefault="005C4D57" w:rsidP="005C4D57">
      <w:pPr>
        <w:tabs>
          <w:tab w:val="left" w:pos="-1440"/>
          <w:tab w:val="left" w:pos="-720"/>
          <w:tab w:val="left" w:pos="0"/>
          <w:tab w:val="left" w:pos="6480"/>
        </w:tabs>
        <w:jc w:val="both"/>
        <w:rPr>
          <w:rFonts w:ascii="Calibri" w:hAnsi="Calibri"/>
          <w:spacing w:val="-2"/>
        </w:rPr>
      </w:pPr>
    </w:p>
    <w:p w14:paraId="628FE00F" w14:textId="77777777" w:rsidR="005C4D57" w:rsidRPr="00BC4128" w:rsidRDefault="005C4D57" w:rsidP="005C4D57">
      <w:pPr>
        <w:tabs>
          <w:tab w:val="left" w:pos="-1440"/>
          <w:tab w:val="left" w:pos="-720"/>
          <w:tab w:val="left" w:pos="0"/>
          <w:tab w:val="left" w:pos="6480"/>
        </w:tabs>
        <w:jc w:val="both"/>
        <w:rPr>
          <w:rFonts w:ascii="Calibri" w:hAnsi="Calibri"/>
          <w:spacing w:val="-2"/>
        </w:rPr>
      </w:pPr>
    </w:p>
    <w:p w14:paraId="4493837B" w14:textId="77777777" w:rsidR="005C4D57" w:rsidRPr="00BC4128" w:rsidRDefault="005C4D57" w:rsidP="005C4D57">
      <w:pPr>
        <w:tabs>
          <w:tab w:val="left" w:pos="-1440"/>
          <w:tab w:val="left" w:pos="-720"/>
          <w:tab w:val="left" w:pos="0"/>
          <w:tab w:val="left" w:pos="6480"/>
        </w:tabs>
        <w:jc w:val="both"/>
        <w:rPr>
          <w:rFonts w:ascii="Calibri" w:hAnsi="Calibri"/>
          <w:spacing w:val="-2"/>
        </w:rPr>
      </w:pPr>
    </w:p>
    <w:p w14:paraId="6A27CBF7" w14:textId="77777777" w:rsidR="005C4D57" w:rsidRPr="00BC4128" w:rsidRDefault="005C4D57" w:rsidP="005C4D57">
      <w:pPr>
        <w:tabs>
          <w:tab w:val="left" w:pos="-1440"/>
          <w:tab w:val="left" w:pos="-720"/>
          <w:tab w:val="left" w:pos="0"/>
          <w:tab w:val="left" w:pos="6480"/>
        </w:tabs>
        <w:jc w:val="both"/>
        <w:rPr>
          <w:rFonts w:ascii="Calibri" w:hAnsi="Calibri"/>
          <w:i/>
          <w:spacing w:val="-2"/>
          <w:sz w:val="20"/>
        </w:rPr>
      </w:pPr>
      <w:r w:rsidRPr="00BC4128">
        <w:rPr>
          <w:rFonts w:ascii="Calibri" w:hAnsi="Calibri"/>
          <w:i/>
          <w:spacing w:val="-2"/>
          <w:sz w:val="20"/>
          <w:u w:val="single"/>
        </w:rPr>
        <w:t>Opmerkingen</w:t>
      </w:r>
      <w:r w:rsidRPr="00BC4128">
        <w:rPr>
          <w:rFonts w:ascii="Calibri" w:hAnsi="Calibri"/>
          <w:i/>
          <w:spacing w:val="-2"/>
          <w:sz w:val="20"/>
        </w:rPr>
        <w:t>:</w:t>
      </w:r>
    </w:p>
    <w:p w14:paraId="13C8AB1C" w14:textId="77777777" w:rsidR="005C4D57" w:rsidRPr="00BC4128" w:rsidRDefault="005C4D57" w:rsidP="005C4D57">
      <w:pPr>
        <w:widowControl/>
        <w:numPr>
          <w:ilvl w:val="0"/>
          <w:numId w:val="16"/>
        </w:numPr>
        <w:tabs>
          <w:tab w:val="left" w:pos="-1440"/>
          <w:tab w:val="left" w:pos="-720"/>
          <w:tab w:val="left" w:pos="0"/>
          <w:tab w:val="left" w:pos="6480"/>
        </w:tabs>
        <w:spacing w:line="240" w:lineRule="atLeast"/>
        <w:jc w:val="both"/>
        <w:rPr>
          <w:rFonts w:ascii="Calibri" w:hAnsi="Calibri"/>
          <w:i/>
          <w:spacing w:val="-2"/>
          <w:sz w:val="20"/>
        </w:rPr>
      </w:pPr>
      <w:r w:rsidRPr="00BC4128">
        <w:rPr>
          <w:rFonts w:ascii="Calibri" w:hAnsi="Calibri"/>
          <w:i/>
          <w:spacing w:val="-2"/>
          <w:sz w:val="20"/>
        </w:rPr>
        <w:t>Van de onderdelen '</w:t>
      </w:r>
      <w:proofErr w:type="spellStart"/>
      <w:r w:rsidRPr="00BC4128">
        <w:rPr>
          <w:rFonts w:ascii="Calibri" w:hAnsi="Calibri"/>
          <w:i/>
          <w:spacing w:val="-2"/>
          <w:sz w:val="20"/>
        </w:rPr>
        <w:t>Railbaantje'en</w:t>
      </w:r>
      <w:proofErr w:type="spellEnd"/>
      <w:r w:rsidRPr="00BC4128">
        <w:rPr>
          <w:rFonts w:ascii="Calibri" w:hAnsi="Calibri"/>
          <w:i/>
          <w:spacing w:val="-2"/>
          <w:sz w:val="20"/>
        </w:rPr>
        <w:t xml:space="preserve"> 'Achtbaan' mogen samen maximaal </w:t>
      </w:r>
      <w:r>
        <w:rPr>
          <w:rFonts w:ascii="Calibri" w:hAnsi="Calibri"/>
          <w:i/>
          <w:spacing w:val="-2"/>
          <w:sz w:val="20"/>
        </w:rPr>
        <w:t>2</w:t>
      </w:r>
      <w:r w:rsidRPr="00BC4128">
        <w:rPr>
          <w:rFonts w:ascii="Calibri" w:hAnsi="Calibri"/>
          <w:i/>
          <w:spacing w:val="-2"/>
          <w:sz w:val="20"/>
        </w:rPr>
        <w:t xml:space="preserve"> zaken worden geplaatst.</w:t>
      </w:r>
    </w:p>
    <w:p w14:paraId="145905A0" w14:textId="77777777" w:rsidR="005C4D57" w:rsidRPr="00BC4128" w:rsidRDefault="005C4D57" w:rsidP="005C4D57">
      <w:pPr>
        <w:widowControl/>
        <w:numPr>
          <w:ilvl w:val="0"/>
          <w:numId w:val="16"/>
        </w:numPr>
        <w:tabs>
          <w:tab w:val="left" w:pos="-1440"/>
          <w:tab w:val="left" w:pos="-720"/>
          <w:tab w:val="left" w:pos="0"/>
          <w:tab w:val="left" w:pos="6480"/>
        </w:tabs>
        <w:spacing w:line="240" w:lineRule="atLeast"/>
        <w:jc w:val="both"/>
        <w:rPr>
          <w:rFonts w:ascii="Calibri" w:hAnsi="Calibri"/>
          <w:i/>
          <w:spacing w:val="-2"/>
          <w:sz w:val="20"/>
        </w:rPr>
      </w:pPr>
      <w:r w:rsidRPr="00BC4128">
        <w:rPr>
          <w:rFonts w:ascii="Calibri" w:hAnsi="Calibri"/>
          <w:i/>
          <w:spacing w:val="-2"/>
          <w:sz w:val="20"/>
        </w:rPr>
        <w:t>Van de onderdelen '</w:t>
      </w:r>
      <w:proofErr w:type="spellStart"/>
      <w:r w:rsidRPr="00BC4128">
        <w:rPr>
          <w:rFonts w:ascii="Calibri" w:hAnsi="Calibri"/>
          <w:i/>
          <w:spacing w:val="-2"/>
          <w:sz w:val="20"/>
        </w:rPr>
        <w:t>Buggy','Miami</w:t>
      </w:r>
      <w:proofErr w:type="spellEnd"/>
      <w:r w:rsidRPr="00BC4128">
        <w:rPr>
          <w:rFonts w:ascii="Calibri" w:hAnsi="Calibri"/>
          <w:i/>
          <w:spacing w:val="-2"/>
          <w:sz w:val="20"/>
        </w:rPr>
        <w:t xml:space="preserve"> </w:t>
      </w:r>
      <w:proofErr w:type="spellStart"/>
      <w:r w:rsidRPr="00BC4128">
        <w:rPr>
          <w:rFonts w:ascii="Calibri" w:hAnsi="Calibri"/>
          <w:i/>
          <w:spacing w:val="-2"/>
          <w:sz w:val="20"/>
        </w:rPr>
        <w:t>Beach'en'Highway</w:t>
      </w:r>
      <w:proofErr w:type="spellEnd"/>
      <w:r w:rsidRPr="00BC4128">
        <w:rPr>
          <w:rFonts w:ascii="Calibri" w:hAnsi="Calibri"/>
          <w:i/>
          <w:spacing w:val="-2"/>
          <w:sz w:val="20"/>
        </w:rPr>
        <w:t xml:space="preserve"> rally' mogen samen maximaal</w:t>
      </w:r>
      <w:r>
        <w:rPr>
          <w:rFonts w:ascii="Calibri" w:hAnsi="Calibri"/>
          <w:i/>
          <w:spacing w:val="-2"/>
          <w:sz w:val="20"/>
        </w:rPr>
        <w:t xml:space="preserve"> 2</w:t>
      </w:r>
      <w:r w:rsidRPr="00BC4128">
        <w:rPr>
          <w:rFonts w:ascii="Calibri" w:hAnsi="Calibri"/>
          <w:i/>
          <w:spacing w:val="-2"/>
          <w:sz w:val="20"/>
        </w:rPr>
        <w:t xml:space="preserve"> zaken geplaatst worden.</w:t>
      </w:r>
    </w:p>
    <w:p w14:paraId="3639844C" w14:textId="77777777" w:rsidR="005C4D57" w:rsidRPr="00BC4128" w:rsidRDefault="005C4D57" w:rsidP="005C4D57">
      <w:pPr>
        <w:tabs>
          <w:tab w:val="left" w:pos="-1440"/>
          <w:tab w:val="left" w:pos="-720"/>
          <w:tab w:val="left" w:pos="0"/>
          <w:tab w:val="left" w:pos="6480"/>
        </w:tabs>
        <w:jc w:val="both"/>
        <w:rPr>
          <w:rFonts w:ascii="Calibri" w:hAnsi="Calibri"/>
          <w:i/>
          <w:spacing w:val="-2"/>
          <w:sz w:val="20"/>
        </w:rPr>
      </w:pPr>
    </w:p>
    <w:p w14:paraId="579521CA" w14:textId="77777777" w:rsidR="005C4D57" w:rsidRPr="00BC4128" w:rsidRDefault="005C4D57" w:rsidP="005C4D57">
      <w:pPr>
        <w:tabs>
          <w:tab w:val="left" w:pos="-1440"/>
          <w:tab w:val="left" w:pos="-720"/>
          <w:tab w:val="left" w:pos="0"/>
          <w:tab w:val="left" w:pos="6480"/>
        </w:tabs>
        <w:jc w:val="both"/>
        <w:rPr>
          <w:rFonts w:ascii="Calibri" w:hAnsi="Calibri"/>
          <w:spacing w:val="-2"/>
          <w:sz w:val="20"/>
        </w:rPr>
      </w:pPr>
    </w:p>
    <w:p w14:paraId="0F3E157B" w14:textId="77777777" w:rsidR="005C4D57" w:rsidRPr="00BC4128" w:rsidRDefault="005C4D57" w:rsidP="005C4D57">
      <w:pPr>
        <w:pStyle w:val="Kop9"/>
        <w:rPr>
          <w:rFonts w:ascii="Calibri" w:hAnsi="Calibri"/>
          <w:b/>
        </w:rPr>
      </w:pPr>
      <w:proofErr w:type="gramStart"/>
      <w:r w:rsidRPr="00BC4128">
        <w:rPr>
          <w:rFonts w:ascii="Calibri" w:hAnsi="Calibri"/>
        </w:rPr>
        <w:t>VERKOOP /</w:t>
      </w:r>
      <w:proofErr w:type="gramEnd"/>
      <w:r w:rsidRPr="00BC4128">
        <w:rPr>
          <w:rFonts w:ascii="Calibri" w:hAnsi="Calibri"/>
        </w:rPr>
        <w:t xml:space="preserve"> CONSUMPTIEVE WAREN</w:t>
      </w:r>
    </w:p>
    <w:p w14:paraId="5BCAD404"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tbl>
      <w:tblPr>
        <w:tblW w:w="8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gridCol w:w="7020"/>
      </w:tblGrid>
      <w:tr w:rsidR="005C4D57" w:rsidRPr="00BC4128" w14:paraId="36789106" w14:textId="77777777" w:rsidTr="005C4D57">
        <w:tc>
          <w:tcPr>
            <w:tcW w:w="988" w:type="dxa"/>
          </w:tcPr>
          <w:p w14:paraId="0F349079" w14:textId="77777777" w:rsidR="005C4D57" w:rsidRPr="005C4D57" w:rsidRDefault="005C4D57" w:rsidP="00A4280B">
            <w:pPr>
              <w:pStyle w:val="Kop7"/>
              <w:tabs>
                <w:tab w:val="left" w:pos="0"/>
                <w:tab w:val="left" w:pos="6480"/>
              </w:tabs>
              <w:rPr>
                <w:rFonts w:ascii="Calibri" w:hAnsi="Calibri"/>
                <w:b/>
                <w:color w:val="auto"/>
              </w:rPr>
            </w:pPr>
            <w:r w:rsidRPr="005C4D57">
              <w:rPr>
                <w:rFonts w:ascii="Calibri" w:hAnsi="Calibri"/>
                <w:color w:val="auto"/>
              </w:rPr>
              <w:t>AANTAL</w:t>
            </w:r>
          </w:p>
        </w:tc>
        <w:tc>
          <w:tcPr>
            <w:tcW w:w="7020" w:type="dxa"/>
          </w:tcPr>
          <w:p w14:paraId="6E971E76" w14:textId="77777777" w:rsidR="005C4D57" w:rsidRPr="00BC4128" w:rsidRDefault="005C4D57" w:rsidP="00A4280B">
            <w:pPr>
              <w:pStyle w:val="Kop7"/>
              <w:tabs>
                <w:tab w:val="left" w:pos="0"/>
                <w:tab w:val="left" w:pos="6480"/>
              </w:tabs>
              <w:rPr>
                <w:rFonts w:ascii="Calibri" w:hAnsi="Calibri"/>
                <w:b/>
              </w:rPr>
            </w:pPr>
            <w:r w:rsidRPr="00BC4128">
              <w:rPr>
                <w:rFonts w:ascii="Calibri" w:hAnsi="Calibri"/>
              </w:rPr>
              <w:t>SOORT ZAAK</w:t>
            </w:r>
          </w:p>
        </w:tc>
      </w:tr>
      <w:tr w:rsidR="005C4D57" w:rsidRPr="003D0839" w14:paraId="0D01B3E5" w14:textId="77777777" w:rsidTr="005C4D57">
        <w:tc>
          <w:tcPr>
            <w:tcW w:w="988" w:type="dxa"/>
          </w:tcPr>
          <w:p w14:paraId="4A606C45" w14:textId="77777777" w:rsidR="005C4D57" w:rsidRPr="005C4D57" w:rsidRDefault="005C4D57" w:rsidP="00A4280B">
            <w:pPr>
              <w:tabs>
                <w:tab w:val="left" w:pos="0"/>
                <w:tab w:val="left" w:pos="6480"/>
              </w:tabs>
              <w:jc w:val="both"/>
              <w:rPr>
                <w:rFonts w:ascii="Calibri" w:hAnsi="Calibri"/>
                <w:spacing w:val="-2"/>
              </w:rPr>
            </w:pPr>
            <w:r w:rsidRPr="005C4D57">
              <w:rPr>
                <w:rFonts w:ascii="Calibri" w:hAnsi="Calibri"/>
                <w:spacing w:val="-2"/>
              </w:rPr>
              <w:t>2</w:t>
            </w:r>
          </w:p>
        </w:tc>
        <w:tc>
          <w:tcPr>
            <w:tcW w:w="7020" w:type="dxa"/>
          </w:tcPr>
          <w:p w14:paraId="70266BC7" w14:textId="77777777" w:rsidR="005C4D57" w:rsidRPr="003D0839" w:rsidRDefault="005C4D57" w:rsidP="00A4280B">
            <w:pPr>
              <w:tabs>
                <w:tab w:val="left" w:pos="-1440"/>
                <w:tab w:val="left" w:pos="-720"/>
                <w:tab w:val="left" w:pos="0"/>
                <w:tab w:val="left" w:pos="6480"/>
              </w:tabs>
              <w:jc w:val="both"/>
              <w:rPr>
                <w:rFonts w:ascii="Calibri" w:hAnsi="Calibri"/>
                <w:spacing w:val="-2"/>
              </w:rPr>
            </w:pPr>
            <w:proofErr w:type="spellStart"/>
            <w:r w:rsidRPr="003D0839">
              <w:rPr>
                <w:rFonts w:ascii="Calibri" w:hAnsi="Calibri"/>
                <w:spacing w:val="-2"/>
              </w:rPr>
              <w:t>Churro’s</w:t>
            </w:r>
            <w:proofErr w:type="spellEnd"/>
            <w:r w:rsidRPr="003D0839">
              <w:rPr>
                <w:rFonts w:ascii="Calibri" w:hAnsi="Calibri"/>
                <w:spacing w:val="-2"/>
              </w:rPr>
              <w:t xml:space="preserve"> (*)</w:t>
            </w:r>
          </w:p>
        </w:tc>
      </w:tr>
      <w:tr w:rsidR="005C4D57" w:rsidRPr="003D0839" w14:paraId="015E5B77" w14:textId="77777777" w:rsidTr="005C4D57">
        <w:tc>
          <w:tcPr>
            <w:tcW w:w="988" w:type="dxa"/>
          </w:tcPr>
          <w:p w14:paraId="155F22BF"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020" w:type="dxa"/>
          </w:tcPr>
          <w:p w14:paraId="7DC4C8F5" w14:textId="77777777" w:rsidR="005C4D57" w:rsidRPr="003D0839" w:rsidRDefault="005C4D57" w:rsidP="00A4280B">
            <w:pPr>
              <w:tabs>
                <w:tab w:val="left" w:pos="-1440"/>
                <w:tab w:val="left" w:pos="-720"/>
                <w:tab w:val="left" w:pos="0"/>
                <w:tab w:val="left" w:pos="6480"/>
              </w:tabs>
              <w:jc w:val="both"/>
              <w:rPr>
                <w:rFonts w:ascii="Calibri" w:hAnsi="Calibri"/>
                <w:spacing w:val="-2"/>
              </w:rPr>
            </w:pPr>
            <w:proofErr w:type="spellStart"/>
            <w:r w:rsidRPr="003D0839">
              <w:rPr>
                <w:rFonts w:ascii="Calibri" w:hAnsi="Calibri"/>
                <w:spacing w:val="-2"/>
              </w:rPr>
              <w:t>Corndogs</w:t>
            </w:r>
            <w:proofErr w:type="spellEnd"/>
          </w:p>
        </w:tc>
      </w:tr>
      <w:tr w:rsidR="005C4D57" w:rsidRPr="003D0839" w14:paraId="55744AE3" w14:textId="77777777" w:rsidTr="005C4D57">
        <w:tc>
          <w:tcPr>
            <w:tcW w:w="988" w:type="dxa"/>
          </w:tcPr>
          <w:p w14:paraId="1BE78C78"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020" w:type="dxa"/>
          </w:tcPr>
          <w:p w14:paraId="1D049FD4" w14:textId="77777777" w:rsidR="005C4D57" w:rsidRPr="003D0839" w:rsidRDefault="005C4D57" w:rsidP="00A4280B">
            <w:pPr>
              <w:tabs>
                <w:tab w:val="left" w:pos="-1440"/>
                <w:tab w:val="left" w:pos="-720"/>
                <w:tab w:val="left" w:pos="0"/>
                <w:tab w:val="left" w:pos="6480"/>
              </w:tabs>
              <w:jc w:val="both"/>
              <w:rPr>
                <w:rFonts w:ascii="Calibri" w:hAnsi="Calibri"/>
                <w:spacing w:val="-2"/>
              </w:rPr>
            </w:pPr>
            <w:proofErr w:type="spellStart"/>
            <w:r w:rsidRPr="003D0839">
              <w:rPr>
                <w:rFonts w:ascii="Calibri" w:hAnsi="Calibri"/>
                <w:spacing w:val="-2"/>
              </w:rPr>
              <w:t>Curly</w:t>
            </w:r>
            <w:proofErr w:type="spellEnd"/>
            <w:r w:rsidRPr="003D0839">
              <w:rPr>
                <w:rFonts w:ascii="Calibri" w:hAnsi="Calibri"/>
                <w:spacing w:val="-2"/>
              </w:rPr>
              <w:t xml:space="preserve"> Chips (*)  </w:t>
            </w:r>
          </w:p>
        </w:tc>
      </w:tr>
      <w:tr w:rsidR="005C4D57" w:rsidRPr="003D0839" w14:paraId="2687C6CC" w14:textId="77777777" w:rsidTr="005C4D57">
        <w:tc>
          <w:tcPr>
            <w:tcW w:w="988" w:type="dxa"/>
          </w:tcPr>
          <w:p w14:paraId="6969D7DE"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020" w:type="dxa"/>
          </w:tcPr>
          <w:p w14:paraId="1C8B494D"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Fruitcocktail/gesuikerd fruit (*)</w:t>
            </w:r>
            <w:r>
              <w:rPr>
                <w:rFonts w:ascii="Calibri" w:hAnsi="Calibri"/>
                <w:spacing w:val="-2"/>
              </w:rPr>
              <w:t xml:space="preserve">/ </w:t>
            </w:r>
            <w:r w:rsidRPr="005C4D57">
              <w:rPr>
                <w:rFonts w:ascii="Calibri" w:hAnsi="Calibri"/>
                <w:spacing w:val="-2"/>
              </w:rPr>
              <w:t>Chocolade fruit</w:t>
            </w:r>
          </w:p>
        </w:tc>
      </w:tr>
      <w:tr w:rsidR="005C4D57" w:rsidRPr="003D0839" w14:paraId="0ED10B9C" w14:textId="77777777" w:rsidTr="005C4D57">
        <w:tc>
          <w:tcPr>
            <w:tcW w:w="988" w:type="dxa"/>
          </w:tcPr>
          <w:p w14:paraId="41E23FF3"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020" w:type="dxa"/>
          </w:tcPr>
          <w:p w14:paraId="1FBC1DD4"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Gebakkraam</w:t>
            </w:r>
          </w:p>
        </w:tc>
      </w:tr>
      <w:tr w:rsidR="005C4D57" w:rsidRPr="003D0839" w14:paraId="4984FE6F" w14:textId="77777777" w:rsidTr="005C4D57">
        <w:tc>
          <w:tcPr>
            <w:tcW w:w="988" w:type="dxa"/>
          </w:tcPr>
          <w:p w14:paraId="04B71EFD"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020" w:type="dxa"/>
          </w:tcPr>
          <w:p w14:paraId="002C960C"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 xml:space="preserve">Gegrilde Specialiteiten </w:t>
            </w:r>
          </w:p>
        </w:tc>
      </w:tr>
      <w:tr w:rsidR="005C4D57" w:rsidRPr="003D0839" w14:paraId="0801C993" w14:textId="77777777" w:rsidTr="005C4D57">
        <w:tc>
          <w:tcPr>
            <w:tcW w:w="988" w:type="dxa"/>
          </w:tcPr>
          <w:p w14:paraId="0E21CB62"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020" w:type="dxa"/>
          </w:tcPr>
          <w:p w14:paraId="41843569"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Nougat suikerwerken</w:t>
            </w:r>
          </w:p>
        </w:tc>
      </w:tr>
      <w:tr w:rsidR="005C4D57" w:rsidRPr="003D0839" w14:paraId="21833A3B" w14:textId="77777777" w:rsidTr="005C4D57">
        <w:tc>
          <w:tcPr>
            <w:tcW w:w="988" w:type="dxa"/>
          </w:tcPr>
          <w:p w14:paraId="479ECA5E"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020" w:type="dxa"/>
          </w:tcPr>
          <w:p w14:paraId="31C65A4E" w14:textId="77777777" w:rsidR="005C4D57" w:rsidRPr="003D0839" w:rsidRDefault="005C4D57" w:rsidP="00A4280B">
            <w:pPr>
              <w:tabs>
                <w:tab w:val="left" w:pos="-1440"/>
                <w:tab w:val="left" w:pos="-720"/>
                <w:tab w:val="left" w:pos="0"/>
                <w:tab w:val="left" w:pos="6480"/>
              </w:tabs>
              <w:jc w:val="both"/>
              <w:rPr>
                <w:rFonts w:ascii="Calibri" w:hAnsi="Calibri"/>
                <w:i/>
                <w:spacing w:val="-2"/>
              </w:rPr>
            </w:pPr>
            <w:r w:rsidRPr="003D0839">
              <w:rPr>
                <w:rFonts w:ascii="Calibri" w:hAnsi="Calibri"/>
                <w:spacing w:val="-2"/>
              </w:rPr>
              <w:t xml:space="preserve">Snackbar (zaak waarin de in Nederland in dit soort zaken gebruikelijke etenswaren worden verkocht, zoals patat-frites, hamburgers, braadworst, kroketten, frikadellen nasi- bamiballen, bereklauw, kipcorn, al dan niet op een broodje, hotdogs, e.d. </w:t>
            </w:r>
            <w:r w:rsidRPr="003D0839">
              <w:rPr>
                <w:rFonts w:ascii="Calibri" w:hAnsi="Calibri"/>
                <w:spacing w:val="-2"/>
                <w:u w:val="single"/>
              </w:rPr>
              <w:t>uitgezonderd ijsproducten</w:t>
            </w:r>
            <w:r w:rsidRPr="003D0839">
              <w:rPr>
                <w:rFonts w:ascii="Calibri" w:hAnsi="Calibri"/>
                <w:spacing w:val="-2"/>
              </w:rPr>
              <w:t xml:space="preserve">, </w:t>
            </w:r>
            <w:proofErr w:type="gramStart"/>
            <w:r w:rsidRPr="003D0839">
              <w:rPr>
                <w:rFonts w:ascii="Calibri" w:hAnsi="Calibri"/>
                <w:spacing w:val="-2"/>
              </w:rPr>
              <w:t>alsmede</w:t>
            </w:r>
            <w:proofErr w:type="gramEnd"/>
            <w:r w:rsidRPr="003D0839">
              <w:rPr>
                <w:rFonts w:ascii="Calibri" w:hAnsi="Calibri"/>
                <w:spacing w:val="-2"/>
              </w:rPr>
              <w:t xml:space="preserve"> vis- en visproducten en luxe belegde broodjes. (*)</w:t>
            </w:r>
          </w:p>
        </w:tc>
      </w:tr>
      <w:tr w:rsidR="005C4D57" w:rsidRPr="003D0839" w14:paraId="64176B35" w14:textId="77777777" w:rsidTr="005C4D57">
        <w:tc>
          <w:tcPr>
            <w:tcW w:w="988" w:type="dxa"/>
          </w:tcPr>
          <w:p w14:paraId="425D9F62"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020" w:type="dxa"/>
          </w:tcPr>
          <w:p w14:paraId="1CB8440D"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Suikerspin</w:t>
            </w:r>
          </w:p>
        </w:tc>
      </w:tr>
      <w:tr w:rsidR="005C4D57" w:rsidRPr="003D0839" w14:paraId="31CDF4A0" w14:textId="77777777" w:rsidTr="005C4D57">
        <w:tc>
          <w:tcPr>
            <w:tcW w:w="988" w:type="dxa"/>
          </w:tcPr>
          <w:p w14:paraId="7178AAD7"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020" w:type="dxa"/>
          </w:tcPr>
          <w:p w14:paraId="3D3EEB19" w14:textId="77777777" w:rsidR="005C4D57" w:rsidRPr="003D0839" w:rsidRDefault="005C4D57" w:rsidP="00A4280B">
            <w:pPr>
              <w:tabs>
                <w:tab w:val="left" w:pos="-1440"/>
                <w:tab w:val="left" w:pos="-720"/>
                <w:tab w:val="left" w:pos="0"/>
                <w:tab w:val="left" w:pos="6480"/>
              </w:tabs>
              <w:jc w:val="both"/>
              <w:rPr>
                <w:rFonts w:ascii="Calibri" w:hAnsi="Calibri"/>
                <w:spacing w:val="-2"/>
              </w:rPr>
            </w:pPr>
            <w:proofErr w:type="spellStart"/>
            <w:r w:rsidRPr="003D0839">
              <w:rPr>
                <w:rFonts w:ascii="Calibri" w:hAnsi="Calibri"/>
                <w:spacing w:val="-2"/>
              </w:rPr>
              <w:t>Tirolerdorp</w:t>
            </w:r>
            <w:proofErr w:type="spellEnd"/>
          </w:p>
        </w:tc>
      </w:tr>
      <w:tr w:rsidR="005C4D57" w:rsidRPr="00451333" w14:paraId="0F49AA4B" w14:textId="77777777" w:rsidTr="005C4D57">
        <w:tc>
          <w:tcPr>
            <w:tcW w:w="988" w:type="dxa"/>
          </w:tcPr>
          <w:p w14:paraId="452E7019" w14:textId="77777777" w:rsidR="005C4D57" w:rsidRPr="005C4D57" w:rsidRDefault="005C4D57" w:rsidP="00A4280B">
            <w:pPr>
              <w:tabs>
                <w:tab w:val="left" w:pos="0"/>
                <w:tab w:val="left" w:pos="6480"/>
              </w:tabs>
              <w:jc w:val="both"/>
              <w:rPr>
                <w:rFonts w:ascii="Calibri" w:hAnsi="Calibri"/>
                <w:spacing w:val="-2"/>
              </w:rPr>
            </w:pPr>
            <w:r w:rsidRPr="005C4D57">
              <w:rPr>
                <w:rFonts w:ascii="Calibri" w:hAnsi="Calibri"/>
                <w:spacing w:val="-2"/>
              </w:rPr>
              <w:t>2</w:t>
            </w:r>
          </w:p>
        </w:tc>
        <w:tc>
          <w:tcPr>
            <w:tcW w:w="7020" w:type="dxa"/>
          </w:tcPr>
          <w:p w14:paraId="218F3DFC" w14:textId="77777777" w:rsidR="005C4D57" w:rsidRPr="00451333"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 xml:space="preserve">Vietnamese Snacks (zaak, waarin allerlei Vietnamese of andere Aziatische etenswaren verkocht worden, waaronder diverse loempia's, kip met taugé, </w:t>
            </w:r>
            <w:proofErr w:type="spellStart"/>
            <w:r w:rsidRPr="003D0839">
              <w:rPr>
                <w:rFonts w:ascii="Calibri" w:hAnsi="Calibri"/>
                <w:spacing w:val="-2"/>
              </w:rPr>
              <w:t>chickenrol</w:t>
            </w:r>
            <w:proofErr w:type="spellEnd"/>
            <w:r w:rsidRPr="003D0839">
              <w:rPr>
                <w:rFonts w:ascii="Calibri" w:hAnsi="Calibri"/>
                <w:spacing w:val="-2"/>
              </w:rPr>
              <w:t xml:space="preserve">-pastei, </w:t>
            </w:r>
            <w:proofErr w:type="spellStart"/>
            <w:r w:rsidRPr="003D0839">
              <w:rPr>
                <w:rFonts w:ascii="Calibri" w:hAnsi="Calibri"/>
                <w:spacing w:val="-2"/>
              </w:rPr>
              <w:t>bapao</w:t>
            </w:r>
            <w:proofErr w:type="spellEnd"/>
            <w:r w:rsidRPr="003D0839">
              <w:rPr>
                <w:rFonts w:ascii="Calibri" w:hAnsi="Calibri"/>
                <w:spacing w:val="-2"/>
              </w:rPr>
              <w:t xml:space="preserve">, </w:t>
            </w:r>
            <w:proofErr w:type="spellStart"/>
            <w:r w:rsidRPr="003D0839">
              <w:rPr>
                <w:rFonts w:ascii="Calibri" w:hAnsi="Calibri"/>
                <w:spacing w:val="-2"/>
              </w:rPr>
              <w:t>lemper</w:t>
            </w:r>
            <w:proofErr w:type="spellEnd"/>
            <w:r w:rsidRPr="003D0839">
              <w:rPr>
                <w:rFonts w:ascii="Calibri" w:hAnsi="Calibri"/>
                <w:spacing w:val="-2"/>
              </w:rPr>
              <w:t xml:space="preserve">, spekkoek, </w:t>
            </w:r>
            <w:proofErr w:type="spellStart"/>
            <w:r w:rsidRPr="003D0839">
              <w:rPr>
                <w:rFonts w:ascii="Calibri" w:hAnsi="Calibri"/>
                <w:spacing w:val="-2"/>
              </w:rPr>
              <w:t>onde</w:t>
            </w:r>
            <w:proofErr w:type="spellEnd"/>
            <w:r w:rsidRPr="003D0839">
              <w:rPr>
                <w:rFonts w:ascii="Calibri" w:hAnsi="Calibri"/>
                <w:spacing w:val="-2"/>
              </w:rPr>
              <w:t xml:space="preserve"> </w:t>
            </w:r>
            <w:proofErr w:type="spellStart"/>
            <w:r w:rsidRPr="003D0839">
              <w:rPr>
                <w:rFonts w:ascii="Calibri" w:hAnsi="Calibri"/>
                <w:spacing w:val="-2"/>
              </w:rPr>
              <w:t>onde</w:t>
            </w:r>
            <w:proofErr w:type="spellEnd"/>
            <w:r w:rsidRPr="003D0839">
              <w:rPr>
                <w:rFonts w:ascii="Calibri" w:hAnsi="Calibri"/>
                <w:spacing w:val="-2"/>
              </w:rPr>
              <w:t xml:space="preserve">, </w:t>
            </w:r>
            <w:proofErr w:type="spellStart"/>
            <w:r w:rsidRPr="003D0839">
              <w:rPr>
                <w:rFonts w:ascii="Calibri" w:hAnsi="Calibri"/>
                <w:spacing w:val="-2"/>
              </w:rPr>
              <w:t>koeloekai</w:t>
            </w:r>
            <w:proofErr w:type="spellEnd"/>
            <w:r w:rsidRPr="003D0839">
              <w:rPr>
                <w:rFonts w:ascii="Calibri" w:hAnsi="Calibri"/>
                <w:spacing w:val="-2"/>
              </w:rPr>
              <w:t xml:space="preserve">, saté, </w:t>
            </w:r>
            <w:proofErr w:type="spellStart"/>
            <w:r w:rsidRPr="003D0839">
              <w:rPr>
                <w:rFonts w:ascii="Calibri" w:hAnsi="Calibri"/>
                <w:spacing w:val="-2"/>
              </w:rPr>
              <w:t>pangsit</w:t>
            </w:r>
            <w:proofErr w:type="spellEnd"/>
            <w:r w:rsidRPr="003D0839">
              <w:rPr>
                <w:rFonts w:ascii="Calibri" w:hAnsi="Calibri"/>
                <w:spacing w:val="-2"/>
              </w:rPr>
              <w:t xml:space="preserve">, gamba’s, </w:t>
            </w:r>
            <w:proofErr w:type="spellStart"/>
            <w:r w:rsidRPr="003D0839">
              <w:rPr>
                <w:rFonts w:ascii="Calibri" w:hAnsi="Calibri"/>
                <w:spacing w:val="-2"/>
              </w:rPr>
              <w:t>sieuwmai</w:t>
            </w:r>
            <w:proofErr w:type="spellEnd"/>
            <w:r w:rsidRPr="003D0839">
              <w:rPr>
                <w:rFonts w:ascii="Calibri" w:hAnsi="Calibri"/>
                <w:spacing w:val="-2"/>
              </w:rPr>
              <w:t xml:space="preserve">, pisang goreng, e.d.) (*) maar waarin dus niet </w:t>
            </w:r>
            <w:proofErr w:type="spellStart"/>
            <w:r w:rsidRPr="003D0839">
              <w:rPr>
                <w:rFonts w:ascii="Calibri" w:hAnsi="Calibri"/>
                <w:spacing w:val="-2"/>
              </w:rPr>
              <w:t>gewokt</w:t>
            </w:r>
            <w:proofErr w:type="spellEnd"/>
            <w:r w:rsidRPr="003D0839">
              <w:rPr>
                <w:rFonts w:ascii="Calibri" w:hAnsi="Calibri"/>
                <w:spacing w:val="-2"/>
              </w:rPr>
              <w:t xml:space="preserve"> wordt.</w:t>
            </w:r>
          </w:p>
        </w:tc>
      </w:tr>
    </w:tbl>
    <w:p w14:paraId="1816A623"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p w14:paraId="37F04A9B" w14:textId="77777777" w:rsidR="005C4D57" w:rsidRDefault="005C4D57" w:rsidP="005C4D57">
      <w:pPr>
        <w:tabs>
          <w:tab w:val="left" w:pos="-1440"/>
          <w:tab w:val="left" w:pos="-720"/>
          <w:tab w:val="left" w:pos="0"/>
          <w:tab w:val="left" w:pos="6480"/>
        </w:tabs>
        <w:jc w:val="both"/>
        <w:rPr>
          <w:rFonts w:ascii="Calibri" w:hAnsi="Calibri"/>
          <w:i/>
          <w:spacing w:val="-2"/>
          <w:sz w:val="20"/>
          <w:u w:val="single"/>
        </w:rPr>
      </w:pPr>
    </w:p>
    <w:p w14:paraId="186AF780"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p w14:paraId="5AA59F26" w14:textId="77777777" w:rsidR="005C4D57" w:rsidRPr="00BC4128" w:rsidRDefault="005C4D57" w:rsidP="005C4D57">
      <w:pPr>
        <w:tabs>
          <w:tab w:val="left" w:pos="-1440"/>
          <w:tab w:val="left" w:pos="-720"/>
          <w:tab w:val="left" w:pos="0"/>
          <w:tab w:val="left" w:pos="6480"/>
        </w:tabs>
        <w:jc w:val="both"/>
        <w:rPr>
          <w:rFonts w:ascii="Calibri" w:hAnsi="Calibri"/>
          <w:spacing w:val="-2"/>
          <w:sz w:val="20"/>
          <w:u w:val="single"/>
        </w:rPr>
      </w:pPr>
    </w:p>
    <w:p w14:paraId="1ED750BE" w14:textId="77777777" w:rsidR="005C4D57" w:rsidRPr="00BC4128" w:rsidRDefault="005C4D57" w:rsidP="005C4D57">
      <w:pPr>
        <w:tabs>
          <w:tab w:val="left" w:pos="-1440"/>
          <w:tab w:val="left" w:pos="-720"/>
          <w:tab w:val="left" w:pos="0"/>
          <w:tab w:val="left" w:pos="6480"/>
        </w:tabs>
        <w:jc w:val="both"/>
        <w:rPr>
          <w:rFonts w:ascii="Calibri" w:hAnsi="Calibri"/>
          <w:spacing w:val="-2"/>
          <w:sz w:val="20"/>
        </w:rPr>
      </w:pPr>
      <w:r w:rsidRPr="00BC4128">
        <w:rPr>
          <w:rFonts w:ascii="Calibri" w:hAnsi="Calibri"/>
          <w:spacing w:val="-2"/>
          <w:sz w:val="20"/>
        </w:rPr>
        <w:tab/>
      </w:r>
    </w:p>
    <w:p w14:paraId="45415DFE"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p w14:paraId="77BFB25C"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r w:rsidRPr="00BC4128">
        <w:rPr>
          <w:rFonts w:ascii="Calibri" w:hAnsi="Calibri"/>
          <w:i/>
          <w:spacing w:val="-2"/>
          <w:sz w:val="20"/>
          <w:u w:val="single"/>
        </w:rPr>
        <w:lastRenderedPageBreak/>
        <w:t>OEFENINGSPELEN</w:t>
      </w:r>
    </w:p>
    <w:p w14:paraId="102A7281" w14:textId="77777777" w:rsidR="005C4D57" w:rsidRPr="00BC4128" w:rsidRDefault="005C4D57" w:rsidP="005C4D57">
      <w:pPr>
        <w:tabs>
          <w:tab w:val="left" w:pos="-1440"/>
          <w:tab w:val="left" w:pos="-720"/>
          <w:tab w:val="left" w:pos="0"/>
          <w:tab w:val="left" w:pos="6480"/>
        </w:tabs>
        <w:jc w:val="both"/>
        <w:rPr>
          <w:rFonts w:ascii="Calibri" w:hAnsi="Calibri"/>
          <w:i/>
          <w:spacing w:val="-2"/>
          <w:sz w:val="20"/>
          <w:u w:val="single"/>
        </w:rPr>
      </w:pPr>
    </w:p>
    <w:tbl>
      <w:tblPr>
        <w:tblW w:w="8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gridCol w:w="7588"/>
      </w:tblGrid>
      <w:tr w:rsidR="005C4D57" w:rsidRPr="00BC4128" w14:paraId="6CBDCAAE" w14:textId="77777777" w:rsidTr="005C4D57">
        <w:tc>
          <w:tcPr>
            <w:tcW w:w="988" w:type="dxa"/>
          </w:tcPr>
          <w:p w14:paraId="477774BD" w14:textId="77777777" w:rsidR="005C4D57" w:rsidRPr="005C4D57" w:rsidRDefault="005C4D57" w:rsidP="00A4280B">
            <w:pPr>
              <w:pStyle w:val="Kop7"/>
              <w:tabs>
                <w:tab w:val="left" w:pos="0"/>
                <w:tab w:val="left" w:pos="6480"/>
              </w:tabs>
              <w:rPr>
                <w:rFonts w:ascii="Calibri" w:hAnsi="Calibri"/>
                <w:b/>
                <w:color w:val="auto"/>
              </w:rPr>
            </w:pPr>
            <w:r w:rsidRPr="005C4D57">
              <w:rPr>
                <w:rFonts w:ascii="Calibri" w:hAnsi="Calibri"/>
                <w:color w:val="auto"/>
              </w:rPr>
              <w:t>AANTAL</w:t>
            </w:r>
          </w:p>
        </w:tc>
        <w:tc>
          <w:tcPr>
            <w:tcW w:w="7588" w:type="dxa"/>
          </w:tcPr>
          <w:p w14:paraId="4CC64123" w14:textId="77777777" w:rsidR="005C4D57" w:rsidRPr="00BC4128" w:rsidRDefault="005C4D57" w:rsidP="00A4280B">
            <w:pPr>
              <w:tabs>
                <w:tab w:val="left" w:pos="-1440"/>
                <w:tab w:val="left" w:pos="-720"/>
                <w:tab w:val="left" w:pos="0"/>
                <w:tab w:val="left" w:pos="6480"/>
              </w:tabs>
              <w:jc w:val="both"/>
              <w:rPr>
                <w:rFonts w:ascii="Calibri" w:hAnsi="Calibri"/>
                <w:spacing w:val="-2"/>
                <w:sz w:val="20"/>
              </w:rPr>
            </w:pPr>
            <w:r w:rsidRPr="00BC4128">
              <w:rPr>
                <w:rFonts w:ascii="Calibri" w:hAnsi="Calibri"/>
                <w:spacing w:val="-2"/>
                <w:sz w:val="20"/>
              </w:rPr>
              <w:t>SOORT ZAAK</w:t>
            </w:r>
          </w:p>
        </w:tc>
      </w:tr>
      <w:tr w:rsidR="005C4D57" w:rsidRPr="003D0839" w14:paraId="19D3108E" w14:textId="77777777" w:rsidTr="005C4D57">
        <w:tc>
          <w:tcPr>
            <w:tcW w:w="988" w:type="dxa"/>
          </w:tcPr>
          <w:p w14:paraId="481575CA"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588" w:type="dxa"/>
          </w:tcPr>
          <w:p w14:paraId="7A549488"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Apollo Jackpot</w:t>
            </w:r>
          </w:p>
        </w:tc>
      </w:tr>
      <w:tr w:rsidR="005C4D57" w:rsidRPr="003D0839" w14:paraId="5A0BA273" w14:textId="77777777" w:rsidTr="005C4D57">
        <w:tc>
          <w:tcPr>
            <w:tcW w:w="988" w:type="dxa"/>
          </w:tcPr>
          <w:p w14:paraId="512EE7D5"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588" w:type="dxa"/>
          </w:tcPr>
          <w:p w14:paraId="0F80C4D4"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Ballenfontein</w:t>
            </w:r>
            <w:r>
              <w:rPr>
                <w:rFonts w:ascii="Calibri" w:hAnsi="Calibri"/>
                <w:spacing w:val="-2"/>
              </w:rPr>
              <w:t xml:space="preserve"> </w:t>
            </w:r>
          </w:p>
        </w:tc>
      </w:tr>
      <w:tr w:rsidR="005C4D57" w:rsidRPr="003D0839" w14:paraId="11120EE5" w14:textId="77777777" w:rsidTr="005C4D57">
        <w:tc>
          <w:tcPr>
            <w:tcW w:w="988" w:type="dxa"/>
          </w:tcPr>
          <w:p w14:paraId="0B6400C7"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167E9475"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Bussensport</w:t>
            </w:r>
          </w:p>
        </w:tc>
      </w:tr>
      <w:tr w:rsidR="005C4D57" w:rsidRPr="003D0839" w14:paraId="0BB6ABDB" w14:textId="77777777" w:rsidTr="005C4D57">
        <w:tc>
          <w:tcPr>
            <w:tcW w:w="988" w:type="dxa"/>
          </w:tcPr>
          <w:p w14:paraId="7CD2181E"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3</w:t>
            </w:r>
          </w:p>
        </w:tc>
        <w:tc>
          <w:tcPr>
            <w:tcW w:w="7588" w:type="dxa"/>
          </w:tcPr>
          <w:p w14:paraId="22F42831"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Cranes</w:t>
            </w:r>
          </w:p>
        </w:tc>
      </w:tr>
      <w:tr w:rsidR="005C4D57" w:rsidRPr="003D0839" w14:paraId="25195692" w14:textId="77777777" w:rsidTr="005C4D57">
        <w:tc>
          <w:tcPr>
            <w:tcW w:w="988" w:type="dxa"/>
          </w:tcPr>
          <w:p w14:paraId="79EBB20B"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621A46C1"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Derby Rennen (</w:t>
            </w:r>
            <w:proofErr w:type="spellStart"/>
            <w:r w:rsidRPr="003D0839">
              <w:rPr>
                <w:rFonts w:ascii="Calibri" w:hAnsi="Calibri"/>
                <w:spacing w:val="-2"/>
              </w:rPr>
              <w:t>Desert</w:t>
            </w:r>
            <w:proofErr w:type="spellEnd"/>
            <w:r w:rsidRPr="003D0839">
              <w:rPr>
                <w:rFonts w:ascii="Calibri" w:hAnsi="Calibri"/>
                <w:spacing w:val="-2"/>
              </w:rPr>
              <w:t xml:space="preserve"> Race/Kamelenrace)</w:t>
            </w:r>
          </w:p>
        </w:tc>
      </w:tr>
      <w:tr w:rsidR="005C4D57" w:rsidRPr="003D0839" w14:paraId="76169D0A" w14:textId="77777777" w:rsidTr="005C4D57">
        <w:tc>
          <w:tcPr>
            <w:tcW w:w="988" w:type="dxa"/>
          </w:tcPr>
          <w:p w14:paraId="581AED90"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1C1894F1"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Hengelsport (</w:t>
            </w:r>
            <w:proofErr w:type="spellStart"/>
            <w:proofErr w:type="gramStart"/>
            <w:r w:rsidRPr="003D0839">
              <w:rPr>
                <w:rFonts w:ascii="Calibri" w:hAnsi="Calibri"/>
                <w:spacing w:val="-2"/>
              </w:rPr>
              <w:t>Eendensport</w:t>
            </w:r>
            <w:proofErr w:type="spellEnd"/>
            <w:r w:rsidRPr="003D0839">
              <w:rPr>
                <w:rFonts w:ascii="Calibri" w:hAnsi="Calibri"/>
                <w:spacing w:val="-2"/>
              </w:rPr>
              <w:t xml:space="preserve"> /</w:t>
            </w:r>
            <w:proofErr w:type="gramEnd"/>
            <w:r w:rsidRPr="003D0839">
              <w:rPr>
                <w:rFonts w:ascii="Calibri" w:hAnsi="Calibri"/>
                <w:spacing w:val="-2"/>
              </w:rPr>
              <w:t xml:space="preserve"> </w:t>
            </w:r>
            <w:proofErr w:type="gramStart"/>
            <w:r w:rsidRPr="003D0839">
              <w:rPr>
                <w:rFonts w:ascii="Calibri" w:hAnsi="Calibri"/>
                <w:spacing w:val="-2"/>
              </w:rPr>
              <w:t>Vissensport /</w:t>
            </w:r>
            <w:proofErr w:type="gramEnd"/>
            <w:r w:rsidRPr="003D0839">
              <w:rPr>
                <w:rFonts w:ascii="Calibri" w:hAnsi="Calibri"/>
                <w:spacing w:val="-2"/>
              </w:rPr>
              <w:t xml:space="preserve"> </w:t>
            </w:r>
            <w:proofErr w:type="gramStart"/>
            <w:r w:rsidRPr="003D0839">
              <w:rPr>
                <w:rFonts w:ascii="Calibri" w:hAnsi="Calibri"/>
                <w:spacing w:val="-2"/>
              </w:rPr>
              <w:t>Zaagselsport /</w:t>
            </w:r>
            <w:proofErr w:type="gramEnd"/>
            <w:r w:rsidRPr="003D0839">
              <w:rPr>
                <w:rFonts w:ascii="Calibri" w:hAnsi="Calibri"/>
                <w:spacing w:val="-2"/>
              </w:rPr>
              <w:t xml:space="preserve"> Lucky Duck)</w:t>
            </w:r>
          </w:p>
        </w:tc>
      </w:tr>
      <w:tr w:rsidR="005C4D57" w:rsidRPr="003D0839" w14:paraId="52B9024D" w14:textId="77777777" w:rsidTr="005C4D57">
        <w:tc>
          <w:tcPr>
            <w:tcW w:w="988" w:type="dxa"/>
          </w:tcPr>
          <w:p w14:paraId="5C939160"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243CFCBF"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Lijntrek</w:t>
            </w:r>
          </w:p>
        </w:tc>
      </w:tr>
      <w:tr w:rsidR="005C4D57" w:rsidRPr="003D0839" w14:paraId="060D6DD4" w14:textId="77777777" w:rsidTr="005C4D57">
        <w:tc>
          <w:tcPr>
            <w:tcW w:w="988" w:type="dxa"/>
          </w:tcPr>
          <w:p w14:paraId="1E9A38CA"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1D8157AE"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Lucky Wheel</w:t>
            </w:r>
          </w:p>
        </w:tc>
      </w:tr>
      <w:tr w:rsidR="005C4D57" w:rsidRPr="003D0839" w14:paraId="431C64E3" w14:textId="77777777" w:rsidTr="005C4D57">
        <w:tc>
          <w:tcPr>
            <w:tcW w:w="988" w:type="dxa"/>
          </w:tcPr>
          <w:p w14:paraId="4C3B19A8"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1</w:t>
            </w:r>
          </w:p>
        </w:tc>
        <w:tc>
          <w:tcPr>
            <w:tcW w:w="7588" w:type="dxa"/>
          </w:tcPr>
          <w:p w14:paraId="1254325A"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 xml:space="preserve">Pop </w:t>
            </w:r>
            <w:proofErr w:type="spellStart"/>
            <w:r w:rsidRPr="003D0839">
              <w:rPr>
                <w:rFonts w:ascii="Calibri" w:hAnsi="Calibri"/>
                <w:spacing w:val="-2"/>
              </w:rPr>
              <w:t>the</w:t>
            </w:r>
            <w:proofErr w:type="spellEnd"/>
            <w:r w:rsidRPr="003D0839">
              <w:rPr>
                <w:rFonts w:ascii="Calibri" w:hAnsi="Calibri"/>
                <w:spacing w:val="-2"/>
              </w:rPr>
              <w:t xml:space="preserve"> </w:t>
            </w:r>
            <w:proofErr w:type="spellStart"/>
            <w:r w:rsidRPr="003D0839">
              <w:rPr>
                <w:rFonts w:ascii="Calibri" w:hAnsi="Calibri"/>
                <w:spacing w:val="-2"/>
              </w:rPr>
              <w:t>balloons</w:t>
            </w:r>
            <w:proofErr w:type="spellEnd"/>
          </w:p>
        </w:tc>
      </w:tr>
      <w:tr w:rsidR="005C4D57" w:rsidRPr="003D0839" w14:paraId="06122B75" w14:textId="77777777" w:rsidTr="005C4D57">
        <w:tc>
          <w:tcPr>
            <w:tcW w:w="988" w:type="dxa"/>
          </w:tcPr>
          <w:p w14:paraId="3357292A"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31D2FBC9" w14:textId="350E1A63" w:rsidR="005C4D57" w:rsidRPr="003D0839" w:rsidRDefault="005C4D57" w:rsidP="00A4280B">
            <w:pPr>
              <w:tabs>
                <w:tab w:val="left" w:pos="-1440"/>
                <w:tab w:val="left" w:pos="-720"/>
                <w:tab w:val="left" w:pos="0"/>
                <w:tab w:val="left" w:pos="6480"/>
              </w:tabs>
              <w:jc w:val="both"/>
              <w:rPr>
                <w:rFonts w:ascii="Calibri" w:hAnsi="Calibri"/>
                <w:spacing w:val="-2"/>
              </w:rPr>
            </w:pPr>
            <w:proofErr w:type="gramStart"/>
            <w:r w:rsidRPr="003D0839">
              <w:rPr>
                <w:rFonts w:ascii="Calibri" w:hAnsi="Calibri"/>
                <w:spacing w:val="-2"/>
              </w:rPr>
              <w:t>Schiettent(</w:t>
            </w:r>
            <w:proofErr w:type="gramEnd"/>
            <w:r w:rsidRPr="003D0839">
              <w:rPr>
                <w:rFonts w:ascii="Calibri" w:hAnsi="Calibri"/>
                <w:spacing w:val="-2"/>
              </w:rPr>
              <w:t xml:space="preserve">hartenschieten/fotoschieten/ </w:t>
            </w:r>
            <w:proofErr w:type="gramStart"/>
            <w:r w:rsidRPr="003D0839">
              <w:rPr>
                <w:rFonts w:ascii="Calibri" w:hAnsi="Calibri"/>
                <w:spacing w:val="-2"/>
              </w:rPr>
              <w:t>berenknaller)MITRAILLEURSCHIETEN</w:t>
            </w:r>
            <w:proofErr w:type="gramEnd"/>
            <w:r w:rsidRPr="003D0839">
              <w:rPr>
                <w:rFonts w:ascii="Calibri" w:hAnsi="Calibri"/>
                <w:spacing w:val="-2"/>
              </w:rPr>
              <w:t xml:space="preserve"> Pistoolschieten  </w:t>
            </w:r>
          </w:p>
        </w:tc>
      </w:tr>
      <w:tr w:rsidR="005C4D57" w:rsidRPr="003D0839" w14:paraId="6C4EECA1" w14:textId="77777777" w:rsidTr="005C4D57">
        <w:tc>
          <w:tcPr>
            <w:tcW w:w="988" w:type="dxa"/>
          </w:tcPr>
          <w:p w14:paraId="0219EE64"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37DB1F5C"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Schuifspel (pusher)</w:t>
            </w:r>
          </w:p>
        </w:tc>
      </w:tr>
      <w:tr w:rsidR="005C4D57" w:rsidRPr="003D0839" w14:paraId="5BA27051" w14:textId="77777777" w:rsidTr="005C4D57">
        <w:tc>
          <w:tcPr>
            <w:tcW w:w="988" w:type="dxa"/>
          </w:tcPr>
          <w:p w14:paraId="2AD8D606"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5B976FA2" w14:textId="77777777" w:rsidR="005C4D57" w:rsidRPr="003D0839" w:rsidRDefault="005C4D57" w:rsidP="00A4280B">
            <w:pPr>
              <w:tabs>
                <w:tab w:val="left" w:pos="-1440"/>
                <w:tab w:val="left" w:pos="-720"/>
                <w:tab w:val="left" w:pos="0"/>
                <w:tab w:val="left" w:pos="6480"/>
              </w:tabs>
              <w:jc w:val="both"/>
              <w:rPr>
                <w:rFonts w:ascii="Calibri" w:hAnsi="Calibri"/>
                <w:color w:val="000000" w:themeColor="text1"/>
                <w:spacing w:val="-2"/>
              </w:rPr>
            </w:pPr>
            <w:proofErr w:type="spellStart"/>
            <w:r w:rsidRPr="003D0839">
              <w:rPr>
                <w:rFonts w:ascii="Calibri" w:hAnsi="Calibri"/>
                <w:color w:val="000000" w:themeColor="text1"/>
                <w:spacing w:val="-2"/>
              </w:rPr>
              <w:t>Skeeball</w:t>
            </w:r>
            <w:proofErr w:type="spellEnd"/>
          </w:p>
        </w:tc>
      </w:tr>
      <w:tr w:rsidR="005C4D57" w:rsidRPr="003D0839" w14:paraId="1D34ACF0" w14:textId="77777777" w:rsidTr="005C4D57">
        <w:tc>
          <w:tcPr>
            <w:tcW w:w="988" w:type="dxa"/>
          </w:tcPr>
          <w:p w14:paraId="01BBC4CC" w14:textId="77777777" w:rsidR="005C4D57" w:rsidRPr="005C4D57" w:rsidRDefault="005C4D57" w:rsidP="00A4280B">
            <w:pPr>
              <w:tabs>
                <w:tab w:val="left" w:pos="-1440"/>
                <w:tab w:val="left" w:pos="-720"/>
                <w:tab w:val="left" w:pos="0"/>
                <w:tab w:val="left" w:pos="6480"/>
              </w:tabs>
              <w:jc w:val="both"/>
              <w:rPr>
                <w:rFonts w:ascii="Calibri" w:hAnsi="Calibri"/>
                <w:spacing w:val="-2"/>
              </w:rPr>
            </w:pPr>
            <w:r w:rsidRPr="005C4D57">
              <w:rPr>
                <w:rFonts w:ascii="Calibri" w:hAnsi="Calibri"/>
                <w:spacing w:val="-2"/>
              </w:rPr>
              <w:t>2</w:t>
            </w:r>
          </w:p>
        </w:tc>
        <w:tc>
          <w:tcPr>
            <w:tcW w:w="7588" w:type="dxa"/>
          </w:tcPr>
          <w:p w14:paraId="1B7972C5"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The Winner/pink date</w:t>
            </w:r>
          </w:p>
        </w:tc>
      </w:tr>
    </w:tbl>
    <w:p w14:paraId="743A12A2" w14:textId="77777777" w:rsidR="005C4D57" w:rsidRPr="003D0839" w:rsidRDefault="005C4D57" w:rsidP="005C4D57">
      <w:pPr>
        <w:tabs>
          <w:tab w:val="left" w:pos="-1440"/>
          <w:tab w:val="left" w:pos="-720"/>
          <w:tab w:val="left" w:pos="0"/>
          <w:tab w:val="left" w:pos="6480"/>
        </w:tabs>
        <w:jc w:val="both"/>
        <w:rPr>
          <w:rFonts w:ascii="Calibri" w:hAnsi="Calibri"/>
          <w:spacing w:val="-2"/>
          <w:sz w:val="20"/>
          <w:lang w:val="en-US"/>
        </w:rPr>
      </w:pPr>
    </w:p>
    <w:p w14:paraId="72E9C01E" w14:textId="77777777" w:rsidR="005C4D57" w:rsidRPr="003D0839" w:rsidRDefault="005C4D57" w:rsidP="005C4D57">
      <w:pPr>
        <w:tabs>
          <w:tab w:val="left" w:pos="-1440"/>
          <w:tab w:val="left" w:pos="-720"/>
          <w:tab w:val="left" w:pos="0"/>
          <w:tab w:val="left" w:pos="6480"/>
        </w:tabs>
        <w:jc w:val="both"/>
        <w:rPr>
          <w:rFonts w:ascii="Calibri" w:hAnsi="Calibri"/>
          <w:spacing w:val="-2"/>
          <w:sz w:val="20"/>
        </w:rPr>
      </w:pPr>
      <w:r w:rsidRPr="003D0839">
        <w:rPr>
          <w:rFonts w:ascii="Calibri" w:hAnsi="Calibri"/>
          <w:spacing w:val="-2"/>
          <w:sz w:val="20"/>
        </w:rPr>
        <w:t>Opmerkingen:</w:t>
      </w:r>
    </w:p>
    <w:p w14:paraId="0C7C3510" w14:textId="77777777" w:rsidR="005C4D57" w:rsidRPr="003D0839" w:rsidRDefault="005C4D57" w:rsidP="005C4D57">
      <w:pPr>
        <w:tabs>
          <w:tab w:val="left" w:pos="-1440"/>
          <w:tab w:val="left" w:pos="-720"/>
          <w:tab w:val="left" w:pos="0"/>
          <w:tab w:val="left" w:pos="6480"/>
        </w:tabs>
        <w:jc w:val="both"/>
        <w:rPr>
          <w:rFonts w:ascii="Calibri" w:hAnsi="Calibri"/>
          <w:spacing w:val="-2"/>
          <w:sz w:val="20"/>
        </w:rPr>
      </w:pPr>
      <w:r w:rsidRPr="003D0839">
        <w:rPr>
          <w:rFonts w:ascii="Calibri" w:hAnsi="Calibri"/>
          <w:spacing w:val="-2"/>
          <w:sz w:val="20"/>
        </w:rPr>
        <w:t xml:space="preserve">Bij twijfel over de wijze van exploiteren worden inschrijvers dringend aangeraden hierover van tevoren contact op te nemen met het kermisteam van de gemeente Tilburg. </w:t>
      </w:r>
    </w:p>
    <w:p w14:paraId="140C6B86" w14:textId="77777777" w:rsidR="005C4D57" w:rsidRPr="003D0839" w:rsidRDefault="005C4D57" w:rsidP="005C4D57">
      <w:pPr>
        <w:tabs>
          <w:tab w:val="left" w:pos="-1440"/>
          <w:tab w:val="left" w:pos="-720"/>
          <w:tab w:val="left" w:pos="0"/>
          <w:tab w:val="left" w:pos="6480"/>
        </w:tabs>
        <w:jc w:val="both"/>
        <w:rPr>
          <w:rFonts w:ascii="Calibri" w:hAnsi="Calibri"/>
          <w:spacing w:val="-2"/>
          <w:sz w:val="20"/>
        </w:rPr>
      </w:pPr>
    </w:p>
    <w:p w14:paraId="497F49FB" w14:textId="77777777" w:rsidR="005C4D57" w:rsidRPr="003D0839" w:rsidRDefault="005C4D57" w:rsidP="005C4D57">
      <w:pPr>
        <w:pStyle w:val="Kop9"/>
        <w:rPr>
          <w:rFonts w:ascii="Calibri" w:hAnsi="Calibri"/>
          <w:b/>
        </w:rPr>
      </w:pPr>
      <w:r w:rsidRPr="003D0839">
        <w:rPr>
          <w:rFonts w:ascii="Calibri" w:hAnsi="Calibri"/>
        </w:rPr>
        <w:t>DIVERSEN</w:t>
      </w:r>
    </w:p>
    <w:p w14:paraId="3345FFFF" w14:textId="77777777" w:rsidR="005C4D57" w:rsidRPr="003D0839" w:rsidRDefault="005C4D57" w:rsidP="005C4D57">
      <w:pPr>
        <w:tabs>
          <w:tab w:val="left" w:pos="-1440"/>
          <w:tab w:val="left" w:pos="-720"/>
          <w:tab w:val="left" w:pos="0"/>
          <w:tab w:val="left" w:pos="6480"/>
        </w:tabs>
        <w:jc w:val="both"/>
        <w:rPr>
          <w:rFonts w:ascii="Calibri" w:hAnsi="Calibri"/>
          <w:i/>
          <w:spacing w:val="-2"/>
          <w:sz w:val="20"/>
          <w:u w:val="single"/>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7513"/>
      </w:tblGrid>
      <w:tr w:rsidR="005C4D57" w:rsidRPr="003D0839" w14:paraId="332E7277" w14:textId="77777777" w:rsidTr="00A4280B">
        <w:tc>
          <w:tcPr>
            <w:tcW w:w="1771" w:type="dxa"/>
          </w:tcPr>
          <w:p w14:paraId="1F7A9D00" w14:textId="77777777" w:rsidR="005C4D57" w:rsidRPr="003D0839" w:rsidRDefault="005C4D57" w:rsidP="00A4280B">
            <w:pPr>
              <w:pStyle w:val="Kop7"/>
              <w:tabs>
                <w:tab w:val="left" w:pos="0"/>
                <w:tab w:val="left" w:pos="6480"/>
              </w:tabs>
              <w:rPr>
                <w:rFonts w:ascii="Calibri" w:hAnsi="Calibri"/>
                <w:b/>
              </w:rPr>
            </w:pPr>
            <w:r w:rsidRPr="003D0839">
              <w:rPr>
                <w:rFonts w:ascii="Calibri" w:hAnsi="Calibri"/>
              </w:rPr>
              <w:t>AANTAL</w:t>
            </w:r>
          </w:p>
        </w:tc>
        <w:tc>
          <w:tcPr>
            <w:tcW w:w="7513" w:type="dxa"/>
          </w:tcPr>
          <w:p w14:paraId="3DE5C7CA" w14:textId="77777777" w:rsidR="005C4D57" w:rsidRPr="003D0839" w:rsidRDefault="005C4D57" w:rsidP="00A4280B">
            <w:pPr>
              <w:tabs>
                <w:tab w:val="left" w:pos="-1440"/>
                <w:tab w:val="left" w:pos="-720"/>
                <w:tab w:val="left" w:pos="0"/>
                <w:tab w:val="left" w:pos="6480"/>
              </w:tabs>
              <w:jc w:val="both"/>
              <w:rPr>
                <w:rFonts w:ascii="Calibri" w:hAnsi="Calibri"/>
                <w:spacing w:val="-2"/>
                <w:sz w:val="20"/>
              </w:rPr>
            </w:pPr>
            <w:r w:rsidRPr="003D0839">
              <w:rPr>
                <w:rFonts w:ascii="Calibri" w:hAnsi="Calibri"/>
                <w:spacing w:val="-2"/>
                <w:sz w:val="20"/>
              </w:rPr>
              <w:t>SOORT ZAAK</w:t>
            </w:r>
          </w:p>
        </w:tc>
      </w:tr>
      <w:tr w:rsidR="005C4D57" w:rsidRPr="003D0839" w14:paraId="3CD74D05" w14:textId="77777777" w:rsidTr="00A4280B">
        <w:tc>
          <w:tcPr>
            <w:tcW w:w="1771" w:type="dxa"/>
          </w:tcPr>
          <w:p w14:paraId="17EA1028"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2</w:t>
            </w:r>
          </w:p>
        </w:tc>
        <w:tc>
          <w:tcPr>
            <w:tcW w:w="7513" w:type="dxa"/>
          </w:tcPr>
          <w:p w14:paraId="097A889B"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 xml:space="preserve">Aqua </w:t>
            </w:r>
            <w:proofErr w:type="spellStart"/>
            <w:r w:rsidRPr="003D0839">
              <w:rPr>
                <w:rFonts w:ascii="Calibri" w:hAnsi="Calibri"/>
                <w:spacing w:val="-2"/>
              </w:rPr>
              <w:t>Blasta</w:t>
            </w:r>
            <w:proofErr w:type="spellEnd"/>
          </w:p>
        </w:tc>
      </w:tr>
      <w:tr w:rsidR="005C4D57" w:rsidRPr="003D0839" w14:paraId="603148CD" w14:textId="77777777" w:rsidTr="00A4280B">
        <w:tc>
          <w:tcPr>
            <w:tcW w:w="1771" w:type="dxa"/>
          </w:tcPr>
          <w:p w14:paraId="2AB280D3" w14:textId="77777777" w:rsidR="005C4D57" w:rsidRPr="006D647B" w:rsidRDefault="005C4D57" w:rsidP="00A4280B">
            <w:pPr>
              <w:tabs>
                <w:tab w:val="left" w:pos="-1440"/>
                <w:tab w:val="left" w:pos="-720"/>
                <w:tab w:val="left" w:pos="0"/>
                <w:tab w:val="left" w:pos="6480"/>
              </w:tabs>
              <w:jc w:val="both"/>
              <w:rPr>
                <w:rFonts w:ascii="Calibri" w:hAnsi="Calibri"/>
                <w:spacing w:val="-2"/>
              </w:rPr>
            </w:pPr>
            <w:r w:rsidRPr="006D647B">
              <w:rPr>
                <w:rFonts w:ascii="Calibri" w:hAnsi="Calibri"/>
                <w:spacing w:val="-2"/>
              </w:rPr>
              <w:t>2</w:t>
            </w:r>
          </w:p>
        </w:tc>
        <w:tc>
          <w:tcPr>
            <w:tcW w:w="7513" w:type="dxa"/>
          </w:tcPr>
          <w:p w14:paraId="1D04E77C" w14:textId="77777777" w:rsidR="005C4D57" w:rsidRPr="006D647B" w:rsidRDefault="005C4D57" w:rsidP="00A4280B">
            <w:pPr>
              <w:tabs>
                <w:tab w:val="left" w:pos="-1440"/>
                <w:tab w:val="left" w:pos="-720"/>
                <w:tab w:val="left" w:pos="0"/>
                <w:tab w:val="left" w:pos="6480"/>
              </w:tabs>
              <w:jc w:val="both"/>
              <w:rPr>
                <w:rFonts w:ascii="Calibri" w:hAnsi="Calibri"/>
                <w:spacing w:val="-2"/>
              </w:rPr>
            </w:pPr>
            <w:r w:rsidRPr="006D647B">
              <w:rPr>
                <w:rFonts w:ascii="Calibri" w:hAnsi="Calibri"/>
                <w:spacing w:val="-2"/>
              </w:rPr>
              <w:t xml:space="preserve">Foto </w:t>
            </w:r>
            <w:proofErr w:type="spellStart"/>
            <w:r w:rsidRPr="006D647B">
              <w:rPr>
                <w:rFonts w:ascii="Calibri" w:hAnsi="Calibri"/>
                <w:spacing w:val="-2"/>
              </w:rPr>
              <w:t>Booth</w:t>
            </w:r>
            <w:proofErr w:type="spellEnd"/>
          </w:p>
        </w:tc>
      </w:tr>
      <w:tr w:rsidR="005C4D57" w:rsidRPr="003D0839" w14:paraId="0F7EE6CE" w14:textId="77777777" w:rsidTr="00A4280B">
        <w:tc>
          <w:tcPr>
            <w:tcW w:w="1771" w:type="dxa"/>
          </w:tcPr>
          <w:p w14:paraId="5DC2C89F" w14:textId="77777777" w:rsidR="005C4D57" w:rsidRPr="006D647B" w:rsidRDefault="005C4D57" w:rsidP="00A4280B">
            <w:pPr>
              <w:tabs>
                <w:tab w:val="left" w:pos="-1440"/>
                <w:tab w:val="left" w:pos="-720"/>
                <w:tab w:val="left" w:pos="0"/>
                <w:tab w:val="left" w:pos="6480"/>
              </w:tabs>
              <w:jc w:val="both"/>
              <w:rPr>
                <w:rFonts w:ascii="Calibri" w:hAnsi="Calibri"/>
                <w:spacing w:val="-2"/>
              </w:rPr>
            </w:pPr>
            <w:r w:rsidRPr="006D647B">
              <w:rPr>
                <w:rFonts w:ascii="Calibri" w:hAnsi="Calibri"/>
                <w:spacing w:val="-2"/>
              </w:rPr>
              <w:t>1</w:t>
            </w:r>
          </w:p>
        </w:tc>
        <w:tc>
          <w:tcPr>
            <w:tcW w:w="7513" w:type="dxa"/>
          </w:tcPr>
          <w:p w14:paraId="14976809" w14:textId="77777777" w:rsidR="005C4D57" w:rsidRPr="006D647B" w:rsidRDefault="005C4D57" w:rsidP="00A4280B">
            <w:pPr>
              <w:tabs>
                <w:tab w:val="left" w:pos="-1440"/>
                <w:tab w:val="left" w:pos="-720"/>
                <w:tab w:val="left" w:pos="0"/>
                <w:tab w:val="left" w:pos="6480"/>
              </w:tabs>
              <w:jc w:val="both"/>
              <w:rPr>
                <w:rFonts w:ascii="Calibri" w:hAnsi="Calibri"/>
                <w:spacing w:val="-2"/>
              </w:rPr>
            </w:pPr>
            <w:r w:rsidRPr="006D647B">
              <w:rPr>
                <w:rFonts w:ascii="Calibri" w:hAnsi="Calibri"/>
                <w:spacing w:val="-2"/>
              </w:rPr>
              <w:t xml:space="preserve">Pimp </w:t>
            </w:r>
            <w:proofErr w:type="spellStart"/>
            <w:r w:rsidRPr="006D647B">
              <w:rPr>
                <w:rFonts w:ascii="Calibri" w:hAnsi="Calibri"/>
                <w:spacing w:val="-2"/>
              </w:rPr>
              <w:t>your</w:t>
            </w:r>
            <w:proofErr w:type="spellEnd"/>
            <w:r w:rsidRPr="006D647B">
              <w:rPr>
                <w:rFonts w:ascii="Calibri" w:hAnsi="Calibri"/>
                <w:spacing w:val="-2"/>
              </w:rPr>
              <w:t xml:space="preserve"> </w:t>
            </w:r>
            <w:proofErr w:type="spellStart"/>
            <w:r w:rsidRPr="006D647B">
              <w:rPr>
                <w:rFonts w:ascii="Calibri" w:hAnsi="Calibri"/>
                <w:spacing w:val="-2"/>
              </w:rPr>
              <w:t>phone</w:t>
            </w:r>
            <w:proofErr w:type="spellEnd"/>
          </w:p>
        </w:tc>
      </w:tr>
      <w:tr w:rsidR="005C4D57" w:rsidRPr="003D0839" w14:paraId="22211C33" w14:textId="77777777" w:rsidTr="00A4280B">
        <w:tc>
          <w:tcPr>
            <w:tcW w:w="1771" w:type="dxa"/>
          </w:tcPr>
          <w:p w14:paraId="126935E5" w14:textId="77777777" w:rsidR="005C4D57" w:rsidRPr="003D0839" w:rsidRDefault="005C4D57" w:rsidP="00A4280B">
            <w:pPr>
              <w:tabs>
                <w:tab w:val="left" w:pos="-1440"/>
                <w:tab w:val="left" w:pos="-720"/>
                <w:tab w:val="left" w:pos="0"/>
                <w:tab w:val="left" w:pos="6480"/>
              </w:tabs>
              <w:jc w:val="both"/>
              <w:rPr>
                <w:rFonts w:ascii="Calibri" w:hAnsi="Calibri"/>
                <w:spacing w:val="-2"/>
              </w:rPr>
            </w:pPr>
            <w:r>
              <w:rPr>
                <w:rFonts w:ascii="Calibri" w:hAnsi="Calibri"/>
                <w:spacing w:val="-2"/>
              </w:rPr>
              <w:t>2</w:t>
            </w:r>
          </w:p>
        </w:tc>
        <w:tc>
          <w:tcPr>
            <w:tcW w:w="7513" w:type="dxa"/>
          </w:tcPr>
          <w:p w14:paraId="6945497C" w14:textId="77777777" w:rsidR="005C4D57" w:rsidRPr="003D0839" w:rsidRDefault="005C4D57" w:rsidP="00A4280B">
            <w:pPr>
              <w:tabs>
                <w:tab w:val="left" w:pos="-1440"/>
                <w:tab w:val="left" w:pos="-720"/>
                <w:tab w:val="left" w:pos="0"/>
                <w:tab w:val="left" w:pos="6480"/>
              </w:tabs>
              <w:jc w:val="both"/>
              <w:rPr>
                <w:rFonts w:ascii="Calibri" w:hAnsi="Calibri"/>
                <w:spacing w:val="-2"/>
              </w:rPr>
            </w:pPr>
            <w:r w:rsidRPr="003D0839">
              <w:rPr>
                <w:rFonts w:ascii="Calibri" w:hAnsi="Calibri"/>
                <w:spacing w:val="-2"/>
              </w:rPr>
              <w:t xml:space="preserve">Virtual </w:t>
            </w:r>
            <w:proofErr w:type="spellStart"/>
            <w:r w:rsidRPr="003D0839">
              <w:rPr>
                <w:rFonts w:ascii="Calibri" w:hAnsi="Calibri"/>
                <w:spacing w:val="-2"/>
              </w:rPr>
              <w:t>reality</w:t>
            </w:r>
            <w:proofErr w:type="spellEnd"/>
          </w:p>
        </w:tc>
      </w:tr>
    </w:tbl>
    <w:p w14:paraId="6B43978F" w14:textId="77777777" w:rsidR="005C4D57" w:rsidRPr="003D0839" w:rsidRDefault="005C4D57" w:rsidP="005C4D57">
      <w:pPr>
        <w:tabs>
          <w:tab w:val="left" w:pos="-1440"/>
          <w:tab w:val="left" w:pos="-720"/>
          <w:tab w:val="left" w:pos="0"/>
          <w:tab w:val="left" w:pos="6480"/>
        </w:tabs>
        <w:jc w:val="both"/>
        <w:rPr>
          <w:rFonts w:ascii="Calibri" w:hAnsi="Calibri"/>
          <w:spacing w:val="-2"/>
          <w:sz w:val="20"/>
        </w:rPr>
      </w:pPr>
    </w:p>
    <w:p w14:paraId="1B1A2A49" w14:textId="77777777" w:rsidR="005C4D57" w:rsidRPr="003D0839" w:rsidRDefault="005C4D57" w:rsidP="005C4D57">
      <w:pPr>
        <w:tabs>
          <w:tab w:val="left" w:pos="-1440"/>
          <w:tab w:val="left" w:pos="-720"/>
          <w:tab w:val="left" w:pos="0"/>
          <w:tab w:val="left" w:pos="6480"/>
        </w:tabs>
        <w:jc w:val="both"/>
        <w:rPr>
          <w:rFonts w:ascii="Calibri" w:hAnsi="Calibri"/>
          <w:b/>
          <w:spacing w:val="-2"/>
          <w:sz w:val="20"/>
        </w:rPr>
      </w:pPr>
    </w:p>
    <w:p w14:paraId="55D4E432" w14:textId="77777777" w:rsidR="005C4D57" w:rsidRPr="003D0839" w:rsidRDefault="005C4D57" w:rsidP="005C4D57">
      <w:pPr>
        <w:tabs>
          <w:tab w:val="left" w:pos="-1440"/>
          <w:tab w:val="left" w:pos="-720"/>
          <w:tab w:val="left" w:pos="0"/>
          <w:tab w:val="left" w:pos="6480"/>
        </w:tabs>
        <w:jc w:val="both"/>
        <w:rPr>
          <w:rFonts w:ascii="Calibri" w:hAnsi="Calibri"/>
          <w:spacing w:val="-2"/>
          <w:sz w:val="20"/>
        </w:rPr>
      </w:pPr>
      <w:r w:rsidRPr="003D0839">
        <w:rPr>
          <w:rFonts w:ascii="Calibri" w:hAnsi="Calibri"/>
          <w:spacing w:val="-2"/>
          <w:sz w:val="20"/>
        </w:rPr>
        <w:t>Opmerking:</w:t>
      </w:r>
    </w:p>
    <w:p w14:paraId="63433C69" w14:textId="77777777" w:rsidR="005C4D57" w:rsidRPr="005324F8" w:rsidRDefault="005C4D57" w:rsidP="005C4D57">
      <w:pPr>
        <w:tabs>
          <w:tab w:val="left" w:pos="-1440"/>
          <w:tab w:val="left" w:pos="-720"/>
          <w:tab w:val="left" w:pos="0"/>
          <w:tab w:val="left" w:pos="6480"/>
        </w:tabs>
        <w:jc w:val="both"/>
        <w:rPr>
          <w:rFonts w:ascii="Calibri" w:hAnsi="Calibri"/>
          <w:spacing w:val="-2"/>
          <w:sz w:val="20"/>
        </w:rPr>
      </w:pPr>
      <w:r w:rsidRPr="003D0839">
        <w:rPr>
          <w:rFonts w:ascii="Calibri" w:hAnsi="Calibri"/>
          <w:spacing w:val="-2"/>
          <w:sz w:val="20"/>
        </w:rPr>
        <w:t xml:space="preserve">Zoals bekend kan ook een inschrijving worden gedaan voor de bijzetautomaten. Dit houdt in dat </w:t>
      </w:r>
      <w:proofErr w:type="gramStart"/>
      <w:r w:rsidRPr="003D0839">
        <w:rPr>
          <w:rFonts w:ascii="Calibri" w:hAnsi="Calibri"/>
          <w:spacing w:val="-2"/>
          <w:sz w:val="20"/>
        </w:rPr>
        <w:t>indien</w:t>
      </w:r>
      <w:proofErr w:type="gramEnd"/>
      <w:r w:rsidRPr="003D0839">
        <w:rPr>
          <w:rFonts w:ascii="Calibri" w:hAnsi="Calibri"/>
          <w:spacing w:val="-2"/>
          <w:sz w:val="20"/>
        </w:rPr>
        <w:t xml:space="preserve"> uw voornemens bent een bijzetautomaat naast uw attractie te plaatsen, u hiervoor afzonderlijk een inschrijfformulier dient in te vullen en u hiervoor een bod dient uit te brengen. Zodra de concept-opstelling kermis </w:t>
      </w:r>
      <w:r w:rsidRPr="003D0839">
        <w:rPr>
          <w:rFonts w:ascii="Calibri" w:hAnsi="Calibri"/>
          <w:b/>
          <w:color w:val="FF0000"/>
          <w:spacing w:val="-2"/>
          <w:sz w:val="20"/>
        </w:rPr>
        <w:t xml:space="preserve">2027 </w:t>
      </w:r>
      <w:r w:rsidRPr="003D0839">
        <w:rPr>
          <w:rFonts w:ascii="Calibri" w:hAnsi="Calibri"/>
          <w:bCs/>
          <w:spacing w:val="-2"/>
          <w:sz w:val="20"/>
        </w:rPr>
        <w:t>gereed</w:t>
      </w:r>
      <w:r w:rsidRPr="003D0839">
        <w:rPr>
          <w:rFonts w:ascii="Calibri" w:hAnsi="Calibri"/>
          <w:spacing w:val="-2"/>
          <w:sz w:val="20"/>
        </w:rPr>
        <w:t xml:space="preserve"> is, wordt overgegaan tot plaatsing van de bijzetautomaten. Geen plaatsing is toegestaan van stierkoppen,</w:t>
      </w:r>
      <w:r w:rsidRPr="003D0839">
        <w:rPr>
          <w:rFonts w:ascii="Calibri" w:hAnsi="Calibri"/>
          <w:color w:val="FF0000"/>
          <w:spacing w:val="-2"/>
          <w:sz w:val="20"/>
        </w:rPr>
        <w:t xml:space="preserve"> </w:t>
      </w:r>
      <w:r w:rsidRPr="003D0839">
        <w:rPr>
          <w:rFonts w:ascii="Calibri" w:hAnsi="Calibri"/>
          <w:color w:val="000000"/>
          <w:spacing w:val="-2"/>
          <w:sz w:val="20"/>
        </w:rPr>
        <w:t>krachtmeters</w:t>
      </w:r>
      <w:r w:rsidRPr="003D0839">
        <w:rPr>
          <w:rFonts w:ascii="Calibri" w:hAnsi="Calibri"/>
          <w:spacing w:val="-2"/>
          <w:sz w:val="20"/>
        </w:rPr>
        <w:t xml:space="preserve"> en </w:t>
      </w:r>
      <w:proofErr w:type="spellStart"/>
      <w:r w:rsidRPr="003D0839">
        <w:rPr>
          <w:rFonts w:ascii="Calibri" w:hAnsi="Calibri"/>
          <w:spacing w:val="-2"/>
          <w:sz w:val="20"/>
        </w:rPr>
        <w:t>wippie’s</w:t>
      </w:r>
      <w:proofErr w:type="spellEnd"/>
      <w:r w:rsidRPr="003D0839">
        <w:rPr>
          <w:rFonts w:ascii="Calibri" w:hAnsi="Calibri"/>
          <w:spacing w:val="-2"/>
          <w:sz w:val="20"/>
        </w:rPr>
        <w:t xml:space="preserve">; inschrijving is slechts toegestaan </w:t>
      </w:r>
      <w:proofErr w:type="gramStart"/>
      <w:r w:rsidRPr="003D0839">
        <w:rPr>
          <w:rFonts w:ascii="Calibri" w:hAnsi="Calibri"/>
          <w:spacing w:val="-2"/>
          <w:sz w:val="20"/>
        </w:rPr>
        <w:t>indien</w:t>
      </w:r>
      <w:proofErr w:type="gramEnd"/>
      <w:r w:rsidRPr="003D0839">
        <w:rPr>
          <w:rFonts w:ascii="Calibri" w:hAnsi="Calibri"/>
          <w:spacing w:val="-2"/>
          <w:sz w:val="20"/>
        </w:rPr>
        <w:t xml:space="preserve"> ook is ingeschreven met een andere attractie; plaatsing van het speelkastje moet plaatsvinden binnen de door de exploitant opgegeven maatvoering (met andere woorden voor zijn toonbank);</w:t>
      </w:r>
    </w:p>
    <w:p w14:paraId="257177B7" w14:textId="77777777" w:rsidR="005C4D57" w:rsidRPr="005324F8" w:rsidRDefault="005C4D57" w:rsidP="005C4D57">
      <w:pPr>
        <w:tabs>
          <w:tab w:val="left" w:pos="-1440"/>
          <w:tab w:val="left" w:pos="-720"/>
          <w:tab w:val="left" w:pos="0"/>
          <w:tab w:val="left" w:pos="6480"/>
        </w:tabs>
        <w:jc w:val="both"/>
        <w:rPr>
          <w:rFonts w:ascii="Calibri" w:hAnsi="Calibri"/>
          <w:spacing w:val="-2"/>
          <w:sz w:val="20"/>
        </w:rPr>
      </w:pPr>
    </w:p>
    <w:p w14:paraId="0D0A6CB8" w14:textId="77777777" w:rsidR="005C4D57" w:rsidRPr="005324F8" w:rsidRDefault="005C4D57" w:rsidP="005C4D57">
      <w:pPr>
        <w:tabs>
          <w:tab w:val="left" w:pos="-1440"/>
          <w:tab w:val="left" w:pos="-720"/>
          <w:tab w:val="left" w:pos="0"/>
          <w:tab w:val="left" w:pos="6480"/>
        </w:tabs>
        <w:jc w:val="both"/>
        <w:rPr>
          <w:rFonts w:ascii="Calibri" w:hAnsi="Calibri"/>
          <w:color w:val="000000"/>
          <w:spacing w:val="-2"/>
          <w:sz w:val="20"/>
        </w:rPr>
      </w:pPr>
      <w:r w:rsidRPr="005324F8">
        <w:rPr>
          <w:rFonts w:ascii="Calibri" w:hAnsi="Calibri"/>
          <w:color w:val="000000"/>
          <w:spacing w:val="-2"/>
          <w:sz w:val="20"/>
        </w:rPr>
        <w:t xml:space="preserve">Attracties die exploiteren zonder bezetting (zoals Aqua </w:t>
      </w:r>
      <w:proofErr w:type="spellStart"/>
      <w:r w:rsidRPr="005324F8">
        <w:rPr>
          <w:rFonts w:ascii="Calibri" w:hAnsi="Calibri"/>
          <w:color w:val="000000"/>
          <w:spacing w:val="-2"/>
          <w:sz w:val="20"/>
        </w:rPr>
        <w:t>Blasta</w:t>
      </w:r>
      <w:proofErr w:type="spellEnd"/>
      <w:r w:rsidRPr="005324F8">
        <w:rPr>
          <w:rFonts w:ascii="Calibri" w:hAnsi="Calibri"/>
          <w:color w:val="000000"/>
          <w:spacing w:val="-2"/>
          <w:sz w:val="20"/>
        </w:rPr>
        <w:t xml:space="preserve">, </w:t>
      </w:r>
      <w:proofErr w:type="spellStart"/>
      <w:r w:rsidRPr="005324F8">
        <w:rPr>
          <w:rFonts w:ascii="Calibri" w:hAnsi="Calibri"/>
          <w:color w:val="000000"/>
          <w:spacing w:val="-2"/>
          <w:sz w:val="20"/>
        </w:rPr>
        <w:t>Stacker</w:t>
      </w:r>
      <w:proofErr w:type="spellEnd"/>
      <w:r w:rsidRPr="005324F8">
        <w:rPr>
          <w:rFonts w:ascii="Calibri" w:hAnsi="Calibri"/>
          <w:color w:val="000000"/>
          <w:spacing w:val="-2"/>
          <w:sz w:val="20"/>
        </w:rPr>
        <w:t xml:space="preserve">, Foto tekenstudio </w:t>
      </w:r>
      <w:proofErr w:type="spellStart"/>
      <w:r w:rsidRPr="005324F8">
        <w:rPr>
          <w:rFonts w:ascii="Calibri" w:hAnsi="Calibri"/>
          <w:color w:val="000000"/>
          <w:spacing w:val="-2"/>
          <w:sz w:val="20"/>
        </w:rPr>
        <w:t>etc</w:t>
      </w:r>
      <w:proofErr w:type="spellEnd"/>
      <w:r w:rsidRPr="005324F8">
        <w:rPr>
          <w:rFonts w:ascii="Calibri" w:hAnsi="Calibri"/>
          <w:color w:val="000000"/>
          <w:spacing w:val="-2"/>
          <w:sz w:val="20"/>
        </w:rPr>
        <w:t xml:space="preserve">) dienen voorzien te zijn van naam en telefoonnummer voor het geval dat de attractie in storing valt. Het publiek kan in dit geval direct contact </w:t>
      </w:r>
      <w:proofErr w:type="gramStart"/>
      <w:r w:rsidRPr="005324F8">
        <w:rPr>
          <w:rFonts w:ascii="Calibri" w:hAnsi="Calibri"/>
          <w:color w:val="000000"/>
          <w:spacing w:val="-2"/>
          <w:sz w:val="20"/>
        </w:rPr>
        <w:t>opnemen</w:t>
      </w:r>
      <w:proofErr w:type="gramEnd"/>
      <w:r w:rsidRPr="005324F8">
        <w:rPr>
          <w:rFonts w:ascii="Calibri" w:hAnsi="Calibri"/>
          <w:color w:val="000000"/>
          <w:spacing w:val="-2"/>
          <w:sz w:val="20"/>
        </w:rPr>
        <w:t xml:space="preserve"> met de eigenaar.</w:t>
      </w:r>
    </w:p>
    <w:p w14:paraId="63F97C06" w14:textId="77777777" w:rsidR="005C4D57" w:rsidRPr="005324F8" w:rsidRDefault="005C4D57" w:rsidP="005C4D57">
      <w:pPr>
        <w:tabs>
          <w:tab w:val="left" w:pos="-1440"/>
          <w:tab w:val="left" w:pos="-720"/>
          <w:tab w:val="left" w:pos="0"/>
          <w:tab w:val="left" w:pos="6480"/>
        </w:tabs>
        <w:jc w:val="both"/>
        <w:rPr>
          <w:rFonts w:ascii="Calibri" w:hAnsi="Calibri"/>
          <w:spacing w:val="-2"/>
          <w:sz w:val="20"/>
        </w:rPr>
      </w:pPr>
    </w:p>
    <w:p w14:paraId="7517E052" w14:textId="77777777" w:rsidR="005C4D57" w:rsidRPr="005324F8" w:rsidRDefault="005C4D57" w:rsidP="005C4D57">
      <w:pPr>
        <w:tabs>
          <w:tab w:val="left" w:pos="-1440"/>
          <w:tab w:val="left" w:pos="-720"/>
          <w:tab w:val="left" w:pos="0"/>
          <w:tab w:val="left" w:pos="6480"/>
        </w:tabs>
        <w:jc w:val="both"/>
        <w:rPr>
          <w:rFonts w:ascii="Calibri" w:hAnsi="Calibri"/>
          <w:b/>
          <w:i/>
          <w:spacing w:val="-2"/>
          <w:sz w:val="20"/>
        </w:rPr>
      </w:pPr>
    </w:p>
    <w:p w14:paraId="3005AA71" w14:textId="77777777" w:rsidR="005C4D57" w:rsidRDefault="005C4D57" w:rsidP="005C4D57">
      <w:pPr>
        <w:tabs>
          <w:tab w:val="left" w:pos="-1440"/>
          <w:tab w:val="left" w:pos="-720"/>
          <w:tab w:val="left" w:pos="0"/>
          <w:tab w:val="left" w:pos="6480"/>
        </w:tabs>
        <w:jc w:val="both"/>
        <w:rPr>
          <w:rFonts w:ascii="Calibri" w:hAnsi="Calibri"/>
          <w:spacing w:val="-2"/>
          <w:sz w:val="20"/>
        </w:rPr>
      </w:pPr>
    </w:p>
    <w:p w14:paraId="04AB5785" w14:textId="77777777" w:rsidR="00D50F1D" w:rsidRPr="00D50F1D" w:rsidRDefault="00D50F1D" w:rsidP="00D50F1D">
      <w:pPr>
        <w:tabs>
          <w:tab w:val="left" w:pos="-1440"/>
          <w:tab w:val="left" w:pos="-720"/>
          <w:tab w:val="left" w:pos="0"/>
          <w:tab w:val="left" w:pos="6480"/>
        </w:tabs>
        <w:jc w:val="both"/>
        <w:rPr>
          <w:rFonts w:asciiTheme="minorHAnsi" w:hAnsiTheme="minorHAnsi" w:cstheme="minorHAnsi"/>
          <w:color w:val="FF0000"/>
          <w:spacing w:val="-2"/>
          <w:szCs w:val="24"/>
        </w:rPr>
      </w:pPr>
    </w:p>
    <w:p w14:paraId="3C4934C6" w14:textId="3FEAF888" w:rsidR="00D50F1D" w:rsidRPr="00D50F1D" w:rsidRDefault="00D50F1D" w:rsidP="00D50F1D">
      <w:pPr>
        <w:pStyle w:val="Kop1"/>
        <w:spacing w:before="281" w:after="281" w:line="300" w:lineRule="auto"/>
        <w:rPr>
          <w:rFonts w:asciiTheme="minorHAnsi" w:eastAsia="Calibri" w:hAnsiTheme="minorHAnsi" w:cstheme="minorHAnsi"/>
          <w:bCs/>
          <w:color w:val="FF0000"/>
          <w:sz w:val="24"/>
          <w:szCs w:val="24"/>
        </w:rPr>
      </w:pPr>
      <w:r w:rsidRPr="00D50F1D">
        <w:rPr>
          <w:rFonts w:asciiTheme="minorHAnsi" w:eastAsia="Calibri" w:hAnsiTheme="minorHAnsi" w:cstheme="minorHAnsi"/>
          <w:bCs/>
          <w:color w:val="FF0000"/>
          <w:sz w:val="24"/>
          <w:szCs w:val="24"/>
        </w:rPr>
        <w:lastRenderedPageBreak/>
        <w:t>Bijlage 9 Beoordelingssystematiek verpachting Breda 2027</w:t>
      </w:r>
    </w:p>
    <w:p w14:paraId="5F7A7741"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1. Uitgangspunt</w:t>
      </w:r>
    </w:p>
    <w:p w14:paraId="783DE4F5"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Van exploitanten wordt verwacht dat zij met hun attractie, activiteit of concept aantoonbaar bijdragen aan deze doelstelling. Daarbij wordt gekeken naar de bijdrage aan de kwaliteit, aantrekkingskracht, bezoekersbeleving en doorontwikkeling van de kermis als geheel.</w:t>
      </w:r>
    </w:p>
    <w:p w14:paraId="79857DDE"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gemeente beoordeelt inschrijvingen daarom niet uitsluitend op de attractie zelf, maar op de mate waarin deze een positieve bijdrage levert aan de kermis.</w:t>
      </w:r>
    </w:p>
    <w:p w14:paraId="113A9906"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2. Beoordelingscriteria</w:t>
      </w:r>
    </w:p>
    <w:p w14:paraId="100D39E6"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inschrijvingen worden beoordeeld aan de hand van vier samenhangende criteria.</w:t>
      </w:r>
    </w:p>
    <w:tbl>
      <w:tblPr>
        <w:tblStyle w:val="TableNormal"/>
        <w:tblW w:w="9105" w:type="dxa"/>
        <w:tblLook w:val="06A0" w:firstRow="1" w:lastRow="0" w:firstColumn="1" w:lastColumn="0" w:noHBand="1" w:noVBand="1"/>
      </w:tblPr>
      <w:tblGrid>
        <w:gridCol w:w="555"/>
        <w:gridCol w:w="2085"/>
        <w:gridCol w:w="5340"/>
        <w:gridCol w:w="1125"/>
      </w:tblGrid>
      <w:tr w:rsidR="00D50F1D" w:rsidRPr="00D50F1D" w14:paraId="31EEBA81" w14:textId="77777777" w:rsidTr="00C75F1A">
        <w:trPr>
          <w:trHeight w:val="300"/>
        </w:trPr>
        <w:tc>
          <w:tcPr>
            <w:tcW w:w="55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672E14D"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Nr.</w:t>
            </w:r>
          </w:p>
        </w:tc>
        <w:tc>
          <w:tcPr>
            <w:tcW w:w="208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03A4261"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Criterium</w:t>
            </w:r>
          </w:p>
        </w:tc>
        <w:tc>
          <w:tcPr>
            <w:tcW w:w="53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611634C"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Kernvraag</w:t>
            </w:r>
          </w:p>
        </w:tc>
        <w:tc>
          <w:tcPr>
            <w:tcW w:w="112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41B2F34"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Weging</w:t>
            </w:r>
          </w:p>
        </w:tc>
      </w:tr>
      <w:tr w:rsidR="00D50F1D" w:rsidRPr="00D50F1D" w14:paraId="392DEC9C" w14:textId="77777777" w:rsidTr="00C75F1A">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2E75ADD2"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1</w:t>
            </w:r>
          </w:p>
        </w:tc>
        <w:tc>
          <w:tcPr>
            <w:tcW w:w="2085" w:type="dxa"/>
            <w:tcBorders>
              <w:top w:val="single" w:sz="6" w:space="0" w:color="E6E6E6"/>
              <w:left w:val="single" w:sz="6" w:space="0" w:color="E6E6E6"/>
              <w:bottom w:val="single" w:sz="6" w:space="0" w:color="E6E6E6"/>
              <w:right w:val="single" w:sz="6" w:space="0" w:color="E6E6E6"/>
            </w:tcBorders>
            <w:vAlign w:val="center"/>
          </w:tcPr>
          <w:p w14:paraId="739A2BA6"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Toegevoegde waarde</w:t>
            </w:r>
          </w:p>
        </w:tc>
        <w:tc>
          <w:tcPr>
            <w:tcW w:w="5340" w:type="dxa"/>
            <w:tcBorders>
              <w:top w:val="single" w:sz="6" w:space="0" w:color="E6E6E6"/>
              <w:left w:val="single" w:sz="6" w:space="0" w:color="E6E6E6"/>
              <w:bottom w:val="single" w:sz="6" w:space="0" w:color="E6E6E6"/>
              <w:right w:val="single" w:sz="6" w:space="0" w:color="E6E6E6"/>
            </w:tcBorders>
            <w:vAlign w:val="center"/>
          </w:tcPr>
          <w:p w14:paraId="7C8981C0"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In welke mate draagt de attractie bij aan de aantrekkingskracht, variatie en kwaliteit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4243AC1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35%</w:t>
            </w:r>
          </w:p>
        </w:tc>
      </w:tr>
      <w:tr w:rsidR="00D50F1D" w:rsidRPr="00D50F1D" w14:paraId="21E207D3" w14:textId="77777777" w:rsidTr="00C75F1A">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31DAF8FC"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2</w:t>
            </w:r>
          </w:p>
        </w:tc>
        <w:tc>
          <w:tcPr>
            <w:tcW w:w="2085" w:type="dxa"/>
            <w:tcBorders>
              <w:top w:val="single" w:sz="6" w:space="0" w:color="E6E6E6"/>
              <w:left w:val="single" w:sz="6" w:space="0" w:color="E6E6E6"/>
              <w:bottom w:val="single" w:sz="6" w:space="0" w:color="E6E6E6"/>
              <w:right w:val="single" w:sz="6" w:space="0" w:color="E6E6E6"/>
            </w:tcBorders>
            <w:vAlign w:val="center"/>
          </w:tcPr>
          <w:p w14:paraId="388EACFF"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Uitstraling en verzorging</w:t>
            </w:r>
          </w:p>
        </w:tc>
        <w:tc>
          <w:tcPr>
            <w:tcW w:w="5340" w:type="dxa"/>
            <w:tcBorders>
              <w:top w:val="single" w:sz="6" w:space="0" w:color="E6E6E6"/>
              <w:left w:val="single" w:sz="6" w:space="0" w:color="E6E6E6"/>
              <w:bottom w:val="single" w:sz="6" w:space="0" w:color="E6E6E6"/>
              <w:right w:val="single" w:sz="6" w:space="0" w:color="E6E6E6"/>
            </w:tcBorders>
            <w:vAlign w:val="center"/>
          </w:tcPr>
          <w:p w14:paraId="548F771F"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In welke mate draagt de attractie bij aan de uitstraling, ruimtelijke kwaliteit en totaalbeleving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1ED9BADA"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30%</w:t>
            </w:r>
          </w:p>
        </w:tc>
      </w:tr>
      <w:tr w:rsidR="00D50F1D" w:rsidRPr="00D50F1D" w14:paraId="2929AA43" w14:textId="77777777" w:rsidTr="00C75F1A">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77530031"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3</w:t>
            </w:r>
          </w:p>
        </w:tc>
        <w:tc>
          <w:tcPr>
            <w:tcW w:w="2085" w:type="dxa"/>
            <w:tcBorders>
              <w:top w:val="single" w:sz="6" w:space="0" w:color="E6E6E6"/>
              <w:left w:val="single" w:sz="6" w:space="0" w:color="E6E6E6"/>
              <w:bottom w:val="single" w:sz="6" w:space="0" w:color="E6E6E6"/>
              <w:right w:val="single" w:sz="6" w:space="0" w:color="E6E6E6"/>
            </w:tcBorders>
            <w:vAlign w:val="center"/>
          </w:tcPr>
          <w:p w14:paraId="463B5023"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Gastvrijheid en publieksbeleving</w:t>
            </w:r>
          </w:p>
        </w:tc>
        <w:tc>
          <w:tcPr>
            <w:tcW w:w="5340" w:type="dxa"/>
            <w:tcBorders>
              <w:top w:val="single" w:sz="6" w:space="0" w:color="E6E6E6"/>
              <w:left w:val="single" w:sz="6" w:space="0" w:color="E6E6E6"/>
              <w:bottom w:val="single" w:sz="6" w:space="0" w:color="E6E6E6"/>
              <w:right w:val="single" w:sz="6" w:space="0" w:color="E6E6E6"/>
            </w:tcBorders>
            <w:vAlign w:val="center"/>
          </w:tcPr>
          <w:p w14:paraId="6C7E1DC3"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In welke mate draagt de exploitant bij aan een gastvrije, veilige en toegankelijke bezoekerservaring?</w:t>
            </w:r>
          </w:p>
        </w:tc>
        <w:tc>
          <w:tcPr>
            <w:tcW w:w="1125" w:type="dxa"/>
            <w:tcBorders>
              <w:top w:val="single" w:sz="6" w:space="0" w:color="E6E6E6"/>
              <w:left w:val="single" w:sz="6" w:space="0" w:color="E6E6E6"/>
              <w:bottom w:val="single" w:sz="6" w:space="0" w:color="E6E6E6"/>
              <w:right w:val="single" w:sz="6" w:space="0" w:color="E6E6E6"/>
            </w:tcBorders>
            <w:vAlign w:val="center"/>
          </w:tcPr>
          <w:p w14:paraId="3D48B3E2"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20%</w:t>
            </w:r>
          </w:p>
        </w:tc>
      </w:tr>
      <w:tr w:rsidR="00D50F1D" w:rsidRPr="00D50F1D" w14:paraId="0BC893F2" w14:textId="77777777" w:rsidTr="00C75F1A">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3E7598EB"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4</w:t>
            </w:r>
          </w:p>
        </w:tc>
        <w:tc>
          <w:tcPr>
            <w:tcW w:w="2085" w:type="dxa"/>
            <w:tcBorders>
              <w:top w:val="single" w:sz="6" w:space="0" w:color="E6E6E6"/>
              <w:left w:val="single" w:sz="6" w:space="0" w:color="E6E6E6"/>
              <w:bottom w:val="single" w:sz="6" w:space="0" w:color="E6E6E6"/>
              <w:right w:val="single" w:sz="6" w:space="0" w:color="E6E6E6"/>
            </w:tcBorders>
            <w:vAlign w:val="center"/>
          </w:tcPr>
          <w:p w14:paraId="40783B46"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Samenwerking en kermisactiviteiten</w:t>
            </w:r>
          </w:p>
        </w:tc>
        <w:tc>
          <w:tcPr>
            <w:tcW w:w="5340" w:type="dxa"/>
            <w:tcBorders>
              <w:top w:val="single" w:sz="6" w:space="0" w:color="E6E6E6"/>
              <w:left w:val="single" w:sz="6" w:space="0" w:color="E6E6E6"/>
              <w:bottom w:val="single" w:sz="6" w:space="0" w:color="E6E6E6"/>
              <w:right w:val="single" w:sz="6" w:space="0" w:color="E6E6E6"/>
            </w:tcBorders>
            <w:vAlign w:val="center"/>
          </w:tcPr>
          <w:p w14:paraId="5F86C65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In welke mate draagt de exploitant bij aan het gezamenlijke succes, de promotie en doorontwikkeling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5073F69C"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15%</w:t>
            </w:r>
          </w:p>
        </w:tc>
      </w:tr>
    </w:tbl>
    <w:p w14:paraId="28E05327"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p>
    <w:p w14:paraId="40E2C766" w14:textId="77777777" w:rsidR="00D50F1D" w:rsidRPr="00D50F1D" w:rsidRDefault="00D50F1D" w:rsidP="00D50F1D">
      <w:pPr>
        <w:rPr>
          <w:rFonts w:asciiTheme="minorHAnsi" w:hAnsiTheme="minorHAnsi" w:cstheme="minorHAnsi"/>
          <w:b/>
          <w:bCs/>
          <w:color w:val="FF0000"/>
          <w:szCs w:val="24"/>
        </w:rPr>
      </w:pPr>
    </w:p>
    <w:p w14:paraId="570871CA" w14:textId="77777777" w:rsidR="00D50F1D" w:rsidRPr="00D50F1D" w:rsidRDefault="00D50F1D" w:rsidP="00D50F1D">
      <w:pPr>
        <w:rPr>
          <w:rFonts w:asciiTheme="minorHAnsi" w:hAnsiTheme="minorHAnsi" w:cstheme="minorHAnsi"/>
          <w:b/>
          <w:bCs/>
          <w:color w:val="FF0000"/>
          <w:szCs w:val="24"/>
        </w:rPr>
      </w:pPr>
    </w:p>
    <w:p w14:paraId="7A023523"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3. Beoordelingscommissie</w:t>
      </w:r>
    </w:p>
    <w:p w14:paraId="41BD68FD"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beoordeling vindt plaats door een commissie bestaande uit:</w:t>
      </w:r>
    </w:p>
    <w:p w14:paraId="1A7193B2" w14:textId="77777777" w:rsidR="00D50F1D" w:rsidRPr="00D50F1D" w:rsidRDefault="00D50F1D" w:rsidP="0085035B">
      <w:pPr>
        <w:pStyle w:val="Lijstalinea"/>
        <w:widowControl/>
        <w:numPr>
          <w:ilvl w:val="0"/>
          <w:numId w:val="24"/>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lastRenderedPageBreak/>
        <w:t>Projectleider Kermis</w:t>
      </w:r>
    </w:p>
    <w:p w14:paraId="123BC8B7" w14:textId="77777777" w:rsidR="00D50F1D" w:rsidRPr="00D50F1D" w:rsidRDefault="00D50F1D" w:rsidP="0085035B">
      <w:pPr>
        <w:pStyle w:val="Lijstalinea"/>
        <w:widowControl/>
        <w:numPr>
          <w:ilvl w:val="0"/>
          <w:numId w:val="24"/>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Specialist Landmeten</w:t>
      </w:r>
    </w:p>
    <w:p w14:paraId="1A8FDF09" w14:textId="77777777" w:rsidR="00D50F1D" w:rsidRPr="00D50F1D" w:rsidRDefault="00D50F1D" w:rsidP="0085035B">
      <w:pPr>
        <w:pStyle w:val="Lijstalinea"/>
        <w:widowControl/>
        <w:numPr>
          <w:ilvl w:val="0"/>
          <w:numId w:val="24"/>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Accountmanager Wijkevenementen</w:t>
      </w:r>
    </w:p>
    <w:p w14:paraId="1C6C2BD9" w14:textId="77777777" w:rsidR="00D50F1D" w:rsidRPr="00D50F1D" w:rsidRDefault="00D50F1D" w:rsidP="0085035B">
      <w:pPr>
        <w:pStyle w:val="Lijstalinea"/>
        <w:widowControl/>
        <w:numPr>
          <w:ilvl w:val="0"/>
          <w:numId w:val="24"/>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Coördinator Vergunningen</w:t>
      </w:r>
    </w:p>
    <w:p w14:paraId="7CDAD38F" w14:textId="77777777" w:rsidR="00D50F1D" w:rsidRPr="00D50F1D" w:rsidRDefault="00D50F1D" w:rsidP="0085035B">
      <w:pPr>
        <w:pStyle w:val="Lijstalinea"/>
        <w:widowControl/>
        <w:numPr>
          <w:ilvl w:val="0"/>
          <w:numId w:val="24"/>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Uitvoeringsmanager</w:t>
      </w:r>
    </w:p>
    <w:p w14:paraId="71F309D6" w14:textId="77777777" w:rsidR="00D50F1D" w:rsidRPr="00D50F1D" w:rsidRDefault="00D50F1D" w:rsidP="00D50F1D">
      <w:pPr>
        <w:pStyle w:val="Lijstalinea"/>
        <w:spacing w:line="300" w:lineRule="auto"/>
        <w:rPr>
          <w:rFonts w:asciiTheme="minorHAnsi" w:hAnsiTheme="minorHAnsi" w:cstheme="minorHAnsi"/>
          <w:b/>
          <w:bCs/>
          <w:color w:val="FF0000"/>
          <w:szCs w:val="24"/>
        </w:rPr>
      </w:pPr>
    </w:p>
    <w:p w14:paraId="13CD3E5F" w14:textId="77777777" w:rsidR="00D50F1D" w:rsidRPr="00D50F1D" w:rsidRDefault="00D50F1D" w:rsidP="00D50F1D">
      <w:pPr>
        <w:spacing w:line="300" w:lineRule="auto"/>
        <w:rPr>
          <w:rFonts w:asciiTheme="minorHAnsi" w:hAnsiTheme="minorHAnsi" w:cstheme="minorHAnsi"/>
          <w:b/>
          <w:bCs/>
          <w:color w:val="FF0000"/>
          <w:szCs w:val="24"/>
        </w:rPr>
      </w:pPr>
      <w:r w:rsidRPr="00D50F1D">
        <w:rPr>
          <w:rFonts w:asciiTheme="minorHAnsi" w:eastAsia="Calibri" w:hAnsiTheme="minorHAnsi" w:cstheme="minorHAnsi"/>
          <w:b/>
          <w:bCs/>
          <w:color w:val="FF0000"/>
          <w:szCs w:val="24"/>
        </w:rPr>
        <w:t xml:space="preserve">De commissie beoordeelt iedere inschrijving eerst onafhankelijk van elkaar. Vervolgens wordt per criterium in gezamenlijkheid één definitieve score en een dragende motivering vastgesteld. </w:t>
      </w:r>
      <w:r w:rsidRPr="00D50F1D">
        <w:rPr>
          <w:rFonts w:asciiTheme="minorHAnsi" w:eastAsia="Segoe UI" w:hAnsiTheme="minorHAnsi" w:cstheme="minorHAnsi"/>
          <w:b/>
          <w:bCs/>
          <w:color w:val="FF0000"/>
          <w:szCs w:val="24"/>
        </w:rPr>
        <w:t>De beoordeling vindt plaats in onderlinge samenhang. De commissie beoordeelt niet uitsluitend de attractie op zichzelf, maar ook de mate waarin deze een bijdrage levert aan de gewenste kwaliteit, aantrekkingskracht, diversiteit en beleving van de kermis als geheel.</w:t>
      </w:r>
    </w:p>
    <w:p w14:paraId="43DE7E14"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dragende motivering vormt onderdeel van de onderbouwing van de gunning of afwijzing.</w:t>
      </w:r>
    </w:p>
    <w:p w14:paraId="4997AE9D"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4. Scoresystematiek</w:t>
      </w:r>
    </w:p>
    <w:p w14:paraId="5B12A5B5"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Per criterium kunnen uitsluitend de volgende scores worden toegekend.</w:t>
      </w:r>
    </w:p>
    <w:tbl>
      <w:tblPr>
        <w:tblStyle w:val="TableNormal"/>
        <w:tblW w:w="9015" w:type="dxa"/>
        <w:tblLook w:val="06A0" w:firstRow="1" w:lastRow="0" w:firstColumn="1" w:lastColumn="0" w:noHBand="1" w:noVBand="1"/>
      </w:tblPr>
      <w:tblGrid>
        <w:gridCol w:w="1815"/>
        <w:gridCol w:w="1515"/>
        <w:gridCol w:w="5685"/>
      </w:tblGrid>
      <w:tr w:rsidR="00D50F1D" w:rsidRPr="00D50F1D" w14:paraId="619F0E81" w14:textId="77777777" w:rsidTr="00C75F1A">
        <w:trPr>
          <w:trHeight w:val="300"/>
        </w:trPr>
        <w:tc>
          <w:tcPr>
            <w:tcW w:w="18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56C0770"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Kwalificatie</w:t>
            </w:r>
          </w:p>
        </w:tc>
        <w:tc>
          <w:tcPr>
            <w:tcW w:w="15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C66491A"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Score</w:t>
            </w:r>
          </w:p>
        </w:tc>
        <w:tc>
          <w:tcPr>
            <w:tcW w:w="568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B0F3634" w14:textId="77777777" w:rsidR="00D50F1D" w:rsidRPr="00D50F1D" w:rsidRDefault="00D50F1D" w:rsidP="00C75F1A">
            <w:pPr>
              <w:spacing w:after="0" w:line="300" w:lineRule="auto"/>
              <w:jc w:val="center"/>
              <w:rPr>
                <w:rFonts w:asciiTheme="minorHAnsi" w:eastAsia="Calibri" w:hAnsiTheme="minorHAnsi" w:cstheme="minorHAnsi"/>
                <w:b/>
                <w:bCs/>
                <w:color w:val="FF0000"/>
              </w:rPr>
            </w:pPr>
            <w:r w:rsidRPr="00D50F1D">
              <w:rPr>
                <w:rFonts w:asciiTheme="minorHAnsi" w:eastAsia="Calibri" w:hAnsiTheme="minorHAnsi" w:cstheme="minorHAnsi"/>
                <w:b/>
                <w:bCs/>
                <w:color w:val="FF0000"/>
              </w:rPr>
              <w:t>Toelichting</w:t>
            </w:r>
          </w:p>
        </w:tc>
      </w:tr>
      <w:tr w:rsidR="00D50F1D" w:rsidRPr="00D50F1D" w14:paraId="1828A62E" w14:textId="77777777" w:rsidTr="00C75F1A">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2DFC4BBF"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Uitstekend</w:t>
            </w:r>
          </w:p>
        </w:tc>
        <w:tc>
          <w:tcPr>
            <w:tcW w:w="1515" w:type="dxa"/>
            <w:tcBorders>
              <w:top w:val="single" w:sz="6" w:space="0" w:color="E6E6E6"/>
              <w:left w:val="single" w:sz="6" w:space="0" w:color="E6E6E6"/>
              <w:bottom w:val="single" w:sz="6" w:space="0" w:color="E6E6E6"/>
              <w:right w:val="single" w:sz="6" w:space="0" w:color="E6E6E6"/>
            </w:tcBorders>
            <w:vAlign w:val="center"/>
          </w:tcPr>
          <w:p w14:paraId="42F2B2E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10</w:t>
            </w:r>
          </w:p>
        </w:tc>
        <w:tc>
          <w:tcPr>
            <w:tcW w:w="5685" w:type="dxa"/>
            <w:tcBorders>
              <w:top w:val="single" w:sz="6" w:space="0" w:color="E6E6E6"/>
              <w:left w:val="single" w:sz="6" w:space="0" w:color="E6E6E6"/>
              <w:bottom w:val="single" w:sz="6" w:space="0" w:color="E6E6E6"/>
              <w:right w:val="single" w:sz="6" w:space="0" w:color="E6E6E6"/>
            </w:tcBorders>
            <w:vAlign w:val="center"/>
          </w:tcPr>
          <w:p w14:paraId="73C643EC"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De bijdrage aan de kermis is zeer overtuigend. De inschrijving is concreet, onderscheidend en levert aantoonbaar substantiële meerwaarde op.</w:t>
            </w:r>
          </w:p>
        </w:tc>
      </w:tr>
      <w:tr w:rsidR="00D50F1D" w:rsidRPr="00D50F1D" w14:paraId="3D2F7B59" w14:textId="77777777" w:rsidTr="00C75F1A">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6A7BE67C"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Goed</w:t>
            </w:r>
          </w:p>
        </w:tc>
        <w:tc>
          <w:tcPr>
            <w:tcW w:w="1515" w:type="dxa"/>
            <w:tcBorders>
              <w:top w:val="single" w:sz="6" w:space="0" w:color="E6E6E6"/>
              <w:left w:val="single" w:sz="6" w:space="0" w:color="E6E6E6"/>
              <w:bottom w:val="single" w:sz="6" w:space="0" w:color="E6E6E6"/>
              <w:right w:val="single" w:sz="6" w:space="0" w:color="E6E6E6"/>
            </w:tcBorders>
            <w:vAlign w:val="center"/>
          </w:tcPr>
          <w:p w14:paraId="2E46109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7</w:t>
            </w:r>
          </w:p>
        </w:tc>
        <w:tc>
          <w:tcPr>
            <w:tcW w:w="5685" w:type="dxa"/>
            <w:tcBorders>
              <w:top w:val="single" w:sz="6" w:space="0" w:color="E6E6E6"/>
              <w:left w:val="single" w:sz="6" w:space="0" w:color="E6E6E6"/>
              <w:bottom w:val="single" w:sz="6" w:space="0" w:color="E6E6E6"/>
              <w:right w:val="single" w:sz="6" w:space="0" w:color="E6E6E6"/>
            </w:tcBorders>
            <w:vAlign w:val="center"/>
          </w:tcPr>
          <w:p w14:paraId="50F76020"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De bijdrage aan de kermis is overtuigend. De inschrijving is voldoende concreet en levert duidelijke meerwaarde op.</w:t>
            </w:r>
          </w:p>
        </w:tc>
      </w:tr>
      <w:tr w:rsidR="00D50F1D" w:rsidRPr="00D50F1D" w14:paraId="46619309" w14:textId="77777777" w:rsidTr="00C75F1A">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619BE95C"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Voldoende</w:t>
            </w:r>
          </w:p>
        </w:tc>
        <w:tc>
          <w:tcPr>
            <w:tcW w:w="1515" w:type="dxa"/>
            <w:tcBorders>
              <w:top w:val="single" w:sz="6" w:space="0" w:color="E6E6E6"/>
              <w:left w:val="single" w:sz="6" w:space="0" w:color="E6E6E6"/>
              <w:bottom w:val="single" w:sz="6" w:space="0" w:color="E6E6E6"/>
              <w:right w:val="single" w:sz="6" w:space="0" w:color="E6E6E6"/>
            </w:tcBorders>
            <w:vAlign w:val="center"/>
          </w:tcPr>
          <w:p w14:paraId="35545B12"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4</w:t>
            </w:r>
          </w:p>
        </w:tc>
        <w:tc>
          <w:tcPr>
            <w:tcW w:w="5685" w:type="dxa"/>
            <w:tcBorders>
              <w:top w:val="single" w:sz="6" w:space="0" w:color="E6E6E6"/>
              <w:left w:val="single" w:sz="6" w:space="0" w:color="E6E6E6"/>
              <w:bottom w:val="single" w:sz="6" w:space="0" w:color="E6E6E6"/>
              <w:right w:val="single" w:sz="6" w:space="0" w:color="E6E6E6"/>
            </w:tcBorders>
            <w:vAlign w:val="center"/>
          </w:tcPr>
          <w:p w14:paraId="0036838E"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De bijdrage aan de kermis is aannemelijk maar beperkt. De inschrijving voldoet op hoofdlijnen en onderscheidt zich beperkt van andere inschrijvingen.</w:t>
            </w:r>
          </w:p>
        </w:tc>
      </w:tr>
      <w:tr w:rsidR="00D50F1D" w:rsidRPr="00D50F1D" w14:paraId="2CBB5891" w14:textId="77777777" w:rsidTr="00C75F1A">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28529FCE"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Onvoldoende</w:t>
            </w:r>
          </w:p>
        </w:tc>
        <w:tc>
          <w:tcPr>
            <w:tcW w:w="1515" w:type="dxa"/>
            <w:tcBorders>
              <w:top w:val="single" w:sz="6" w:space="0" w:color="E6E6E6"/>
              <w:left w:val="single" w:sz="6" w:space="0" w:color="E6E6E6"/>
              <w:bottom w:val="single" w:sz="6" w:space="0" w:color="E6E6E6"/>
              <w:right w:val="single" w:sz="6" w:space="0" w:color="E6E6E6"/>
            </w:tcBorders>
            <w:vAlign w:val="center"/>
          </w:tcPr>
          <w:p w14:paraId="04C97A6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0</w:t>
            </w:r>
          </w:p>
        </w:tc>
        <w:tc>
          <w:tcPr>
            <w:tcW w:w="5685" w:type="dxa"/>
            <w:tcBorders>
              <w:top w:val="single" w:sz="6" w:space="0" w:color="E6E6E6"/>
              <w:left w:val="single" w:sz="6" w:space="0" w:color="E6E6E6"/>
              <w:bottom w:val="single" w:sz="6" w:space="0" w:color="E6E6E6"/>
              <w:right w:val="single" w:sz="6" w:space="0" w:color="E6E6E6"/>
            </w:tcBorders>
            <w:vAlign w:val="center"/>
          </w:tcPr>
          <w:p w14:paraId="40698FB8" w14:textId="77777777" w:rsidR="00D50F1D" w:rsidRPr="00D50F1D" w:rsidRDefault="00D50F1D" w:rsidP="00C75F1A">
            <w:pPr>
              <w:spacing w:after="0" w:line="300" w:lineRule="auto"/>
              <w:rPr>
                <w:rFonts w:asciiTheme="minorHAnsi" w:eastAsia="Calibri" w:hAnsiTheme="minorHAnsi" w:cstheme="minorHAnsi"/>
                <w:b/>
                <w:bCs/>
                <w:color w:val="FF0000"/>
              </w:rPr>
            </w:pPr>
            <w:r w:rsidRPr="00D50F1D">
              <w:rPr>
                <w:rFonts w:asciiTheme="minorHAnsi" w:eastAsia="Calibri" w:hAnsiTheme="minorHAnsi" w:cstheme="minorHAnsi"/>
                <w:b/>
                <w:bCs/>
                <w:color w:val="FF0000"/>
              </w:rPr>
              <w:t>De bijdrage aan de kermis is onvoldoende aannemelijk gemaakt of levert geen relevante meerwaarde op.</w:t>
            </w:r>
          </w:p>
        </w:tc>
      </w:tr>
    </w:tbl>
    <w:p w14:paraId="2A417A89" w14:textId="77777777" w:rsidR="00D50F1D" w:rsidRPr="00D50F1D" w:rsidRDefault="00D50F1D" w:rsidP="00D50F1D">
      <w:pPr>
        <w:spacing w:line="300" w:lineRule="auto"/>
        <w:rPr>
          <w:rFonts w:asciiTheme="minorHAnsi" w:hAnsiTheme="minorHAnsi" w:cstheme="minorHAnsi"/>
          <w:b/>
          <w:bCs/>
          <w:color w:val="FF0000"/>
          <w:szCs w:val="24"/>
        </w:rPr>
      </w:pPr>
      <w:r w:rsidRPr="00D50F1D">
        <w:rPr>
          <w:rFonts w:asciiTheme="minorHAnsi" w:eastAsia="Calibri" w:hAnsiTheme="minorHAnsi" w:cstheme="minorHAnsi"/>
          <w:b/>
          <w:bCs/>
          <w:color w:val="FF0000"/>
          <w:szCs w:val="24"/>
        </w:rPr>
        <w:t xml:space="preserve">NB </w:t>
      </w:r>
      <w:r w:rsidRPr="00D50F1D">
        <w:rPr>
          <w:rFonts w:asciiTheme="minorHAnsi" w:eastAsia="Segoe UI" w:hAnsiTheme="minorHAnsi" w:cstheme="minorHAnsi"/>
          <w:b/>
          <w:bCs/>
          <w:color w:val="FF0000"/>
          <w:szCs w:val="24"/>
        </w:rPr>
        <w:t xml:space="preserve">Bij de beoordeling van onderscheidend vermogen en meerwaarde wordt onder meer gekeken naar de bijdrage aan de variatie van het aanbod, aantrekkingskracht voor bezoekers, beleving en de mate waarin de attractie een aanvulling vormt op </w:t>
      </w:r>
      <w:proofErr w:type="gramStart"/>
      <w:r w:rsidRPr="00D50F1D">
        <w:rPr>
          <w:rFonts w:asciiTheme="minorHAnsi" w:eastAsia="Segoe UI" w:hAnsiTheme="minorHAnsi" w:cstheme="minorHAnsi"/>
          <w:b/>
          <w:bCs/>
          <w:color w:val="FF0000"/>
          <w:szCs w:val="24"/>
        </w:rPr>
        <w:t>reeds</w:t>
      </w:r>
      <w:proofErr w:type="gramEnd"/>
      <w:r w:rsidRPr="00D50F1D">
        <w:rPr>
          <w:rFonts w:asciiTheme="minorHAnsi" w:eastAsia="Segoe UI" w:hAnsiTheme="minorHAnsi" w:cstheme="minorHAnsi"/>
          <w:b/>
          <w:bCs/>
          <w:color w:val="FF0000"/>
          <w:szCs w:val="24"/>
        </w:rPr>
        <w:t xml:space="preserve"> aanwezig of verwacht aanbod.</w:t>
      </w:r>
    </w:p>
    <w:p w14:paraId="2D0694AA"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gewogen score wordt als volgt berekend:</w:t>
      </w:r>
    </w:p>
    <w:p w14:paraId="70820EC1"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lastRenderedPageBreak/>
        <w:t>Gewogen punten = (behaalde score ÷ 10) × maximale punten van het criterium</w:t>
      </w:r>
    </w:p>
    <w:p w14:paraId="487CE984"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maximaal te behalen totaalscore bedraagt 100 punten.</w:t>
      </w:r>
    </w:p>
    <w:p w14:paraId="7B1739E7"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De weging per criterium is vertaald naar het maximaal aantal punten dat op dat criterium kan worden behaald. Een criterium met een weging van 35% telt dus voor maximaal 35 punten mee in de totaalscore, een criterium met een weging van 30% voor maximaal 30 punten, enzovoort. De beoordeling op de schaal 0, 4, 7 of 10 bepaalt welk deel van dat maximum wordt toegekend.</w:t>
      </w:r>
    </w:p>
    <w:p w14:paraId="451541A9"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5. Rangorde</w:t>
      </w:r>
    </w:p>
    <w:p w14:paraId="5B84DC37"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Per categorie of subcategorie wordt de inschrijving met de hoogste totaalscore als eerste gerangschikt.</w:t>
      </w:r>
    </w:p>
    <w:p w14:paraId="1301126F"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Indien twee of meer inschrijvingen dezelfde totaalscore behalen, wordt de exploitant verzocht een pachtsom in te dienen. De hoogste pachtsom bepaalt vervolgens de rangorde.</w:t>
      </w:r>
    </w:p>
    <w:p w14:paraId="2B2CE7BE"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 xml:space="preserve">De gemeente kan in de inschrijving opgenomen informatie verifiëren.  Toezeggingen die bepalend zijn geweest bij het toekennen van een bepaalde score worden vastgelegd als onderdeel van de uiteindelijke gunning.  </w:t>
      </w:r>
    </w:p>
    <w:p w14:paraId="74C33F6F" w14:textId="77777777" w:rsidR="00D50F1D" w:rsidRPr="00D50F1D" w:rsidRDefault="00D50F1D" w:rsidP="00D50F1D">
      <w:pPr>
        <w:pStyle w:val="Kop2"/>
        <w:spacing w:before="261" w:after="261" w:line="300" w:lineRule="auto"/>
        <w:rPr>
          <w:rFonts w:asciiTheme="minorHAnsi" w:eastAsia="Calibri" w:hAnsiTheme="minorHAnsi" w:cstheme="minorHAnsi"/>
          <w:bCs/>
          <w:color w:val="FF0000"/>
          <w:szCs w:val="24"/>
        </w:rPr>
      </w:pPr>
      <w:r w:rsidRPr="00D50F1D">
        <w:rPr>
          <w:rFonts w:asciiTheme="minorHAnsi" w:eastAsia="Calibri" w:hAnsiTheme="minorHAnsi" w:cstheme="minorHAnsi"/>
          <w:bCs/>
          <w:color w:val="FF0000"/>
          <w:szCs w:val="24"/>
        </w:rPr>
        <w:t>6. Toelichting beoordelingscriteria</w:t>
      </w:r>
    </w:p>
    <w:p w14:paraId="0165763F" w14:textId="77777777" w:rsidR="00D50F1D" w:rsidRPr="00D50F1D" w:rsidRDefault="00D50F1D" w:rsidP="00D50F1D">
      <w:pPr>
        <w:pStyle w:val="Kop3"/>
        <w:spacing w:before="246" w:after="246" w:line="300" w:lineRule="auto"/>
        <w:rPr>
          <w:rFonts w:asciiTheme="minorHAnsi" w:eastAsia="Calibri" w:hAnsiTheme="minorHAnsi" w:cstheme="minorHAnsi"/>
          <w:b/>
          <w:bCs/>
          <w:color w:val="FF0000"/>
          <w:sz w:val="24"/>
          <w:szCs w:val="24"/>
        </w:rPr>
      </w:pPr>
      <w:r w:rsidRPr="00D50F1D">
        <w:rPr>
          <w:rFonts w:asciiTheme="minorHAnsi" w:eastAsia="Calibri" w:hAnsiTheme="minorHAnsi" w:cstheme="minorHAnsi"/>
          <w:b/>
          <w:bCs/>
          <w:color w:val="FF0000"/>
          <w:sz w:val="24"/>
          <w:szCs w:val="24"/>
        </w:rPr>
        <w:t>Criterium 1 - Toegevoegde waarde (35%)</w:t>
      </w:r>
    </w:p>
    <w:p w14:paraId="2C75F82C" w14:textId="4E7D4039"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 xml:space="preserve">Doel: beoordelen in welke mate de attractie een inhoudelijke bijdrage levert aan de aantrekkelijkheid en onderscheidende positionering van de </w:t>
      </w:r>
      <w:r w:rsidR="003120FA">
        <w:rPr>
          <w:rFonts w:asciiTheme="minorHAnsi" w:eastAsia="Calibri" w:hAnsiTheme="minorHAnsi" w:cstheme="minorHAnsi"/>
          <w:b/>
          <w:bCs/>
          <w:color w:val="FF0000"/>
          <w:szCs w:val="24"/>
        </w:rPr>
        <w:t>k</w:t>
      </w:r>
      <w:r w:rsidRPr="00D50F1D">
        <w:rPr>
          <w:rFonts w:asciiTheme="minorHAnsi" w:eastAsia="Calibri" w:hAnsiTheme="minorHAnsi" w:cstheme="minorHAnsi"/>
          <w:b/>
          <w:bCs/>
          <w:color w:val="FF0000"/>
          <w:szCs w:val="24"/>
        </w:rPr>
        <w:t>ermis.</w:t>
      </w:r>
    </w:p>
    <w:p w14:paraId="44BE8D0C"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Van de exploitant wordt gevraagd:</w:t>
      </w:r>
    </w:p>
    <w:p w14:paraId="5D35DB43"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Beschrijf in minimaal 10 regels:</w:t>
      </w:r>
    </w:p>
    <w:p w14:paraId="76299006" w14:textId="77777777" w:rsidR="00D50F1D" w:rsidRPr="00D50F1D" w:rsidRDefault="00D50F1D" w:rsidP="0085035B">
      <w:pPr>
        <w:pStyle w:val="Lijstalinea"/>
        <w:widowControl/>
        <w:numPr>
          <w:ilvl w:val="0"/>
          <w:numId w:val="18"/>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wat</w:t>
      </w:r>
      <w:proofErr w:type="gramEnd"/>
      <w:r w:rsidRPr="00D50F1D">
        <w:rPr>
          <w:rFonts w:asciiTheme="minorHAnsi" w:hAnsiTheme="minorHAnsi" w:cstheme="minorHAnsi"/>
          <w:b/>
          <w:bCs/>
          <w:color w:val="FF0000"/>
          <w:szCs w:val="24"/>
        </w:rPr>
        <w:t xml:space="preserve"> uw attractie onderscheidt van vergelijkbare attracties;</w:t>
      </w:r>
    </w:p>
    <w:p w14:paraId="33872B98" w14:textId="77777777" w:rsidR="00D50F1D" w:rsidRPr="00D50F1D" w:rsidRDefault="00D50F1D" w:rsidP="0085035B">
      <w:pPr>
        <w:pStyle w:val="Lijstalinea"/>
        <w:widowControl/>
        <w:numPr>
          <w:ilvl w:val="0"/>
          <w:numId w:val="18"/>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waarom</w:t>
      </w:r>
      <w:proofErr w:type="gramEnd"/>
      <w:r w:rsidRPr="00D50F1D">
        <w:rPr>
          <w:rFonts w:asciiTheme="minorHAnsi" w:hAnsiTheme="minorHAnsi" w:cstheme="minorHAnsi"/>
          <w:b/>
          <w:bCs/>
          <w:color w:val="FF0000"/>
          <w:szCs w:val="24"/>
        </w:rPr>
        <w:t xml:space="preserve"> bezoekers voor uw attractie kiezen;</w:t>
      </w:r>
    </w:p>
    <w:p w14:paraId="63A031F8" w14:textId="77777777" w:rsidR="00D50F1D" w:rsidRPr="00D50F1D" w:rsidRDefault="00D50F1D" w:rsidP="0085035B">
      <w:pPr>
        <w:pStyle w:val="Lijstalinea"/>
        <w:widowControl/>
        <w:numPr>
          <w:ilvl w:val="0"/>
          <w:numId w:val="18"/>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welke</w:t>
      </w:r>
      <w:proofErr w:type="gramEnd"/>
      <w:r w:rsidRPr="00D50F1D">
        <w:rPr>
          <w:rFonts w:asciiTheme="minorHAnsi" w:hAnsiTheme="minorHAnsi" w:cstheme="minorHAnsi"/>
          <w:b/>
          <w:bCs/>
          <w:color w:val="FF0000"/>
          <w:szCs w:val="24"/>
        </w:rPr>
        <w:t xml:space="preserve"> beleving uw attractie biedt;</w:t>
      </w:r>
    </w:p>
    <w:p w14:paraId="13A9E970" w14:textId="77777777" w:rsidR="00D50F1D" w:rsidRPr="00D50F1D" w:rsidRDefault="00D50F1D" w:rsidP="0085035B">
      <w:pPr>
        <w:pStyle w:val="Lijstalinea"/>
        <w:widowControl/>
        <w:numPr>
          <w:ilvl w:val="0"/>
          <w:numId w:val="18"/>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lastRenderedPageBreak/>
        <w:t>voor</w:t>
      </w:r>
      <w:proofErr w:type="gramEnd"/>
      <w:r w:rsidRPr="00D50F1D">
        <w:rPr>
          <w:rFonts w:asciiTheme="minorHAnsi" w:hAnsiTheme="minorHAnsi" w:cstheme="minorHAnsi"/>
          <w:b/>
          <w:bCs/>
          <w:color w:val="FF0000"/>
          <w:szCs w:val="24"/>
        </w:rPr>
        <w:t xml:space="preserve"> welke doelgroep(en) uw attractie aantrekkelijk is.</w:t>
      </w:r>
    </w:p>
    <w:p w14:paraId="786D2834"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Voeg minimaal twee recente kleurenfoto's toe.</w:t>
      </w:r>
    </w:p>
    <w:p w14:paraId="0EAC4DC7"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Bij de beoordeling wordt gekeken naar:</w:t>
      </w:r>
    </w:p>
    <w:p w14:paraId="03307A94" w14:textId="77777777" w:rsidR="00D50F1D" w:rsidRPr="00D50F1D" w:rsidRDefault="00D50F1D" w:rsidP="0085035B">
      <w:pPr>
        <w:pStyle w:val="Lijstalinea"/>
        <w:widowControl/>
        <w:numPr>
          <w:ilvl w:val="0"/>
          <w:numId w:val="25"/>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Waarin onderscheidt de attractie zich;</w:t>
      </w:r>
    </w:p>
    <w:p w14:paraId="75DB247A" w14:textId="77777777" w:rsidR="00D50F1D" w:rsidRPr="00D50F1D" w:rsidRDefault="00D50F1D" w:rsidP="0085035B">
      <w:pPr>
        <w:pStyle w:val="Lijstalinea"/>
        <w:widowControl/>
        <w:numPr>
          <w:ilvl w:val="0"/>
          <w:numId w:val="25"/>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aantrekkingskracht</w:t>
      </w:r>
      <w:proofErr w:type="gramEnd"/>
      <w:r w:rsidRPr="00D50F1D">
        <w:rPr>
          <w:rFonts w:asciiTheme="minorHAnsi" w:hAnsiTheme="minorHAnsi" w:cstheme="minorHAnsi"/>
          <w:b/>
          <w:bCs/>
          <w:color w:val="FF0000"/>
          <w:szCs w:val="24"/>
        </w:rPr>
        <w:t>;</w:t>
      </w:r>
    </w:p>
    <w:p w14:paraId="73135CAC" w14:textId="77777777" w:rsidR="00D50F1D" w:rsidRPr="00D50F1D" w:rsidRDefault="00D50F1D" w:rsidP="0085035B">
      <w:pPr>
        <w:pStyle w:val="Lijstalinea"/>
        <w:widowControl/>
        <w:numPr>
          <w:ilvl w:val="0"/>
          <w:numId w:val="25"/>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beleving</w:t>
      </w:r>
      <w:proofErr w:type="gramEnd"/>
      <w:r w:rsidRPr="00D50F1D">
        <w:rPr>
          <w:rFonts w:asciiTheme="minorHAnsi" w:hAnsiTheme="minorHAnsi" w:cstheme="minorHAnsi"/>
          <w:b/>
          <w:bCs/>
          <w:color w:val="FF0000"/>
          <w:szCs w:val="24"/>
        </w:rPr>
        <w:t>;</w:t>
      </w:r>
    </w:p>
    <w:p w14:paraId="48D72918" w14:textId="77777777" w:rsidR="00D50F1D" w:rsidRPr="00D50F1D" w:rsidRDefault="00D50F1D" w:rsidP="0085035B">
      <w:pPr>
        <w:pStyle w:val="Lijstalinea"/>
        <w:widowControl/>
        <w:numPr>
          <w:ilvl w:val="0"/>
          <w:numId w:val="25"/>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bijdrage</w:t>
      </w:r>
      <w:proofErr w:type="gramEnd"/>
      <w:r w:rsidRPr="00D50F1D">
        <w:rPr>
          <w:rFonts w:asciiTheme="minorHAnsi" w:hAnsiTheme="minorHAnsi" w:cstheme="minorHAnsi"/>
          <w:b/>
          <w:bCs/>
          <w:color w:val="FF0000"/>
          <w:szCs w:val="24"/>
        </w:rPr>
        <w:t xml:space="preserve"> aan de attractiemix;</w:t>
      </w:r>
    </w:p>
    <w:p w14:paraId="01506C3E" w14:textId="77777777" w:rsidR="00D50F1D" w:rsidRPr="00D50F1D" w:rsidRDefault="00D50F1D" w:rsidP="0085035B">
      <w:pPr>
        <w:pStyle w:val="Lijstalinea"/>
        <w:widowControl/>
        <w:numPr>
          <w:ilvl w:val="0"/>
          <w:numId w:val="25"/>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 xml:space="preserve">Bijdrage aan de diversiteit van het aanbod. </w:t>
      </w:r>
    </w:p>
    <w:p w14:paraId="055536EE" w14:textId="77777777" w:rsidR="00D50F1D" w:rsidRPr="00D50F1D" w:rsidRDefault="00D50F1D" w:rsidP="00D50F1D">
      <w:pPr>
        <w:pStyle w:val="Lijstalinea"/>
        <w:spacing w:line="300" w:lineRule="auto"/>
        <w:ind w:hanging="360"/>
        <w:rPr>
          <w:rFonts w:asciiTheme="minorHAnsi" w:hAnsiTheme="minorHAnsi" w:cstheme="minorHAnsi"/>
          <w:b/>
          <w:bCs/>
          <w:color w:val="FF0000"/>
          <w:szCs w:val="24"/>
        </w:rPr>
      </w:pPr>
    </w:p>
    <w:p w14:paraId="312908FA" w14:textId="77777777" w:rsidR="00D50F1D" w:rsidRPr="00D50F1D" w:rsidRDefault="00D50F1D" w:rsidP="00D50F1D">
      <w:pPr>
        <w:pStyle w:val="Kop3"/>
        <w:spacing w:before="246" w:after="246" w:line="300" w:lineRule="auto"/>
        <w:rPr>
          <w:rFonts w:asciiTheme="minorHAnsi" w:eastAsia="Calibri" w:hAnsiTheme="minorHAnsi" w:cstheme="minorHAnsi"/>
          <w:b/>
          <w:bCs/>
          <w:color w:val="FF0000"/>
          <w:sz w:val="24"/>
          <w:szCs w:val="24"/>
        </w:rPr>
      </w:pPr>
      <w:r w:rsidRPr="00D50F1D">
        <w:rPr>
          <w:rFonts w:asciiTheme="minorHAnsi" w:eastAsia="Calibri" w:hAnsiTheme="minorHAnsi" w:cstheme="minorHAnsi"/>
          <w:b/>
          <w:bCs/>
          <w:color w:val="FF0000"/>
          <w:sz w:val="24"/>
          <w:szCs w:val="24"/>
        </w:rPr>
        <w:t>Criterium 2 - Uitstraling en verzorging (30%)</w:t>
      </w:r>
    </w:p>
    <w:p w14:paraId="0E4A2CDB"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Doel: beoordelen in welke mate de attractie bijdraagt aan de uitstraling en kwaliteit van het kermisterrein.</w:t>
      </w:r>
    </w:p>
    <w:p w14:paraId="4EA7936E"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Van de exploitant wordt gevraagd:</w:t>
      </w:r>
    </w:p>
    <w:p w14:paraId="0DCFB832" w14:textId="77777777" w:rsidR="00D50F1D" w:rsidRPr="00D50F1D" w:rsidRDefault="00D50F1D" w:rsidP="0085035B">
      <w:pPr>
        <w:pStyle w:val="Lijstalinea"/>
        <w:widowControl/>
        <w:numPr>
          <w:ilvl w:val="0"/>
          <w:numId w:val="21"/>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minimaal</w:t>
      </w:r>
      <w:proofErr w:type="gramEnd"/>
      <w:r w:rsidRPr="00D50F1D">
        <w:rPr>
          <w:rFonts w:asciiTheme="minorHAnsi" w:hAnsiTheme="minorHAnsi" w:cstheme="minorHAnsi"/>
          <w:b/>
          <w:bCs/>
          <w:color w:val="FF0000"/>
          <w:szCs w:val="24"/>
        </w:rPr>
        <w:t xml:space="preserve"> twee recente kleurenfoto's waarvan tenminste:</w:t>
      </w:r>
    </w:p>
    <w:p w14:paraId="74DA0E0F" w14:textId="77777777" w:rsidR="00D50F1D" w:rsidRPr="00D50F1D" w:rsidRDefault="00D50F1D" w:rsidP="0085035B">
      <w:pPr>
        <w:pStyle w:val="Lijstalinea"/>
        <w:widowControl/>
        <w:numPr>
          <w:ilvl w:val="0"/>
          <w:numId w:val="21"/>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minimaal</w:t>
      </w:r>
      <w:proofErr w:type="gramEnd"/>
      <w:r w:rsidRPr="00D50F1D">
        <w:rPr>
          <w:rFonts w:asciiTheme="minorHAnsi" w:hAnsiTheme="minorHAnsi" w:cstheme="minorHAnsi"/>
          <w:b/>
          <w:bCs/>
          <w:color w:val="FF0000"/>
          <w:szCs w:val="24"/>
        </w:rPr>
        <w:t xml:space="preserve"> één foto overdag;</w:t>
      </w:r>
    </w:p>
    <w:p w14:paraId="6C5A429E" w14:textId="77777777" w:rsidR="00D50F1D" w:rsidRPr="00D50F1D" w:rsidRDefault="00D50F1D" w:rsidP="0085035B">
      <w:pPr>
        <w:pStyle w:val="Lijstalinea"/>
        <w:widowControl/>
        <w:numPr>
          <w:ilvl w:val="0"/>
          <w:numId w:val="21"/>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minimaal</w:t>
      </w:r>
      <w:proofErr w:type="gramEnd"/>
      <w:r w:rsidRPr="00D50F1D">
        <w:rPr>
          <w:rFonts w:asciiTheme="minorHAnsi" w:hAnsiTheme="minorHAnsi" w:cstheme="minorHAnsi"/>
          <w:b/>
          <w:bCs/>
          <w:color w:val="FF0000"/>
          <w:szCs w:val="24"/>
        </w:rPr>
        <w:t xml:space="preserve"> één foto in avondverlichting.</w:t>
      </w:r>
    </w:p>
    <w:p w14:paraId="5DBA9A43" w14:textId="77777777" w:rsidR="00D50F1D" w:rsidRPr="00D50F1D" w:rsidRDefault="00D50F1D" w:rsidP="0085035B">
      <w:pPr>
        <w:pStyle w:val="Lijstalinea"/>
        <w:widowControl/>
        <w:numPr>
          <w:ilvl w:val="0"/>
          <w:numId w:val="21"/>
        </w:numPr>
        <w:spacing w:line="300" w:lineRule="auto"/>
        <w:contextualSpacing/>
        <w:rPr>
          <w:rFonts w:asciiTheme="minorHAnsi" w:hAnsiTheme="minorHAnsi" w:cstheme="minorHAnsi"/>
          <w:b/>
          <w:bCs/>
          <w:color w:val="FF0000"/>
          <w:szCs w:val="24"/>
        </w:rPr>
      </w:pPr>
      <w:r w:rsidRPr="00D50F1D">
        <w:rPr>
          <w:rFonts w:asciiTheme="minorHAnsi" w:hAnsiTheme="minorHAnsi" w:cstheme="minorHAnsi"/>
          <w:b/>
          <w:bCs/>
          <w:color w:val="FF0000"/>
          <w:szCs w:val="24"/>
        </w:rPr>
        <w:t>En een korte video waarbij de attractie in bedrijf is.</w:t>
      </w:r>
    </w:p>
    <w:p w14:paraId="5ABCE7B6"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Bij de beoordeling wordt gekeken naar:</w:t>
      </w:r>
    </w:p>
    <w:p w14:paraId="1C12161F" w14:textId="77777777" w:rsidR="00D50F1D" w:rsidRPr="00D50F1D" w:rsidRDefault="00D50F1D" w:rsidP="0085035B">
      <w:pPr>
        <w:pStyle w:val="Lijstalinea"/>
        <w:widowControl/>
        <w:numPr>
          <w:ilvl w:val="0"/>
          <w:numId w:val="20"/>
        </w:numPr>
        <w:spacing w:line="300" w:lineRule="auto"/>
        <w:contextualSpacing/>
        <w:rPr>
          <w:rFonts w:asciiTheme="minorHAnsi" w:hAnsiTheme="minorHAnsi" w:cstheme="minorHAnsi"/>
          <w:b/>
          <w:bCs/>
          <w:color w:val="FF0000"/>
          <w:szCs w:val="24"/>
        </w:rPr>
      </w:pPr>
      <w:proofErr w:type="spellStart"/>
      <w:proofErr w:type="gramStart"/>
      <w:r w:rsidRPr="00D50F1D">
        <w:rPr>
          <w:rFonts w:asciiTheme="minorHAnsi" w:hAnsiTheme="minorHAnsi" w:cstheme="minorHAnsi"/>
          <w:b/>
          <w:bCs/>
          <w:color w:val="FF0000"/>
          <w:szCs w:val="24"/>
        </w:rPr>
        <w:t>uitstraling;verlichting</w:t>
      </w:r>
      <w:proofErr w:type="spellEnd"/>
      <w:proofErr w:type="gramEnd"/>
      <w:r w:rsidRPr="00D50F1D">
        <w:rPr>
          <w:rFonts w:asciiTheme="minorHAnsi" w:hAnsiTheme="minorHAnsi" w:cstheme="minorHAnsi"/>
          <w:b/>
          <w:bCs/>
          <w:color w:val="FF0000"/>
          <w:szCs w:val="24"/>
        </w:rPr>
        <w:t>;</w:t>
      </w:r>
    </w:p>
    <w:p w14:paraId="7CE77767" w14:textId="77777777" w:rsidR="00D50F1D" w:rsidRPr="00D50F1D" w:rsidRDefault="00D50F1D" w:rsidP="0085035B">
      <w:pPr>
        <w:pStyle w:val="Lijstalinea"/>
        <w:widowControl/>
        <w:numPr>
          <w:ilvl w:val="0"/>
          <w:numId w:val="20"/>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presentatie</w:t>
      </w:r>
      <w:proofErr w:type="gramEnd"/>
      <w:r w:rsidRPr="00D50F1D">
        <w:rPr>
          <w:rFonts w:asciiTheme="minorHAnsi" w:hAnsiTheme="minorHAnsi" w:cstheme="minorHAnsi"/>
          <w:b/>
          <w:bCs/>
          <w:color w:val="FF0000"/>
          <w:szCs w:val="24"/>
        </w:rPr>
        <w:t>;</w:t>
      </w:r>
    </w:p>
    <w:p w14:paraId="56DCA9F2" w14:textId="77777777" w:rsidR="00D50F1D" w:rsidRPr="00D50F1D" w:rsidRDefault="00D50F1D" w:rsidP="0085035B">
      <w:pPr>
        <w:pStyle w:val="Lijstalinea"/>
        <w:widowControl/>
        <w:numPr>
          <w:ilvl w:val="0"/>
          <w:numId w:val="20"/>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verzorging</w:t>
      </w:r>
      <w:proofErr w:type="gramEnd"/>
      <w:r w:rsidRPr="00D50F1D">
        <w:rPr>
          <w:rFonts w:asciiTheme="minorHAnsi" w:hAnsiTheme="minorHAnsi" w:cstheme="minorHAnsi"/>
          <w:b/>
          <w:bCs/>
          <w:color w:val="FF0000"/>
          <w:szCs w:val="24"/>
        </w:rPr>
        <w:t>;</w:t>
      </w:r>
    </w:p>
    <w:p w14:paraId="6A7088BF" w14:textId="77777777" w:rsidR="00D50F1D" w:rsidRPr="00D50F1D" w:rsidRDefault="00D50F1D" w:rsidP="0085035B">
      <w:pPr>
        <w:pStyle w:val="Lijstalinea"/>
        <w:widowControl/>
        <w:numPr>
          <w:ilvl w:val="0"/>
          <w:numId w:val="20"/>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bijdrage</w:t>
      </w:r>
      <w:proofErr w:type="gramEnd"/>
      <w:r w:rsidRPr="00D50F1D">
        <w:rPr>
          <w:rFonts w:asciiTheme="minorHAnsi" w:hAnsiTheme="minorHAnsi" w:cstheme="minorHAnsi"/>
          <w:b/>
          <w:bCs/>
          <w:color w:val="FF0000"/>
          <w:szCs w:val="24"/>
        </w:rPr>
        <w:t xml:space="preserve"> aan de sfeer en totaalbeleving.</w:t>
      </w:r>
    </w:p>
    <w:p w14:paraId="7A3AED70" w14:textId="77777777" w:rsidR="00D50F1D" w:rsidRPr="00D50F1D" w:rsidRDefault="00D50F1D" w:rsidP="00D50F1D">
      <w:pPr>
        <w:pStyle w:val="Kop3"/>
        <w:spacing w:before="246" w:after="246" w:line="300" w:lineRule="auto"/>
        <w:rPr>
          <w:rFonts w:asciiTheme="minorHAnsi" w:eastAsia="Calibri" w:hAnsiTheme="minorHAnsi" w:cstheme="minorHAnsi"/>
          <w:b/>
          <w:bCs/>
          <w:color w:val="FF0000"/>
          <w:sz w:val="24"/>
          <w:szCs w:val="24"/>
        </w:rPr>
      </w:pPr>
      <w:r w:rsidRPr="00D50F1D">
        <w:rPr>
          <w:rFonts w:asciiTheme="minorHAnsi" w:eastAsia="Calibri" w:hAnsiTheme="minorHAnsi" w:cstheme="minorHAnsi"/>
          <w:b/>
          <w:bCs/>
          <w:color w:val="FF0000"/>
          <w:sz w:val="24"/>
          <w:szCs w:val="24"/>
        </w:rPr>
        <w:t>Criterium 3 - Gastvrijheid en publieksbeleving (20%)</w:t>
      </w:r>
    </w:p>
    <w:p w14:paraId="41B3CAAA"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Doel: beoordelen in welke mate bezoekers een gastvrije, veilige en toegankelijke ervaring wordt geboden.</w:t>
      </w:r>
    </w:p>
    <w:p w14:paraId="2972A1AB"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Van de exploitant wordt gevraagd een beschrijving te geven van:</w:t>
      </w:r>
    </w:p>
    <w:p w14:paraId="2DB0E2A8"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ontvangst</w:t>
      </w:r>
      <w:proofErr w:type="gramEnd"/>
      <w:r w:rsidRPr="00D50F1D">
        <w:rPr>
          <w:rFonts w:asciiTheme="minorHAnsi" w:hAnsiTheme="minorHAnsi" w:cstheme="minorHAnsi"/>
          <w:b/>
          <w:bCs/>
          <w:color w:val="FF0000"/>
          <w:szCs w:val="24"/>
        </w:rPr>
        <w:t xml:space="preserve"> van bezoekers;</w:t>
      </w:r>
    </w:p>
    <w:p w14:paraId="75F41015"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lastRenderedPageBreak/>
        <w:t>verstrekken</w:t>
      </w:r>
      <w:proofErr w:type="gramEnd"/>
      <w:r w:rsidRPr="00D50F1D">
        <w:rPr>
          <w:rFonts w:asciiTheme="minorHAnsi" w:hAnsiTheme="minorHAnsi" w:cstheme="minorHAnsi"/>
          <w:b/>
          <w:bCs/>
          <w:color w:val="FF0000"/>
          <w:szCs w:val="24"/>
        </w:rPr>
        <w:t xml:space="preserve"> van informatie;</w:t>
      </w:r>
    </w:p>
    <w:p w14:paraId="2F19F9A7"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begeleiding</w:t>
      </w:r>
      <w:proofErr w:type="gramEnd"/>
      <w:r w:rsidRPr="00D50F1D">
        <w:rPr>
          <w:rFonts w:asciiTheme="minorHAnsi" w:hAnsiTheme="minorHAnsi" w:cstheme="minorHAnsi"/>
          <w:b/>
          <w:bCs/>
          <w:color w:val="FF0000"/>
          <w:szCs w:val="24"/>
        </w:rPr>
        <w:t xml:space="preserve"> tijdens deelname;</w:t>
      </w:r>
    </w:p>
    <w:p w14:paraId="128B579C"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ondersteuning</w:t>
      </w:r>
      <w:proofErr w:type="gramEnd"/>
      <w:r w:rsidRPr="00D50F1D">
        <w:rPr>
          <w:rFonts w:asciiTheme="minorHAnsi" w:hAnsiTheme="minorHAnsi" w:cstheme="minorHAnsi"/>
          <w:b/>
          <w:bCs/>
          <w:color w:val="FF0000"/>
          <w:szCs w:val="24"/>
        </w:rPr>
        <w:t xml:space="preserve"> van bezoekers die extra hulp nodig hebben;</w:t>
      </w:r>
    </w:p>
    <w:p w14:paraId="06ACAA48" w14:textId="77777777" w:rsidR="00D50F1D" w:rsidRPr="00D50F1D" w:rsidRDefault="00D50F1D" w:rsidP="0085035B">
      <w:pPr>
        <w:pStyle w:val="Lijstalinea"/>
        <w:widowControl/>
        <w:numPr>
          <w:ilvl w:val="0"/>
          <w:numId w:val="19"/>
        </w:numPr>
        <w:spacing w:line="300" w:lineRule="auto"/>
        <w:contextualSpacing/>
        <w:rPr>
          <w:rFonts w:asciiTheme="minorHAnsi" w:eastAsia="Segoe UI" w:hAnsiTheme="minorHAnsi" w:cstheme="minorHAnsi"/>
          <w:b/>
          <w:bCs/>
          <w:color w:val="FF0000"/>
          <w:szCs w:val="24"/>
        </w:rPr>
      </w:pPr>
      <w:proofErr w:type="gramStart"/>
      <w:r w:rsidRPr="00D50F1D">
        <w:rPr>
          <w:rFonts w:asciiTheme="minorHAnsi" w:eastAsia="Segoe UI" w:hAnsiTheme="minorHAnsi" w:cstheme="minorHAnsi"/>
          <w:b/>
          <w:bCs/>
          <w:color w:val="FF0000"/>
          <w:szCs w:val="24"/>
        </w:rPr>
        <w:t>professioneel</w:t>
      </w:r>
      <w:proofErr w:type="gramEnd"/>
      <w:r w:rsidRPr="00D50F1D">
        <w:rPr>
          <w:rFonts w:asciiTheme="minorHAnsi" w:eastAsia="Segoe UI" w:hAnsiTheme="minorHAnsi" w:cstheme="minorHAnsi"/>
          <w:b/>
          <w:bCs/>
          <w:color w:val="FF0000"/>
          <w:szCs w:val="24"/>
        </w:rPr>
        <w:t xml:space="preserve"> en gastvrij gedrag van personeel, waaronder mede wordt verstaan de wijze waarop personeel tijdens publiekscontact beschikbaar en aanspreekbaar is voor bezoekers.</w:t>
      </w:r>
    </w:p>
    <w:p w14:paraId="290D3EE2"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afhandeling</w:t>
      </w:r>
      <w:proofErr w:type="gramEnd"/>
      <w:r w:rsidRPr="00D50F1D">
        <w:rPr>
          <w:rFonts w:asciiTheme="minorHAnsi" w:hAnsiTheme="minorHAnsi" w:cstheme="minorHAnsi"/>
          <w:b/>
          <w:bCs/>
          <w:color w:val="FF0000"/>
          <w:szCs w:val="24"/>
        </w:rPr>
        <w:t xml:space="preserve"> van vragen en klachten;</w:t>
      </w:r>
    </w:p>
    <w:p w14:paraId="7C323CD0" w14:textId="77777777" w:rsidR="00D50F1D" w:rsidRPr="00D50F1D" w:rsidRDefault="00D50F1D" w:rsidP="0085035B">
      <w:pPr>
        <w:pStyle w:val="Lijstalinea"/>
        <w:widowControl/>
        <w:numPr>
          <w:ilvl w:val="0"/>
          <w:numId w:val="19"/>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netheid</w:t>
      </w:r>
      <w:proofErr w:type="gramEnd"/>
      <w:r w:rsidRPr="00D50F1D">
        <w:rPr>
          <w:rFonts w:asciiTheme="minorHAnsi" w:hAnsiTheme="minorHAnsi" w:cstheme="minorHAnsi"/>
          <w:b/>
          <w:bCs/>
          <w:color w:val="FF0000"/>
          <w:szCs w:val="24"/>
        </w:rPr>
        <w:t xml:space="preserve"> van publieks- en wachtruimten.</w:t>
      </w:r>
    </w:p>
    <w:p w14:paraId="2BB9E623"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Bij de beoordeling wordt gekeken naar:</w:t>
      </w:r>
    </w:p>
    <w:p w14:paraId="15BEA2CF"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gastvrijheid</w:t>
      </w:r>
      <w:proofErr w:type="gramEnd"/>
      <w:r w:rsidRPr="00D50F1D">
        <w:rPr>
          <w:rFonts w:asciiTheme="minorHAnsi" w:hAnsiTheme="minorHAnsi" w:cstheme="minorHAnsi"/>
          <w:b/>
          <w:bCs/>
          <w:color w:val="FF0000"/>
          <w:szCs w:val="24"/>
        </w:rPr>
        <w:t>;</w:t>
      </w:r>
    </w:p>
    <w:p w14:paraId="4D78ADB9"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professionaliteit</w:t>
      </w:r>
      <w:proofErr w:type="gramEnd"/>
      <w:r w:rsidRPr="00D50F1D">
        <w:rPr>
          <w:rFonts w:asciiTheme="minorHAnsi" w:hAnsiTheme="minorHAnsi" w:cstheme="minorHAnsi"/>
          <w:b/>
          <w:bCs/>
          <w:color w:val="FF0000"/>
          <w:szCs w:val="24"/>
        </w:rPr>
        <w:t>;</w:t>
      </w:r>
    </w:p>
    <w:p w14:paraId="29AD79D6"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toegankelijkheid</w:t>
      </w:r>
      <w:proofErr w:type="gramEnd"/>
      <w:r w:rsidRPr="00D50F1D">
        <w:rPr>
          <w:rFonts w:asciiTheme="minorHAnsi" w:hAnsiTheme="minorHAnsi" w:cstheme="minorHAnsi"/>
          <w:b/>
          <w:bCs/>
          <w:color w:val="FF0000"/>
          <w:szCs w:val="24"/>
        </w:rPr>
        <w:t>;</w:t>
      </w:r>
    </w:p>
    <w:p w14:paraId="7F27C23B"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begeleiding</w:t>
      </w:r>
      <w:proofErr w:type="gramEnd"/>
      <w:r w:rsidRPr="00D50F1D">
        <w:rPr>
          <w:rFonts w:asciiTheme="minorHAnsi" w:hAnsiTheme="minorHAnsi" w:cstheme="minorHAnsi"/>
          <w:b/>
          <w:bCs/>
          <w:color w:val="FF0000"/>
          <w:szCs w:val="24"/>
        </w:rPr>
        <w:t>;</w:t>
      </w:r>
    </w:p>
    <w:p w14:paraId="33535A2E"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netheid</w:t>
      </w:r>
      <w:proofErr w:type="gramEnd"/>
      <w:r w:rsidRPr="00D50F1D">
        <w:rPr>
          <w:rFonts w:asciiTheme="minorHAnsi" w:hAnsiTheme="minorHAnsi" w:cstheme="minorHAnsi"/>
          <w:b/>
          <w:bCs/>
          <w:color w:val="FF0000"/>
          <w:szCs w:val="24"/>
        </w:rPr>
        <w:t>;</w:t>
      </w:r>
    </w:p>
    <w:p w14:paraId="1FB75D39" w14:textId="77777777" w:rsidR="00D50F1D" w:rsidRPr="00D50F1D" w:rsidRDefault="00D50F1D" w:rsidP="0085035B">
      <w:pPr>
        <w:pStyle w:val="Lijstalinea"/>
        <w:widowControl/>
        <w:numPr>
          <w:ilvl w:val="0"/>
          <w:numId w:val="23"/>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bezoekersbeleving</w:t>
      </w:r>
      <w:proofErr w:type="gramEnd"/>
      <w:r w:rsidRPr="00D50F1D">
        <w:rPr>
          <w:rFonts w:asciiTheme="minorHAnsi" w:hAnsiTheme="minorHAnsi" w:cstheme="minorHAnsi"/>
          <w:b/>
          <w:bCs/>
          <w:color w:val="FF0000"/>
          <w:szCs w:val="24"/>
        </w:rPr>
        <w:t>.</w:t>
      </w:r>
    </w:p>
    <w:p w14:paraId="58800442" w14:textId="77777777" w:rsidR="00D50F1D" w:rsidRPr="00D50F1D" w:rsidRDefault="00D50F1D" w:rsidP="00D50F1D">
      <w:pPr>
        <w:pStyle w:val="Kop3"/>
        <w:spacing w:before="246" w:after="246" w:line="300" w:lineRule="auto"/>
        <w:rPr>
          <w:rFonts w:asciiTheme="minorHAnsi" w:eastAsia="Calibri" w:hAnsiTheme="minorHAnsi" w:cstheme="minorHAnsi"/>
          <w:b/>
          <w:bCs/>
          <w:color w:val="FF0000"/>
          <w:sz w:val="24"/>
          <w:szCs w:val="24"/>
        </w:rPr>
      </w:pPr>
      <w:r w:rsidRPr="00D50F1D">
        <w:rPr>
          <w:rFonts w:asciiTheme="minorHAnsi" w:eastAsia="Calibri" w:hAnsiTheme="minorHAnsi" w:cstheme="minorHAnsi"/>
          <w:b/>
          <w:bCs/>
          <w:color w:val="FF0000"/>
          <w:sz w:val="24"/>
          <w:szCs w:val="24"/>
        </w:rPr>
        <w:t>Criterium 4 - Samenwerking en bijdrage aan kermisactiviteiten (15%)</w:t>
      </w:r>
    </w:p>
    <w:p w14:paraId="42304CCA"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Doel: beoordelen welke bijdrage de exploitant levert aan het gezamenlijke succes van de kermis.</w:t>
      </w:r>
    </w:p>
    <w:p w14:paraId="51FEC20A"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Van de exploitant wordt gevraagd:</w:t>
      </w:r>
    </w:p>
    <w:p w14:paraId="3566DF9C" w14:textId="77777777" w:rsidR="00D50F1D" w:rsidRPr="00D50F1D" w:rsidRDefault="00D50F1D" w:rsidP="0085035B">
      <w:pPr>
        <w:pStyle w:val="Lijstalinea"/>
        <w:widowControl/>
        <w:numPr>
          <w:ilvl w:val="0"/>
          <w:numId w:val="26"/>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deelname</w:t>
      </w:r>
      <w:proofErr w:type="gramEnd"/>
      <w:r w:rsidRPr="00D50F1D">
        <w:rPr>
          <w:rFonts w:asciiTheme="minorHAnsi" w:hAnsiTheme="minorHAnsi" w:cstheme="minorHAnsi"/>
          <w:b/>
          <w:bCs/>
          <w:color w:val="FF0000"/>
          <w:szCs w:val="24"/>
        </w:rPr>
        <w:t xml:space="preserve"> aan reductiemiddag(en) te bevestigen en toe te lichten;</w:t>
      </w:r>
    </w:p>
    <w:p w14:paraId="469D45AE" w14:textId="77777777" w:rsidR="00D50F1D" w:rsidRPr="00D50F1D" w:rsidRDefault="00D50F1D" w:rsidP="0085035B">
      <w:pPr>
        <w:pStyle w:val="Lijstalinea"/>
        <w:widowControl/>
        <w:numPr>
          <w:ilvl w:val="0"/>
          <w:numId w:val="26"/>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maximaal</w:t>
      </w:r>
      <w:proofErr w:type="gramEnd"/>
      <w:r w:rsidRPr="00D50F1D">
        <w:rPr>
          <w:rFonts w:asciiTheme="minorHAnsi" w:hAnsiTheme="minorHAnsi" w:cstheme="minorHAnsi"/>
          <w:b/>
          <w:bCs/>
          <w:color w:val="FF0000"/>
          <w:szCs w:val="24"/>
        </w:rPr>
        <w:t xml:space="preserve"> drie concrete bijdragen aan activiteiten, promotie, samenwerking of doelgroepen te beschrijven;</w:t>
      </w:r>
    </w:p>
    <w:p w14:paraId="1A86EE2B" w14:textId="77777777" w:rsidR="00D50F1D" w:rsidRPr="00D50F1D" w:rsidRDefault="00D50F1D" w:rsidP="0085035B">
      <w:pPr>
        <w:pStyle w:val="Lijstalinea"/>
        <w:widowControl/>
        <w:numPr>
          <w:ilvl w:val="0"/>
          <w:numId w:val="26"/>
        </w:numPr>
        <w:spacing w:line="300" w:lineRule="auto"/>
        <w:contextualSpacing/>
        <w:rPr>
          <w:rFonts w:asciiTheme="minorHAnsi" w:hAnsiTheme="minorHAnsi" w:cstheme="minorHAnsi"/>
          <w:b/>
          <w:bCs/>
          <w:color w:val="FF0000"/>
          <w:szCs w:val="24"/>
        </w:rPr>
      </w:pPr>
      <w:proofErr w:type="gramStart"/>
      <w:r w:rsidRPr="00D50F1D">
        <w:rPr>
          <w:rFonts w:asciiTheme="minorHAnsi" w:hAnsiTheme="minorHAnsi" w:cstheme="minorHAnsi"/>
          <w:b/>
          <w:bCs/>
          <w:color w:val="FF0000"/>
          <w:szCs w:val="24"/>
        </w:rPr>
        <w:t>per</w:t>
      </w:r>
      <w:proofErr w:type="gramEnd"/>
      <w:r w:rsidRPr="00D50F1D">
        <w:rPr>
          <w:rFonts w:asciiTheme="minorHAnsi" w:hAnsiTheme="minorHAnsi" w:cstheme="minorHAnsi"/>
          <w:b/>
          <w:bCs/>
          <w:color w:val="FF0000"/>
          <w:szCs w:val="24"/>
        </w:rPr>
        <w:t xml:space="preserve"> bijdrage aan te geven wat wordt gedaan, met wie wordt samengewerkt en welk resultaat wordt beoogd.</w:t>
      </w:r>
    </w:p>
    <w:p w14:paraId="456BA5D0" w14:textId="77777777" w:rsidR="00D50F1D" w:rsidRPr="00D50F1D" w:rsidRDefault="00D50F1D" w:rsidP="00D50F1D">
      <w:pPr>
        <w:spacing w:before="210" w:after="210" w:line="300" w:lineRule="auto"/>
        <w:rPr>
          <w:rFonts w:asciiTheme="minorHAnsi" w:eastAsia="Calibri" w:hAnsiTheme="minorHAnsi" w:cstheme="minorHAnsi"/>
          <w:b/>
          <w:bCs/>
          <w:color w:val="FF0000"/>
          <w:szCs w:val="24"/>
        </w:rPr>
      </w:pPr>
      <w:r w:rsidRPr="00D50F1D">
        <w:rPr>
          <w:rFonts w:asciiTheme="minorHAnsi" w:eastAsia="Calibri" w:hAnsiTheme="minorHAnsi" w:cstheme="minorHAnsi"/>
          <w:b/>
          <w:bCs/>
          <w:color w:val="FF0000"/>
          <w:szCs w:val="24"/>
        </w:rPr>
        <w:t>Bij de beoordeling wordt gekeken naar:</w:t>
      </w:r>
    </w:p>
    <w:p w14:paraId="4DC4ED42" w14:textId="77777777" w:rsidR="00D50F1D" w:rsidRPr="00D50F1D" w:rsidRDefault="00D50F1D" w:rsidP="0085035B">
      <w:pPr>
        <w:pStyle w:val="Lijstalinea"/>
        <w:widowControl/>
        <w:numPr>
          <w:ilvl w:val="0"/>
          <w:numId w:val="22"/>
        </w:numPr>
        <w:spacing w:line="300" w:lineRule="auto"/>
        <w:contextualSpacing/>
        <w:rPr>
          <w:rFonts w:asciiTheme="minorHAnsi" w:eastAsia="Segoe UI" w:hAnsiTheme="minorHAnsi" w:cstheme="minorHAnsi"/>
          <w:b/>
          <w:bCs/>
          <w:color w:val="FF0000"/>
          <w:szCs w:val="24"/>
        </w:rPr>
      </w:pPr>
      <w:proofErr w:type="gramStart"/>
      <w:r w:rsidRPr="00D50F1D">
        <w:rPr>
          <w:rFonts w:asciiTheme="minorHAnsi" w:eastAsia="Segoe UI" w:hAnsiTheme="minorHAnsi" w:cstheme="minorHAnsi"/>
          <w:b/>
          <w:bCs/>
          <w:color w:val="FF0000"/>
          <w:szCs w:val="24"/>
        </w:rPr>
        <w:t>concreetheid</w:t>
      </w:r>
      <w:proofErr w:type="gramEnd"/>
      <w:r w:rsidRPr="00D50F1D">
        <w:rPr>
          <w:rFonts w:asciiTheme="minorHAnsi" w:eastAsia="Segoe UI" w:hAnsiTheme="minorHAnsi" w:cstheme="minorHAnsi"/>
          <w:b/>
          <w:bCs/>
          <w:color w:val="FF0000"/>
          <w:szCs w:val="24"/>
        </w:rPr>
        <w:t>;</w:t>
      </w:r>
    </w:p>
    <w:p w14:paraId="16CEEEDF" w14:textId="77777777" w:rsidR="00D50F1D" w:rsidRPr="00D50F1D" w:rsidRDefault="00D50F1D" w:rsidP="0085035B">
      <w:pPr>
        <w:pStyle w:val="Lijstalinea"/>
        <w:widowControl/>
        <w:numPr>
          <w:ilvl w:val="0"/>
          <w:numId w:val="22"/>
        </w:numPr>
        <w:spacing w:line="300" w:lineRule="auto"/>
        <w:contextualSpacing/>
        <w:rPr>
          <w:rFonts w:asciiTheme="minorHAnsi" w:eastAsia="Segoe UI" w:hAnsiTheme="minorHAnsi" w:cstheme="minorHAnsi"/>
          <w:b/>
          <w:bCs/>
          <w:color w:val="FF0000"/>
          <w:szCs w:val="24"/>
        </w:rPr>
      </w:pPr>
      <w:proofErr w:type="gramStart"/>
      <w:r w:rsidRPr="00D50F1D">
        <w:rPr>
          <w:rFonts w:asciiTheme="minorHAnsi" w:eastAsia="Segoe UI" w:hAnsiTheme="minorHAnsi" w:cstheme="minorHAnsi"/>
          <w:b/>
          <w:bCs/>
          <w:color w:val="FF0000"/>
          <w:szCs w:val="24"/>
        </w:rPr>
        <w:t>uitvoerbaarheid</w:t>
      </w:r>
      <w:proofErr w:type="gramEnd"/>
      <w:r w:rsidRPr="00D50F1D">
        <w:rPr>
          <w:rFonts w:asciiTheme="minorHAnsi" w:eastAsia="Segoe UI" w:hAnsiTheme="minorHAnsi" w:cstheme="minorHAnsi"/>
          <w:b/>
          <w:bCs/>
          <w:color w:val="FF0000"/>
          <w:szCs w:val="24"/>
        </w:rPr>
        <w:t>;</w:t>
      </w:r>
    </w:p>
    <w:p w14:paraId="1BAE9816" w14:textId="0E2E75F8" w:rsidR="00D50F1D" w:rsidRPr="00D50F1D" w:rsidRDefault="00D50F1D" w:rsidP="0085035B">
      <w:pPr>
        <w:pStyle w:val="Lijstalinea"/>
        <w:widowControl/>
        <w:numPr>
          <w:ilvl w:val="0"/>
          <w:numId w:val="22"/>
        </w:numPr>
        <w:spacing w:line="300" w:lineRule="auto"/>
        <w:contextualSpacing/>
        <w:rPr>
          <w:rFonts w:asciiTheme="minorHAnsi" w:eastAsia="Segoe UI" w:hAnsiTheme="minorHAnsi" w:cstheme="minorHAnsi"/>
          <w:b/>
          <w:bCs/>
          <w:color w:val="FF0000"/>
          <w:szCs w:val="24"/>
        </w:rPr>
      </w:pPr>
      <w:proofErr w:type="gramStart"/>
      <w:r w:rsidRPr="00D50F1D">
        <w:rPr>
          <w:rFonts w:asciiTheme="minorHAnsi" w:eastAsia="Segoe UI" w:hAnsiTheme="minorHAnsi" w:cstheme="minorHAnsi"/>
          <w:b/>
          <w:bCs/>
          <w:color w:val="FF0000"/>
          <w:szCs w:val="24"/>
        </w:rPr>
        <w:t>relevantie</w:t>
      </w:r>
      <w:proofErr w:type="gramEnd"/>
      <w:r w:rsidRPr="00D50F1D">
        <w:rPr>
          <w:rFonts w:asciiTheme="minorHAnsi" w:eastAsia="Segoe UI" w:hAnsiTheme="minorHAnsi" w:cstheme="minorHAnsi"/>
          <w:b/>
          <w:bCs/>
          <w:color w:val="FF0000"/>
          <w:szCs w:val="24"/>
        </w:rPr>
        <w:t xml:space="preserve"> voor de </w:t>
      </w:r>
      <w:r w:rsidR="006E75EF">
        <w:rPr>
          <w:rFonts w:asciiTheme="minorHAnsi" w:eastAsia="Segoe UI" w:hAnsiTheme="minorHAnsi" w:cstheme="minorHAnsi"/>
          <w:b/>
          <w:bCs/>
          <w:color w:val="FF0000"/>
          <w:szCs w:val="24"/>
        </w:rPr>
        <w:t>k</w:t>
      </w:r>
      <w:r w:rsidRPr="00D50F1D">
        <w:rPr>
          <w:rFonts w:asciiTheme="minorHAnsi" w:eastAsia="Segoe UI" w:hAnsiTheme="minorHAnsi" w:cstheme="minorHAnsi"/>
          <w:b/>
          <w:bCs/>
          <w:color w:val="FF0000"/>
          <w:szCs w:val="24"/>
        </w:rPr>
        <w:t>ermis;</w:t>
      </w:r>
    </w:p>
    <w:p w14:paraId="140D4AE1" w14:textId="77777777" w:rsidR="00D50F1D" w:rsidRPr="00D50F1D" w:rsidRDefault="00D50F1D" w:rsidP="0085035B">
      <w:pPr>
        <w:pStyle w:val="Lijstalinea"/>
        <w:widowControl/>
        <w:numPr>
          <w:ilvl w:val="0"/>
          <w:numId w:val="22"/>
        </w:numPr>
        <w:spacing w:line="300" w:lineRule="auto"/>
        <w:contextualSpacing/>
        <w:rPr>
          <w:rFonts w:asciiTheme="minorHAnsi" w:eastAsia="Segoe UI" w:hAnsiTheme="minorHAnsi" w:cstheme="minorHAnsi"/>
          <w:b/>
          <w:bCs/>
          <w:color w:val="FF0000"/>
          <w:szCs w:val="24"/>
        </w:rPr>
      </w:pPr>
      <w:proofErr w:type="gramStart"/>
      <w:r w:rsidRPr="00D50F1D">
        <w:rPr>
          <w:rFonts w:asciiTheme="minorHAnsi" w:eastAsia="Segoe UI" w:hAnsiTheme="minorHAnsi" w:cstheme="minorHAnsi"/>
          <w:b/>
          <w:bCs/>
          <w:color w:val="FF0000"/>
          <w:szCs w:val="24"/>
        </w:rPr>
        <w:t>verwachte</w:t>
      </w:r>
      <w:proofErr w:type="gramEnd"/>
      <w:r w:rsidRPr="00D50F1D">
        <w:rPr>
          <w:rFonts w:asciiTheme="minorHAnsi" w:eastAsia="Segoe UI" w:hAnsiTheme="minorHAnsi" w:cstheme="minorHAnsi"/>
          <w:b/>
          <w:bCs/>
          <w:color w:val="FF0000"/>
          <w:szCs w:val="24"/>
        </w:rPr>
        <w:t xml:space="preserve"> bijdrage aan bezoekers, promotie of programmering</w:t>
      </w:r>
    </w:p>
    <w:p w14:paraId="06F3068B" w14:textId="77777777" w:rsidR="00C96216" w:rsidRPr="00D50F1D" w:rsidRDefault="00C96216" w:rsidP="00C96216">
      <w:pPr>
        <w:widowControl/>
        <w:spacing w:line="240" w:lineRule="atLeast"/>
        <w:rPr>
          <w:rFonts w:asciiTheme="minorHAnsi" w:hAnsiTheme="minorHAnsi" w:cstheme="minorHAnsi"/>
          <w:b/>
          <w:bCs/>
          <w:snapToGrid/>
          <w:color w:val="FF0000"/>
          <w:szCs w:val="24"/>
          <w:lang w:eastAsia="en-US"/>
        </w:rPr>
      </w:pPr>
    </w:p>
    <w:p w14:paraId="1FE92FDB" w14:textId="28D583B1" w:rsidR="00DB0259" w:rsidRPr="003120FA" w:rsidRDefault="00DB0259" w:rsidP="00DB0259">
      <w:pPr>
        <w:spacing w:after="200" w:line="220" w:lineRule="exact"/>
        <w:ind w:left="720"/>
        <w:rPr>
          <w:rFonts w:asciiTheme="minorHAnsi" w:hAnsiTheme="minorHAnsi" w:cstheme="minorHAnsi"/>
          <w:b/>
          <w:bCs/>
          <w:color w:val="FF0000"/>
          <w:szCs w:val="24"/>
        </w:rPr>
      </w:pPr>
      <w:bookmarkStart w:id="1" w:name="_Hlk112131665"/>
    </w:p>
    <w:bookmarkEnd w:id="1"/>
    <w:p w14:paraId="52A20D9E" w14:textId="77777777" w:rsidR="009E473A" w:rsidRPr="003120FA" w:rsidRDefault="009E473A" w:rsidP="00777B96">
      <w:pPr>
        <w:tabs>
          <w:tab w:val="right" w:pos="1701"/>
          <w:tab w:val="left" w:pos="1814"/>
          <w:tab w:val="left" w:pos="2280"/>
          <w:tab w:val="left" w:pos="3120"/>
        </w:tabs>
        <w:suppressAutoHyphens/>
        <w:spacing w:line="240" w:lineRule="exact"/>
        <w:rPr>
          <w:rFonts w:asciiTheme="minorHAnsi" w:hAnsiTheme="minorHAnsi" w:cstheme="minorHAnsi"/>
          <w:spacing w:val="-3"/>
          <w:szCs w:val="24"/>
        </w:rPr>
      </w:pPr>
    </w:p>
    <w:p w14:paraId="59ABF20E" w14:textId="633D6C8D" w:rsidR="003120FA" w:rsidRPr="003120FA" w:rsidRDefault="003120FA" w:rsidP="003120FA">
      <w:pPr>
        <w:widowControl/>
        <w:spacing w:line="240" w:lineRule="exact"/>
        <w:rPr>
          <w:rFonts w:asciiTheme="minorHAnsi" w:hAnsiTheme="minorHAnsi" w:cstheme="minorHAnsi"/>
          <w:b/>
          <w:bCs/>
          <w:szCs w:val="24"/>
          <w:u w:val="single"/>
          <w:lang w:eastAsia="en-US"/>
        </w:rPr>
      </w:pPr>
      <w:r w:rsidRPr="003120FA">
        <w:rPr>
          <w:rFonts w:asciiTheme="minorHAnsi" w:hAnsiTheme="minorHAnsi" w:cstheme="minorHAnsi"/>
          <w:b/>
          <w:bCs/>
          <w:szCs w:val="24"/>
          <w:u w:val="single"/>
        </w:rPr>
        <w:lastRenderedPageBreak/>
        <w:t>Bijlage 10    Slot</w:t>
      </w:r>
    </w:p>
    <w:p w14:paraId="3471DB47" w14:textId="468911F4" w:rsidR="003120FA" w:rsidRPr="003120FA" w:rsidRDefault="003120FA" w:rsidP="003120FA">
      <w:pPr>
        <w:tabs>
          <w:tab w:val="right" w:pos="1701"/>
          <w:tab w:val="left" w:pos="1814"/>
          <w:tab w:val="left" w:pos="2280"/>
          <w:tab w:val="left" w:pos="3120"/>
        </w:tabs>
        <w:suppressAutoHyphens/>
        <w:spacing w:line="240" w:lineRule="exact"/>
        <w:rPr>
          <w:rFonts w:asciiTheme="minorHAnsi" w:hAnsiTheme="minorHAnsi" w:cstheme="minorHAnsi"/>
          <w:b/>
          <w:bCs/>
          <w:color w:val="FF0000"/>
          <w:spacing w:val="-3"/>
          <w:szCs w:val="24"/>
        </w:rPr>
      </w:pPr>
      <w:r w:rsidRPr="003120FA">
        <w:rPr>
          <w:rFonts w:asciiTheme="minorHAnsi" w:hAnsiTheme="minorHAnsi" w:cstheme="minorHAnsi"/>
          <w:b/>
          <w:bCs/>
          <w:color w:val="FF0000"/>
          <w:spacing w:val="-3"/>
          <w:szCs w:val="24"/>
        </w:rPr>
        <w:t>Hetgeen in deze Bijlagen is opgenomen maakt onderdeel uit van de door het college vastgestelde “Voorwaarden voor het uitgeven van de standplaatsen voor de kermissen Breda 2027”. Bij niet nakoming van de in deze Bijlage genoemde voorwaarden gelden de artikelen 15 en 16 van de Voorwaarden voor het uitgeven van de standplaatsen voor de kermissen Breda 2027.</w:t>
      </w:r>
    </w:p>
    <w:sectPr w:rsidR="003120FA" w:rsidRPr="003120FA" w:rsidSect="00C71CBB">
      <w:type w:val="continuous"/>
      <w:pgSz w:w="11906" w:h="16838" w:code="9"/>
      <w:pgMar w:top="1418" w:right="1418" w:bottom="1418" w:left="1304"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F4D9A" w14:textId="77777777" w:rsidR="00284CBF" w:rsidRDefault="00284CBF">
      <w:r>
        <w:separator/>
      </w:r>
    </w:p>
  </w:endnote>
  <w:endnote w:type="continuationSeparator" w:id="0">
    <w:p w14:paraId="3294C57A" w14:textId="77777777" w:rsidR="00284CBF" w:rsidRDefault="00284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Lucida Til Sans VL">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28E22" w14:textId="77777777" w:rsidR="00284CBF" w:rsidRDefault="00284CBF">
      <w:r>
        <w:separator/>
      </w:r>
    </w:p>
  </w:footnote>
  <w:footnote w:type="continuationSeparator" w:id="0">
    <w:p w14:paraId="2FE20CA6" w14:textId="77777777" w:rsidR="00284CBF" w:rsidRDefault="00284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A7CB"/>
    <w:multiLevelType w:val="hybridMultilevel"/>
    <w:tmpl w:val="FFFFFFFF"/>
    <w:lvl w:ilvl="0" w:tplc="2D021B16">
      <w:start w:val="1"/>
      <w:numFmt w:val="bullet"/>
      <w:lvlText w:val=""/>
      <w:lvlJc w:val="left"/>
      <w:pPr>
        <w:ind w:left="720" w:hanging="360"/>
      </w:pPr>
      <w:rPr>
        <w:rFonts w:ascii="Symbol" w:hAnsi="Symbol" w:hint="default"/>
      </w:rPr>
    </w:lvl>
    <w:lvl w:ilvl="1" w:tplc="64FA3CDE">
      <w:start w:val="1"/>
      <w:numFmt w:val="bullet"/>
      <w:lvlText w:val="o"/>
      <w:lvlJc w:val="left"/>
      <w:pPr>
        <w:ind w:left="1440" w:hanging="360"/>
      </w:pPr>
      <w:rPr>
        <w:rFonts w:ascii="Courier New" w:hAnsi="Courier New" w:hint="default"/>
      </w:rPr>
    </w:lvl>
    <w:lvl w:ilvl="2" w:tplc="A53425DA">
      <w:start w:val="1"/>
      <w:numFmt w:val="bullet"/>
      <w:lvlText w:val=""/>
      <w:lvlJc w:val="left"/>
      <w:pPr>
        <w:ind w:left="2160" w:hanging="360"/>
      </w:pPr>
      <w:rPr>
        <w:rFonts w:ascii="Wingdings" w:hAnsi="Wingdings" w:hint="default"/>
      </w:rPr>
    </w:lvl>
    <w:lvl w:ilvl="3" w:tplc="7B8E7B88">
      <w:start w:val="1"/>
      <w:numFmt w:val="bullet"/>
      <w:lvlText w:val=""/>
      <w:lvlJc w:val="left"/>
      <w:pPr>
        <w:ind w:left="2880" w:hanging="360"/>
      </w:pPr>
      <w:rPr>
        <w:rFonts w:ascii="Symbol" w:hAnsi="Symbol" w:hint="default"/>
      </w:rPr>
    </w:lvl>
    <w:lvl w:ilvl="4" w:tplc="91E81478">
      <w:start w:val="1"/>
      <w:numFmt w:val="bullet"/>
      <w:lvlText w:val="o"/>
      <w:lvlJc w:val="left"/>
      <w:pPr>
        <w:ind w:left="3600" w:hanging="360"/>
      </w:pPr>
      <w:rPr>
        <w:rFonts w:ascii="Courier New" w:hAnsi="Courier New" w:hint="default"/>
      </w:rPr>
    </w:lvl>
    <w:lvl w:ilvl="5" w:tplc="98740A6A">
      <w:start w:val="1"/>
      <w:numFmt w:val="bullet"/>
      <w:lvlText w:val=""/>
      <w:lvlJc w:val="left"/>
      <w:pPr>
        <w:ind w:left="4320" w:hanging="360"/>
      </w:pPr>
      <w:rPr>
        <w:rFonts w:ascii="Wingdings" w:hAnsi="Wingdings" w:hint="default"/>
      </w:rPr>
    </w:lvl>
    <w:lvl w:ilvl="6" w:tplc="057CE284">
      <w:start w:val="1"/>
      <w:numFmt w:val="bullet"/>
      <w:lvlText w:val=""/>
      <w:lvlJc w:val="left"/>
      <w:pPr>
        <w:ind w:left="5040" w:hanging="360"/>
      </w:pPr>
      <w:rPr>
        <w:rFonts w:ascii="Symbol" w:hAnsi="Symbol" w:hint="default"/>
      </w:rPr>
    </w:lvl>
    <w:lvl w:ilvl="7" w:tplc="8880F64A">
      <w:start w:val="1"/>
      <w:numFmt w:val="bullet"/>
      <w:lvlText w:val="o"/>
      <w:lvlJc w:val="left"/>
      <w:pPr>
        <w:ind w:left="5760" w:hanging="360"/>
      </w:pPr>
      <w:rPr>
        <w:rFonts w:ascii="Courier New" w:hAnsi="Courier New" w:hint="default"/>
      </w:rPr>
    </w:lvl>
    <w:lvl w:ilvl="8" w:tplc="28C44D0C">
      <w:start w:val="1"/>
      <w:numFmt w:val="bullet"/>
      <w:lvlText w:val=""/>
      <w:lvlJc w:val="left"/>
      <w:pPr>
        <w:ind w:left="6480" w:hanging="360"/>
      </w:pPr>
      <w:rPr>
        <w:rFonts w:ascii="Wingdings" w:hAnsi="Wingdings" w:hint="default"/>
      </w:rPr>
    </w:lvl>
  </w:abstractNum>
  <w:abstractNum w:abstractNumId="1" w15:restartNumberingAfterBreak="0">
    <w:nsid w:val="0D8007AB"/>
    <w:multiLevelType w:val="hybridMultilevel"/>
    <w:tmpl w:val="76ECCB6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5971557"/>
    <w:multiLevelType w:val="hybridMultilevel"/>
    <w:tmpl w:val="FFFFFFFF"/>
    <w:lvl w:ilvl="0" w:tplc="34E459F4">
      <w:start w:val="1"/>
      <w:numFmt w:val="bullet"/>
      <w:lvlText w:val=""/>
      <w:lvlJc w:val="left"/>
      <w:pPr>
        <w:ind w:left="720" w:hanging="360"/>
      </w:pPr>
      <w:rPr>
        <w:rFonts w:ascii="Symbol" w:hAnsi="Symbol" w:hint="default"/>
      </w:rPr>
    </w:lvl>
    <w:lvl w:ilvl="1" w:tplc="4CF23110">
      <w:start w:val="1"/>
      <w:numFmt w:val="bullet"/>
      <w:lvlText w:val="o"/>
      <w:lvlJc w:val="left"/>
      <w:pPr>
        <w:ind w:left="1440" w:hanging="360"/>
      </w:pPr>
      <w:rPr>
        <w:rFonts w:ascii="Courier New" w:hAnsi="Courier New" w:hint="default"/>
      </w:rPr>
    </w:lvl>
    <w:lvl w:ilvl="2" w:tplc="A71EB1E8">
      <w:start w:val="1"/>
      <w:numFmt w:val="bullet"/>
      <w:lvlText w:val=""/>
      <w:lvlJc w:val="left"/>
      <w:pPr>
        <w:ind w:left="2160" w:hanging="360"/>
      </w:pPr>
      <w:rPr>
        <w:rFonts w:ascii="Wingdings" w:hAnsi="Wingdings" w:hint="default"/>
      </w:rPr>
    </w:lvl>
    <w:lvl w:ilvl="3" w:tplc="A8DA3C8E">
      <w:start w:val="1"/>
      <w:numFmt w:val="bullet"/>
      <w:lvlText w:val=""/>
      <w:lvlJc w:val="left"/>
      <w:pPr>
        <w:ind w:left="2880" w:hanging="360"/>
      </w:pPr>
      <w:rPr>
        <w:rFonts w:ascii="Symbol" w:hAnsi="Symbol" w:hint="default"/>
      </w:rPr>
    </w:lvl>
    <w:lvl w:ilvl="4" w:tplc="8AB00258">
      <w:start w:val="1"/>
      <w:numFmt w:val="bullet"/>
      <w:lvlText w:val="o"/>
      <w:lvlJc w:val="left"/>
      <w:pPr>
        <w:ind w:left="3600" w:hanging="360"/>
      </w:pPr>
      <w:rPr>
        <w:rFonts w:ascii="Courier New" w:hAnsi="Courier New" w:hint="default"/>
      </w:rPr>
    </w:lvl>
    <w:lvl w:ilvl="5" w:tplc="22C6913A">
      <w:start w:val="1"/>
      <w:numFmt w:val="bullet"/>
      <w:lvlText w:val=""/>
      <w:lvlJc w:val="left"/>
      <w:pPr>
        <w:ind w:left="4320" w:hanging="360"/>
      </w:pPr>
      <w:rPr>
        <w:rFonts w:ascii="Wingdings" w:hAnsi="Wingdings" w:hint="default"/>
      </w:rPr>
    </w:lvl>
    <w:lvl w:ilvl="6" w:tplc="C444DBC6">
      <w:start w:val="1"/>
      <w:numFmt w:val="bullet"/>
      <w:lvlText w:val=""/>
      <w:lvlJc w:val="left"/>
      <w:pPr>
        <w:ind w:left="5040" w:hanging="360"/>
      </w:pPr>
      <w:rPr>
        <w:rFonts w:ascii="Symbol" w:hAnsi="Symbol" w:hint="default"/>
      </w:rPr>
    </w:lvl>
    <w:lvl w:ilvl="7" w:tplc="C64CD006">
      <w:start w:val="1"/>
      <w:numFmt w:val="bullet"/>
      <w:lvlText w:val="o"/>
      <w:lvlJc w:val="left"/>
      <w:pPr>
        <w:ind w:left="5760" w:hanging="360"/>
      </w:pPr>
      <w:rPr>
        <w:rFonts w:ascii="Courier New" w:hAnsi="Courier New" w:hint="default"/>
      </w:rPr>
    </w:lvl>
    <w:lvl w:ilvl="8" w:tplc="0A248532">
      <w:start w:val="1"/>
      <w:numFmt w:val="bullet"/>
      <w:lvlText w:val=""/>
      <w:lvlJc w:val="left"/>
      <w:pPr>
        <w:ind w:left="6480" w:hanging="360"/>
      </w:pPr>
      <w:rPr>
        <w:rFonts w:ascii="Wingdings" w:hAnsi="Wingdings" w:hint="default"/>
      </w:rPr>
    </w:lvl>
  </w:abstractNum>
  <w:abstractNum w:abstractNumId="3" w15:restartNumberingAfterBreak="0">
    <w:nsid w:val="1980DCC0"/>
    <w:multiLevelType w:val="hybridMultilevel"/>
    <w:tmpl w:val="FFFFFFFF"/>
    <w:lvl w:ilvl="0" w:tplc="BEC4099A">
      <w:start w:val="1"/>
      <w:numFmt w:val="bullet"/>
      <w:lvlText w:val=""/>
      <w:lvlJc w:val="left"/>
      <w:pPr>
        <w:ind w:left="720" w:hanging="360"/>
      </w:pPr>
      <w:rPr>
        <w:rFonts w:ascii="Symbol" w:hAnsi="Symbol" w:hint="default"/>
      </w:rPr>
    </w:lvl>
    <w:lvl w:ilvl="1" w:tplc="BCA0D16C">
      <w:start w:val="1"/>
      <w:numFmt w:val="bullet"/>
      <w:lvlText w:val="o"/>
      <w:lvlJc w:val="left"/>
      <w:pPr>
        <w:ind w:left="1440" w:hanging="360"/>
      </w:pPr>
      <w:rPr>
        <w:rFonts w:ascii="Courier New" w:hAnsi="Courier New" w:hint="default"/>
      </w:rPr>
    </w:lvl>
    <w:lvl w:ilvl="2" w:tplc="C49C12C0">
      <w:start w:val="1"/>
      <w:numFmt w:val="bullet"/>
      <w:lvlText w:val=""/>
      <w:lvlJc w:val="left"/>
      <w:pPr>
        <w:ind w:left="2160" w:hanging="360"/>
      </w:pPr>
      <w:rPr>
        <w:rFonts w:ascii="Wingdings" w:hAnsi="Wingdings" w:hint="default"/>
      </w:rPr>
    </w:lvl>
    <w:lvl w:ilvl="3" w:tplc="C7D6EBB8">
      <w:start w:val="1"/>
      <w:numFmt w:val="bullet"/>
      <w:lvlText w:val=""/>
      <w:lvlJc w:val="left"/>
      <w:pPr>
        <w:ind w:left="2880" w:hanging="360"/>
      </w:pPr>
      <w:rPr>
        <w:rFonts w:ascii="Symbol" w:hAnsi="Symbol" w:hint="default"/>
      </w:rPr>
    </w:lvl>
    <w:lvl w:ilvl="4" w:tplc="A33A8146">
      <w:start w:val="1"/>
      <w:numFmt w:val="bullet"/>
      <w:lvlText w:val="o"/>
      <w:lvlJc w:val="left"/>
      <w:pPr>
        <w:ind w:left="3600" w:hanging="360"/>
      </w:pPr>
      <w:rPr>
        <w:rFonts w:ascii="Courier New" w:hAnsi="Courier New" w:hint="default"/>
      </w:rPr>
    </w:lvl>
    <w:lvl w:ilvl="5" w:tplc="C4848D8E">
      <w:start w:val="1"/>
      <w:numFmt w:val="bullet"/>
      <w:lvlText w:val=""/>
      <w:lvlJc w:val="left"/>
      <w:pPr>
        <w:ind w:left="4320" w:hanging="360"/>
      </w:pPr>
      <w:rPr>
        <w:rFonts w:ascii="Wingdings" w:hAnsi="Wingdings" w:hint="default"/>
      </w:rPr>
    </w:lvl>
    <w:lvl w:ilvl="6" w:tplc="2298AA0A">
      <w:start w:val="1"/>
      <w:numFmt w:val="bullet"/>
      <w:lvlText w:val=""/>
      <w:lvlJc w:val="left"/>
      <w:pPr>
        <w:ind w:left="5040" w:hanging="360"/>
      </w:pPr>
      <w:rPr>
        <w:rFonts w:ascii="Symbol" w:hAnsi="Symbol" w:hint="default"/>
      </w:rPr>
    </w:lvl>
    <w:lvl w:ilvl="7" w:tplc="ABE03AFA">
      <w:start w:val="1"/>
      <w:numFmt w:val="bullet"/>
      <w:lvlText w:val="o"/>
      <w:lvlJc w:val="left"/>
      <w:pPr>
        <w:ind w:left="5760" w:hanging="360"/>
      </w:pPr>
      <w:rPr>
        <w:rFonts w:ascii="Courier New" w:hAnsi="Courier New" w:hint="default"/>
      </w:rPr>
    </w:lvl>
    <w:lvl w:ilvl="8" w:tplc="E8AA6F6A">
      <w:start w:val="1"/>
      <w:numFmt w:val="bullet"/>
      <w:lvlText w:val=""/>
      <w:lvlJc w:val="left"/>
      <w:pPr>
        <w:ind w:left="6480" w:hanging="360"/>
      </w:pPr>
      <w:rPr>
        <w:rFonts w:ascii="Wingdings" w:hAnsi="Wingdings" w:hint="default"/>
      </w:rPr>
    </w:lvl>
  </w:abstractNum>
  <w:abstractNum w:abstractNumId="4" w15:restartNumberingAfterBreak="0">
    <w:nsid w:val="1FEDA8F9"/>
    <w:multiLevelType w:val="hybridMultilevel"/>
    <w:tmpl w:val="FFFFFFFF"/>
    <w:lvl w:ilvl="0" w:tplc="A44C7B52">
      <w:start w:val="1"/>
      <w:numFmt w:val="bullet"/>
      <w:lvlText w:val=""/>
      <w:lvlJc w:val="left"/>
      <w:pPr>
        <w:ind w:left="720" w:hanging="360"/>
      </w:pPr>
      <w:rPr>
        <w:rFonts w:ascii="Symbol" w:hAnsi="Symbol" w:hint="default"/>
      </w:rPr>
    </w:lvl>
    <w:lvl w:ilvl="1" w:tplc="94C4A898">
      <w:start w:val="1"/>
      <w:numFmt w:val="bullet"/>
      <w:lvlText w:val="o"/>
      <w:lvlJc w:val="left"/>
      <w:pPr>
        <w:ind w:left="1440" w:hanging="360"/>
      </w:pPr>
      <w:rPr>
        <w:rFonts w:ascii="Courier New" w:hAnsi="Courier New" w:hint="default"/>
      </w:rPr>
    </w:lvl>
    <w:lvl w:ilvl="2" w:tplc="63506D0E">
      <w:start w:val="1"/>
      <w:numFmt w:val="bullet"/>
      <w:lvlText w:val=""/>
      <w:lvlJc w:val="left"/>
      <w:pPr>
        <w:ind w:left="2160" w:hanging="360"/>
      </w:pPr>
      <w:rPr>
        <w:rFonts w:ascii="Wingdings" w:hAnsi="Wingdings" w:hint="default"/>
      </w:rPr>
    </w:lvl>
    <w:lvl w:ilvl="3" w:tplc="244A8A52">
      <w:start w:val="1"/>
      <w:numFmt w:val="bullet"/>
      <w:lvlText w:val=""/>
      <w:lvlJc w:val="left"/>
      <w:pPr>
        <w:ind w:left="2880" w:hanging="360"/>
      </w:pPr>
      <w:rPr>
        <w:rFonts w:ascii="Symbol" w:hAnsi="Symbol" w:hint="default"/>
      </w:rPr>
    </w:lvl>
    <w:lvl w:ilvl="4" w:tplc="131EDB40">
      <w:start w:val="1"/>
      <w:numFmt w:val="bullet"/>
      <w:lvlText w:val="o"/>
      <w:lvlJc w:val="left"/>
      <w:pPr>
        <w:ind w:left="3600" w:hanging="360"/>
      </w:pPr>
      <w:rPr>
        <w:rFonts w:ascii="Courier New" w:hAnsi="Courier New" w:hint="default"/>
      </w:rPr>
    </w:lvl>
    <w:lvl w:ilvl="5" w:tplc="A65EEA02">
      <w:start w:val="1"/>
      <w:numFmt w:val="bullet"/>
      <w:lvlText w:val=""/>
      <w:lvlJc w:val="left"/>
      <w:pPr>
        <w:ind w:left="4320" w:hanging="360"/>
      </w:pPr>
      <w:rPr>
        <w:rFonts w:ascii="Wingdings" w:hAnsi="Wingdings" w:hint="default"/>
      </w:rPr>
    </w:lvl>
    <w:lvl w:ilvl="6" w:tplc="DA48A5A8">
      <w:start w:val="1"/>
      <w:numFmt w:val="bullet"/>
      <w:lvlText w:val=""/>
      <w:lvlJc w:val="left"/>
      <w:pPr>
        <w:ind w:left="5040" w:hanging="360"/>
      </w:pPr>
      <w:rPr>
        <w:rFonts w:ascii="Symbol" w:hAnsi="Symbol" w:hint="default"/>
      </w:rPr>
    </w:lvl>
    <w:lvl w:ilvl="7" w:tplc="B0A061DE">
      <w:start w:val="1"/>
      <w:numFmt w:val="bullet"/>
      <w:lvlText w:val="o"/>
      <w:lvlJc w:val="left"/>
      <w:pPr>
        <w:ind w:left="5760" w:hanging="360"/>
      </w:pPr>
      <w:rPr>
        <w:rFonts w:ascii="Courier New" w:hAnsi="Courier New" w:hint="default"/>
      </w:rPr>
    </w:lvl>
    <w:lvl w:ilvl="8" w:tplc="E410B720">
      <w:start w:val="1"/>
      <w:numFmt w:val="bullet"/>
      <w:lvlText w:val=""/>
      <w:lvlJc w:val="left"/>
      <w:pPr>
        <w:ind w:left="6480" w:hanging="360"/>
      </w:pPr>
      <w:rPr>
        <w:rFonts w:ascii="Wingdings" w:hAnsi="Wingdings" w:hint="default"/>
      </w:rPr>
    </w:lvl>
  </w:abstractNum>
  <w:abstractNum w:abstractNumId="5" w15:restartNumberingAfterBreak="0">
    <w:nsid w:val="220621EE"/>
    <w:multiLevelType w:val="hybridMultilevel"/>
    <w:tmpl w:val="FFFFFFFF"/>
    <w:lvl w:ilvl="0" w:tplc="94DE8902">
      <w:start w:val="1"/>
      <w:numFmt w:val="bullet"/>
      <w:lvlText w:val=""/>
      <w:lvlJc w:val="left"/>
      <w:pPr>
        <w:ind w:left="720" w:hanging="360"/>
      </w:pPr>
      <w:rPr>
        <w:rFonts w:ascii="Symbol" w:hAnsi="Symbol" w:hint="default"/>
      </w:rPr>
    </w:lvl>
    <w:lvl w:ilvl="1" w:tplc="B08C64F8">
      <w:start w:val="1"/>
      <w:numFmt w:val="bullet"/>
      <w:lvlText w:val="o"/>
      <w:lvlJc w:val="left"/>
      <w:pPr>
        <w:ind w:left="1440" w:hanging="360"/>
      </w:pPr>
      <w:rPr>
        <w:rFonts w:ascii="Courier New" w:hAnsi="Courier New" w:hint="default"/>
      </w:rPr>
    </w:lvl>
    <w:lvl w:ilvl="2" w:tplc="EB2CA6D2">
      <w:start w:val="1"/>
      <w:numFmt w:val="bullet"/>
      <w:lvlText w:val=""/>
      <w:lvlJc w:val="left"/>
      <w:pPr>
        <w:ind w:left="2160" w:hanging="360"/>
      </w:pPr>
      <w:rPr>
        <w:rFonts w:ascii="Wingdings" w:hAnsi="Wingdings" w:hint="default"/>
      </w:rPr>
    </w:lvl>
    <w:lvl w:ilvl="3" w:tplc="2FD0ADFE">
      <w:start w:val="1"/>
      <w:numFmt w:val="bullet"/>
      <w:lvlText w:val=""/>
      <w:lvlJc w:val="left"/>
      <w:pPr>
        <w:ind w:left="2880" w:hanging="360"/>
      </w:pPr>
      <w:rPr>
        <w:rFonts w:ascii="Symbol" w:hAnsi="Symbol" w:hint="default"/>
      </w:rPr>
    </w:lvl>
    <w:lvl w:ilvl="4" w:tplc="719C064C">
      <w:start w:val="1"/>
      <w:numFmt w:val="bullet"/>
      <w:lvlText w:val="o"/>
      <w:lvlJc w:val="left"/>
      <w:pPr>
        <w:ind w:left="3600" w:hanging="360"/>
      </w:pPr>
      <w:rPr>
        <w:rFonts w:ascii="Courier New" w:hAnsi="Courier New" w:hint="default"/>
      </w:rPr>
    </w:lvl>
    <w:lvl w:ilvl="5" w:tplc="F36AE426">
      <w:start w:val="1"/>
      <w:numFmt w:val="bullet"/>
      <w:lvlText w:val=""/>
      <w:lvlJc w:val="left"/>
      <w:pPr>
        <w:ind w:left="4320" w:hanging="360"/>
      </w:pPr>
      <w:rPr>
        <w:rFonts w:ascii="Wingdings" w:hAnsi="Wingdings" w:hint="default"/>
      </w:rPr>
    </w:lvl>
    <w:lvl w:ilvl="6" w:tplc="152A4D48">
      <w:start w:val="1"/>
      <w:numFmt w:val="bullet"/>
      <w:lvlText w:val=""/>
      <w:lvlJc w:val="left"/>
      <w:pPr>
        <w:ind w:left="5040" w:hanging="360"/>
      </w:pPr>
      <w:rPr>
        <w:rFonts w:ascii="Symbol" w:hAnsi="Symbol" w:hint="default"/>
      </w:rPr>
    </w:lvl>
    <w:lvl w:ilvl="7" w:tplc="51905E64">
      <w:start w:val="1"/>
      <w:numFmt w:val="bullet"/>
      <w:lvlText w:val="o"/>
      <w:lvlJc w:val="left"/>
      <w:pPr>
        <w:ind w:left="5760" w:hanging="360"/>
      </w:pPr>
      <w:rPr>
        <w:rFonts w:ascii="Courier New" w:hAnsi="Courier New" w:hint="default"/>
      </w:rPr>
    </w:lvl>
    <w:lvl w:ilvl="8" w:tplc="A03A679C">
      <w:start w:val="1"/>
      <w:numFmt w:val="bullet"/>
      <w:lvlText w:val=""/>
      <w:lvlJc w:val="left"/>
      <w:pPr>
        <w:ind w:left="6480" w:hanging="360"/>
      </w:pPr>
      <w:rPr>
        <w:rFonts w:ascii="Wingdings" w:hAnsi="Wingdings" w:hint="default"/>
      </w:rPr>
    </w:lvl>
  </w:abstractNum>
  <w:abstractNum w:abstractNumId="6" w15:restartNumberingAfterBreak="0">
    <w:nsid w:val="238B9B6C"/>
    <w:multiLevelType w:val="hybridMultilevel"/>
    <w:tmpl w:val="FFFFFFFF"/>
    <w:lvl w:ilvl="0" w:tplc="3138AB44">
      <w:start w:val="1"/>
      <w:numFmt w:val="bullet"/>
      <w:lvlText w:val=""/>
      <w:lvlJc w:val="left"/>
      <w:pPr>
        <w:ind w:left="720" w:hanging="360"/>
      </w:pPr>
      <w:rPr>
        <w:rFonts w:ascii="Symbol" w:hAnsi="Symbol" w:hint="default"/>
      </w:rPr>
    </w:lvl>
    <w:lvl w:ilvl="1" w:tplc="C3947CAC">
      <w:start w:val="1"/>
      <w:numFmt w:val="bullet"/>
      <w:lvlText w:val="o"/>
      <w:lvlJc w:val="left"/>
      <w:pPr>
        <w:ind w:left="1440" w:hanging="360"/>
      </w:pPr>
      <w:rPr>
        <w:rFonts w:ascii="Courier New" w:hAnsi="Courier New" w:hint="default"/>
      </w:rPr>
    </w:lvl>
    <w:lvl w:ilvl="2" w:tplc="6D469C40">
      <w:start w:val="1"/>
      <w:numFmt w:val="bullet"/>
      <w:lvlText w:val=""/>
      <w:lvlJc w:val="left"/>
      <w:pPr>
        <w:ind w:left="2160" w:hanging="360"/>
      </w:pPr>
      <w:rPr>
        <w:rFonts w:ascii="Wingdings" w:hAnsi="Wingdings" w:hint="default"/>
      </w:rPr>
    </w:lvl>
    <w:lvl w:ilvl="3" w:tplc="F18C25BC">
      <w:start w:val="1"/>
      <w:numFmt w:val="bullet"/>
      <w:lvlText w:val=""/>
      <w:lvlJc w:val="left"/>
      <w:pPr>
        <w:ind w:left="2880" w:hanging="360"/>
      </w:pPr>
      <w:rPr>
        <w:rFonts w:ascii="Symbol" w:hAnsi="Symbol" w:hint="default"/>
      </w:rPr>
    </w:lvl>
    <w:lvl w:ilvl="4" w:tplc="1D76AB6E">
      <w:start w:val="1"/>
      <w:numFmt w:val="bullet"/>
      <w:lvlText w:val="o"/>
      <w:lvlJc w:val="left"/>
      <w:pPr>
        <w:ind w:left="3600" w:hanging="360"/>
      </w:pPr>
      <w:rPr>
        <w:rFonts w:ascii="Courier New" w:hAnsi="Courier New" w:hint="default"/>
      </w:rPr>
    </w:lvl>
    <w:lvl w:ilvl="5" w:tplc="478E8F0A">
      <w:start w:val="1"/>
      <w:numFmt w:val="bullet"/>
      <w:lvlText w:val=""/>
      <w:lvlJc w:val="left"/>
      <w:pPr>
        <w:ind w:left="4320" w:hanging="360"/>
      </w:pPr>
      <w:rPr>
        <w:rFonts w:ascii="Wingdings" w:hAnsi="Wingdings" w:hint="default"/>
      </w:rPr>
    </w:lvl>
    <w:lvl w:ilvl="6" w:tplc="1102ED86">
      <w:start w:val="1"/>
      <w:numFmt w:val="bullet"/>
      <w:lvlText w:val=""/>
      <w:lvlJc w:val="left"/>
      <w:pPr>
        <w:ind w:left="5040" w:hanging="360"/>
      </w:pPr>
      <w:rPr>
        <w:rFonts w:ascii="Symbol" w:hAnsi="Symbol" w:hint="default"/>
      </w:rPr>
    </w:lvl>
    <w:lvl w:ilvl="7" w:tplc="DFB4A6B8">
      <w:start w:val="1"/>
      <w:numFmt w:val="bullet"/>
      <w:lvlText w:val="o"/>
      <w:lvlJc w:val="left"/>
      <w:pPr>
        <w:ind w:left="5760" w:hanging="360"/>
      </w:pPr>
      <w:rPr>
        <w:rFonts w:ascii="Courier New" w:hAnsi="Courier New" w:hint="default"/>
      </w:rPr>
    </w:lvl>
    <w:lvl w:ilvl="8" w:tplc="77AA4EFA">
      <w:start w:val="1"/>
      <w:numFmt w:val="bullet"/>
      <w:lvlText w:val=""/>
      <w:lvlJc w:val="left"/>
      <w:pPr>
        <w:ind w:left="6480" w:hanging="360"/>
      </w:pPr>
      <w:rPr>
        <w:rFonts w:ascii="Wingdings" w:hAnsi="Wingdings" w:hint="default"/>
      </w:rPr>
    </w:lvl>
  </w:abstractNum>
  <w:abstractNum w:abstractNumId="7" w15:restartNumberingAfterBreak="0">
    <w:nsid w:val="24A75B14"/>
    <w:multiLevelType w:val="hybridMultilevel"/>
    <w:tmpl w:val="1E34FBD2"/>
    <w:lvl w:ilvl="0" w:tplc="3182A31E">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ABB0CB1"/>
    <w:multiLevelType w:val="hybridMultilevel"/>
    <w:tmpl w:val="21865DD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E47BFC4"/>
    <w:multiLevelType w:val="hybridMultilevel"/>
    <w:tmpl w:val="FFFFFFFF"/>
    <w:lvl w:ilvl="0" w:tplc="B75AA7E0">
      <w:start w:val="1"/>
      <w:numFmt w:val="bullet"/>
      <w:lvlText w:val=""/>
      <w:lvlJc w:val="left"/>
      <w:pPr>
        <w:ind w:left="720" w:hanging="360"/>
      </w:pPr>
      <w:rPr>
        <w:rFonts w:ascii="Symbol" w:hAnsi="Symbol" w:hint="default"/>
      </w:rPr>
    </w:lvl>
    <w:lvl w:ilvl="1" w:tplc="C2FE0554">
      <w:start w:val="1"/>
      <w:numFmt w:val="bullet"/>
      <w:lvlText w:val="o"/>
      <w:lvlJc w:val="left"/>
      <w:pPr>
        <w:ind w:left="1440" w:hanging="360"/>
      </w:pPr>
      <w:rPr>
        <w:rFonts w:ascii="Courier New" w:hAnsi="Courier New" w:hint="default"/>
      </w:rPr>
    </w:lvl>
    <w:lvl w:ilvl="2" w:tplc="A3AC875A">
      <w:start w:val="1"/>
      <w:numFmt w:val="bullet"/>
      <w:lvlText w:val=""/>
      <w:lvlJc w:val="left"/>
      <w:pPr>
        <w:ind w:left="2160" w:hanging="360"/>
      </w:pPr>
      <w:rPr>
        <w:rFonts w:ascii="Wingdings" w:hAnsi="Wingdings" w:hint="default"/>
      </w:rPr>
    </w:lvl>
    <w:lvl w:ilvl="3" w:tplc="07386CBA">
      <w:start w:val="1"/>
      <w:numFmt w:val="bullet"/>
      <w:lvlText w:val=""/>
      <w:lvlJc w:val="left"/>
      <w:pPr>
        <w:ind w:left="2880" w:hanging="360"/>
      </w:pPr>
      <w:rPr>
        <w:rFonts w:ascii="Symbol" w:hAnsi="Symbol" w:hint="default"/>
      </w:rPr>
    </w:lvl>
    <w:lvl w:ilvl="4" w:tplc="B9A45842">
      <w:start w:val="1"/>
      <w:numFmt w:val="bullet"/>
      <w:lvlText w:val="o"/>
      <w:lvlJc w:val="left"/>
      <w:pPr>
        <w:ind w:left="3600" w:hanging="360"/>
      </w:pPr>
      <w:rPr>
        <w:rFonts w:ascii="Courier New" w:hAnsi="Courier New" w:hint="default"/>
      </w:rPr>
    </w:lvl>
    <w:lvl w:ilvl="5" w:tplc="62C821C0">
      <w:start w:val="1"/>
      <w:numFmt w:val="bullet"/>
      <w:lvlText w:val=""/>
      <w:lvlJc w:val="left"/>
      <w:pPr>
        <w:ind w:left="4320" w:hanging="360"/>
      </w:pPr>
      <w:rPr>
        <w:rFonts w:ascii="Wingdings" w:hAnsi="Wingdings" w:hint="default"/>
      </w:rPr>
    </w:lvl>
    <w:lvl w:ilvl="6" w:tplc="3878C2C6">
      <w:start w:val="1"/>
      <w:numFmt w:val="bullet"/>
      <w:lvlText w:val=""/>
      <w:lvlJc w:val="left"/>
      <w:pPr>
        <w:ind w:left="5040" w:hanging="360"/>
      </w:pPr>
      <w:rPr>
        <w:rFonts w:ascii="Symbol" w:hAnsi="Symbol" w:hint="default"/>
      </w:rPr>
    </w:lvl>
    <w:lvl w:ilvl="7" w:tplc="AC801E6C">
      <w:start w:val="1"/>
      <w:numFmt w:val="bullet"/>
      <w:lvlText w:val="o"/>
      <w:lvlJc w:val="left"/>
      <w:pPr>
        <w:ind w:left="5760" w:hanging="360"/>
      </w:pPr>
      <w:rPr>
        <w:rFonts w:ascii="Courier New" w:hAnsi="Courier New" w:hint="default"/>
      </w:rPr>
    </w:lvl>
    <w:lvl w:ilvl="8" w:tplc="8298A614">
      <w:start w:val="1"/>
      <w:numFmt w:val="bullet"/>
      <w:lvlText w:val=""/>
      <w:lvlJc w:val="left"/>
      <w:pPr>
        <w:ind w:left="6480" w:hanging="360"/>
      </w:pPr>
      <w:rPr>
        <w:rFonts w:ascii="Wingdings" w:hAnsi="Wingdings" w:hint="default"/>
      </w:rPr>
    </w:lvl>
  </w:abstractNum>
  <w:abstractNum w:abstractNumId="10" w15:restartNumberingAfterBreak="0">
    <w:nsid w:val="36052CF5"/>
    <w:multiLevelType w:val="hybridMultilevel"/>
    <w:tmpl w:val="EE8AC2A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92C024D"/>
    <w:multiLevelType w:val="hybridMultilevel"/>
    <w:tmpl w:val="54BC380A"/>
    <w:lvl w:ilvl="0" w:tplc="0413000F">
      <w:start w:val="1"/>
      <w:numFmt w:val="decimal"/>
      <w:lvlText w:val="%1."/>
      <w:lvlJc w:val="left"/>
      <w:pPr>
        <w:tabs>
          <w:tab w:val="num" w:pos="720"/>
        </w:tabs>
        <w:ind w:left="720" w:hanging="360"/>
      </w:pPr>
      <w:rPr>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FC39A8"/>
    <w:multiLevelType w:val="hybridMultilevel"/>
    <w:tmpl w:val="FFFFFFFF"/>
    <w:lvl w:ilvl="0" w:tplc="D8B65C54">
      <w:start w:val="1"/>
      <w:numFmt w:val="bullet"/>
      <w:lvlText w:val=""/>
      <w:lvlJc w:val="left"/>
      <w:pPr>
        <w:ind w:left="720" w:hanging="360"/>
      </w:pPr>
      <w:rPr>
        <w:rFonts w:ascii="Symbol" w:hAnsi="Symbol" w:hint="default"/>
      </w:rPr>
    </w:lvl>
    <w:lvl w:ilvl="1" w:tplc="5C48B4EC">
      <w:start w:val="1"/>
      <w:numFmt w:val="bullet"/>
      <w:lvlText w:val="o"/>
      <w:lvlJc w:val="left"/>
      <w:pPr>
        <w:ind w:left="1440" w:hanging="360"/>
      </w:pPr>
      <w:rPr>
        <w:rFonts w:ascii="Courier New" w:hAnsi="Courier New" w:hint="default"/>
      </w:rPr>
    </w:lvl>
    <w:lvl w:ilvl="2" w:tplc="491E9448">
      <w:start w:val="1"/>
      <w:numFmt w:val="bullet"/>
      <w:lvlText w:val=""/>
      <w:lvlJc w:val="left"/>
      <w:pPr>
        <w:ind w:left="2160" w:hanging="360"/>
      </w:pPr>
      <w:rPr>
        <w:rFonts w:ascii="Wingdings" w:hAnsi="Wingdings" w:hint="default"/>
      </w:rPr>
    </w:lvl>
    <w:lvl w:ilvl="3" w:tplc="2A08C596">
      <w:start w:val="1"/>
      <w:numFmt w:val="bullet"/>
      <w:lvlText w:val=""/>
      <w:lvlJc w:val="left"/>
      <w:pPr>
        <w:ind w:left="2880" w:hanging="360"/>
      </w:pPr>
      <w:rPr>
        <w:rFonts w:ascii="Symbol" w:hAnsi="Symbol" w:hint="default"/>
      </w:rPr>
    </w:lvl>
    <w:lvl w:ilvl="4" w:tplc="9F7CDDE6">
      <w:start w:val="1"/>
      <w:numFmt w:val="bullet"/>
      <w:lvlText w:val="o"/>
      <w:lvlJc w:val="left"/>
      <w:pPr>
        <w:ind w:left="3600" w:hanging="360"/>
      </w:pPr>
      <w:rPr>
        <w:rFonts w:ascii="Courier New" w:hAnsi="Courier New" w:hint="default"/>
      </w:rPr>
    </w:lvl>
    <w:lvl w:ilvl="5" w:tplc="5AEEBA9A">
      <w:start w:val="1"/>
      <w:numFmt w:val="bullet"/>
      <w:lvlText w:val=""/>
      <w:lvlJc w:val="left"/>
      <w:pPr>
        <w:ind w:left="4320" w:hanging="360"/>
      </w:pPr>
      <w:rPr>
        <w:rFonts w:ascii="Wingdings" w:hAnsi="Wingdings" w:hint="default"/>
      </w:rPr>
    </w:lvl>
    <w:lvl w:ilvl="6" w:tplc="1A6269B2">
      <w:start w:val="1"/>
      <w:numFmt w:val="bullet"/>
      <w:lvlText w:val=""/>
      <w:lvlJc w:val="left"/>
      <w:pPr>
        <w:ind w:left="5040" w:hanging="360"/>
      </w:pPr>
      <w:rPr>
        <w:rFonts w:ascii="Symbol" w:hAnsi="Symbol" w:hint="default"/>
      </w:rPr>
    </w:lvl>
    <w:lvl w:ilvl="7" w:tplc="4A3C47CA">
      <w:start w:val="1"/>
      <w:numFmt w:val="bullet"/>
      <w:lvlText w:val="o"/>
      <w:lvlJc w:val="left"/>
      <w:pPr>
        <w:ind w:left="5760" w:hanging="360"/>
      </w:pPr>
      <w:rPr>
        <w:rFonts w:ascii="Courier New" w:hAnsi="Courier New" w:hint="default"/>
      </w:rPr>
    </w:lvl>
    <w:lvl w:ilvl="8" w:tplc="877C31C8">
      <w:start w:val="1"/>
      <w:numFmt w:val="bullet"/>
      <w:lvlText w:val=""/>
      <w:lvlJc w:val="left"/>
      <w:pPr>
        <w:ind w:left="6480" w:hanging="360"/>
      </w:pPr>
      <w:rPr>
        <w:rFonts w:ascii="Wingdings" w:hAnsi="Wingdings" w:hint="default"/>
      </w:rPr>
    </w:lvl>
  </w:abstractNum>
  <w:abstractNum w:abstractNumId="13" w15:restartNumberingAfterBreak="0">
    <w:nsid w:val="416B70D1"/>
    <w:multiLevelType w:val="hybridMultilevel"/>
    <w:tmpl w:val="AD02ADE8"/>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3E857B6"/>
    <w:multiLevelType w:val="singleLevel"/>
    <w:tmpl w:val="619ABFCC"/>
    <w:lvl w:ilvl="0">
      <w:start w:val="1"/>
      <w:numFmt w:val="decimal"/>
      <w:lvlText w:val="%1."/>
      <w:lvlJc w:val="left"/>
      <w:pPr>
        <w:tabs>
          <w:tab w:val="num" w:pos="375"/>
        </w:tabs>
        <w:ind w:left="375" w:hanging="375"/>
      </w:pPr>
      <w:rPr>
        <w:rFonts w:hint="default"/>
      </w:rPr>
    </w:lvl>
  </w:abstractNum>
  <w:abstractNum w:abstractNumId="15" w15:restartNumberingAfterBreak="0">
    <w:nsid w:val="450F2231"/>
    <w:multiLevelType w:val="hybridMultilevel"/>
    <w:tmpl w:val="B1D0F4D4"/>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8D11A8"/>
    <w:multiLevelType w:val="hybridMultilevel"/>
    <w:tmpl w:val="5A7CD214"/>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C86227"/>
    <w:multiLevelType w:val="hybridMultilevel"/>
    <w:tmpl w:val="8ABCF4D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8EB27ED"/>
    <w:multiLevelType w:val="hybridMultilevel"/>
    <w:tmpl w:val="ADC284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20C4CF6"/>
    <w:multiLevelType w:val="hybridMultilevel"/>
    <w:tmpl w:val="8F7C2FF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E0826B3"/>
    <w:multiLevelType w:val="hybridMultilevel"/>
    <w:tmpl w:val="62305440"/>
    <w:lvl w:ilvl="0" w:tplc="6FB0495A">
      <w:start w:val="1"/>
      <w:numFmt w:val="decimal"/>
      <w:lvlText w:val="%1."/>
      <w:lvlJc w:val="left"/>
      <w:pPr>
        <w:tabs>
          <w:tab w:val="num" w:pos="720"/>
        </w:tabs>
        <w:ind w:left="720" w:hanging="360"/>
      </w:pPr>
      <w:rPr>
        <w:b w:val="0"/>
        <w:bCs/>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E430ACF"/>
    <w:multiLevelType w:val="hybridMultilevel"/>
    <w:tmpl w:val="30BAC590"/>
    <w:lvl w:ilvl="0" w:tplc="0413000F">
      <w:start w:val="2"/>
      <w:numFmt w:val="decimal"/>
      <w:lvlText w:val="%1."/>
      <w:lvlJc w:val="left"/>
      <w:pPr>
        <w:ind w:left="720" w:hanging="360"/>
      </w:pPr>
      <w:rPr>
        <w:rFonts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0513E98"/>
    <w:multiLevelType w:val="hybridMultilevel"/>
    <w:tmpl w:val="1CEC03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07E4E87"/>
    <w:multiLevelType w:val="hybridMultilevel"/>
    <w:tmpl w:val="FFFFFFFF"/>
    <w:lvl w:ilvl="0" w:tplc="7A34A874">
      <w:start w:val="1"/>
      <w:numFmt w:val="bullet"/>
      <w:lvlText w:val=""/>
      <w:lvlJc w:val="left"/>
      <w:pPr>
        <w:ind w:left="720" w:hanging="360"/>
      </w:pPr>
      <w:rPr>
        <w:rFonts w:ascii="Symbol" w:hAnsi="Symbol" w:hint="default"/>
      </w:rPr>
    </w:lvl>
    <w:lvl w:ilvl="1" w:tplc="1D72051E">
      <w:start w:val="1"/>
      <w:numFmt w:val="bullet"/>
      <w:lvlText w:val="o"/>
      <w:lvlJc w:val="left"/>
      <w:pPr>
        <w:ind w:left="1440" w:hanging="360"/>
      </w:pPr>
      <w:rPr>
        <w:rFonts w:ascii="Courier New" w:hAnsi="Courier New" w:hint="default"/>
      </w:rPr>
    </w:lvl>
    <w:lvl w:ilvl="2" w:tplc="C6B6B62E">
      <w:start w:val="1"/>
      <w:numFmt w:val="bullet"/>
      <w:lvlText w:val=""/>
      <w:lvlJc w:val="left"/>
      <w:pPr>
        <w:ind w:left="2160" w:hanging="360"/>
      </w:pPr>
      <w:rPr>
        <w:rFonts w:ascii="Wingdings" w:hAnsi="Wingdings" w:hint="default"/>
      </w:rPr>
    </w:lvl>
    <w:lvl w:ilvl="3" w:tplc="A120F212">
      <w:start w:val="1"/>
      <w:numFmt w:val="bullet"/>
      <w:lvlText w:val=""/>
      <w:lvlJc w:val="left"/>
      <w:pPr>
        <w:ind w:left="2880" w:hanging="360"/>
      </w:pPr>
      <w:rPr>
        <w:rFonts w:ascii="Symbol" w:hAnsi="Symbol" w:hint="default"/>
      </w:rPr>
    </w:lvl>
    <w:lvl w:ilvl="4" w:tplc="5B16D044">
      <w:start w:val="1"/>
      <w:numFmt w:val="bullet"/>
      <w:lvlText w:val="o"/>
      <w:lvlJc w:val="left"/>
      <w:pPr>
        <w:ind w:left="3600" w:hanging="360"/>
      </w:pPr>
      <w:rPr>
        <w:rFonts w:ascii="Courier New" w:hAnsi="Courier New" w:hint="default"/>
      </w:rPr>
    </w:lvl>
    <w:lvl w:ilvl="5" w:tplc="77FA25FA">
      <w:start w:val="1"/>
      <w:numFmt w:val="bullet"/>
      <w:lvlText w:val=""/>
      <w:lvlJc w:val="left"/>
      <w:pPr>
        <w:ind w:left="4320" w:hanging="360"/>
      </w:pPr>
      <w:rPr>
        <w:rFonts w:ascii="Wingdings" w:hAnsi="Wingdings" w:hint="default"/>
      </w:rPr>
    </w:lvl>
    <w:lvl w:ilvl="6" w:tplc="56545856">
      <w:start w:val="1"/>
      <w:numFmt w:val="bullet"/>
      <w:lvlText w:val=""/>
      <w:lvlJc w:val="left"/>
      <w:pPr>
        <w:ind w:left="5040" w:hanging="360"/>
      </w:pPr>
      <w:rPr>
        <w:rFonts w:ascii="Symbol" w:hAnsi="Symbol" w:hint="default"/>
      </w:rPr>
    </w:lvl>
    <w:lvl w:ilvl="7" w:tplc="6226AF72">
      <w:start w:val="1"/>
      <w:numFmt w:val="bullet"/>
      <w:lvlText w:val="o"/>
      <w:lvlJc w:val="left"/>
      <w:pPr>
        <w:ind w:left="5760" w:hanging="360"/>
      </w:pPr>
      <w:rPr>
        <w:rFonts w:ascii="Courier New" w:hAnsi="Courier New" w:hint="default"/>
      </w:rPr>
    </w:lvl>
    <w:lvl w:ilvl="8" w:tplc="3DF0742C">
      <w:start w:val="1"/>
      <w:numFmt w:val="bullet"/>
      <w:lvlText w:val=""/>
      <w:lvlJc w:val="left"/>
      <w:pPr>
        <w:ind w:left="6480" w:hanging="360"/>
      </w:pPr>
      <w:rPr>
        <w:rFonts w:ascii="Wingdings" w:hAnsi="Wingdings" w:hint="default"/>
      </w:rPr>
    </w:lvl>
  </w:abstractNum>
  <w:abstractNum w:abstractNumId="24" w15:restartNumberingAfterBreak="0">
    <w:nsid w:val="61456388"/>
    <w:multiLevelType w:val="hybridMultilevel"/>
    <w:tmpl w:val="A1FE15A6"/>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8B91605"/>
    <w:multiLevelType w:val="hybridMultilevel"/>
    <w:tmpl w:val="FE162A4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109544724">
    <w:abstractNumId w:val="25"/>
  </w:num>
  <w:num w:numId="2" w16cid:durableId="859513237">
    <w:abstractNumId w:val="19"/>
  </w:num>
  <w:num w:numId="3" w16cid:durableId="1208296653">
    <w:abstractNumId w:val="20"/>
  </w:num>
  <w:num w:numId="4" w16cid:durableId="1731920722">
    <w:abstractNumId w:val="17"/>
  </w:num>
  <w:num w:numId="5" w16cid:durableId="1180772762">
    <w:abstractNumId w:val="8"/>
  </w:num>
  <w:num w:numId="6" w16cid:durableId="1866405793">
    <w:abstractNumId w:val="11"/>
  </w:num>
  <w:num w:numId="7" w16cid:durableId="1108542072">
    <w:abstractNumId w:val="1"/>
  </w:num>
  <w:num w:numId="8" w16cid:durableId="1773940501">
    <w:abstractNumId w:val="21"/>
  </w:num>
  <w:num w:numId="9" w16cid:durableId="75978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1788629">
    <w:abstractNumId w:val="18"/>
  </w:num>
  <w:num w:numId="11" w16cid:durableId="1737783447">
    <w:abstractNumId w:val="16"/>
  </w:num>
  <w:num w:numId="12" w16cid:durableId="1379626196">
    <w:abstractNumId w:val="10"/>
  </w:num>
  <w:num w:numId="13" w16cid:durableId="1272086289">
    <w:abstractNumId w:val="24"/>
  </w:num>
  <w:num w:numId="14" w16cid:durableId="2009139038">
    <w:abstractNumId w:val="22"/>
  </w:num>
  <w:num w:numId="15" w16cid:durableId="558858059">
    <w:abstractNumId w:val="15"/>
  </w:num>
  <w:num w:numId="16" w16cid:durableId="2092850155">
    <w:abstractNumId w:val="14"/>
  </w:num>
  <w:num w:numId="17" w16cid:durableId="1511524140">
    <w:abstractNumId w:val="7"/>
  </w:num>
  <w:num w:numId="18" w16cid:durableId="1053702305">
    <w:abstractNumId w:val="5"/>
  </w:num>
  <w:num w:numId="19" w16cid:durableId="1380546767">
    <w:abstractNumId w:val="0"/>
  </w:num>
  <w:num w:numId="20" w16cid:durableId="1680309502">
    <w:abstractNumId w:val="6"/>
  </w:num>
  <w:num w:numId="21" w16cid:durableId="1742369339">
    <w:abstractNumId w:val="3"/>
  </w:num>
  <w:num w:numId="22" w16cid:durableId="24252572">
    <w:abstractNumId w:val="12"/>
  </w:num>
  <w:num w:numId="23" w16cid:durableId="249773032">
    <w:abstractNumId w:val="23"/>
  </w:num>
  <w:num w:numId="24" w16cid:durableId="419252747">
    <w:abstractNumId w:val="9"/>
  </w:num>
  <w:num w:numId="25" w16cid:durableId="676931037">
    <w:abstractNumId w:val="4"/>
  </w:num>
  <w:num w:numId="26" w16cid:durableId="940530804">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FB"/>
    <w:rsid w:val="0000298A"/>
    <w:rsid w:val="00006804"/>
    <w:rsid w:val="00025036"/>
    <w:rsid w:val="000302A8"/>
    <w:rsid w:val="00035D86"/>
    <w:rsid w:val="00042BB0"/>
    <w:rsid w:val="000462B6"/>
    <w:rsid w:val="000552A1"/>
    <w:rsid w:val="0007541E"/>
    <w:rsid w:val="00075453"/>
    <w:rsid w:val="000767FF"/>
    <w:rsid w:val="00077AD8"/>
    <w:rsid w:val="0008751D"/>
    <w:rsid w:val="00092126"/>
    <w:rsid w:val="00092429"/>
    <w:rsid w:val="00095995"/>
    <w:rsid w:val="000A71DD"/>
    <w:rsid w:val="000B231D"/>
    <w:rsid w:val="000C69E6"/>
    <w:rsid w:val="000C7204"/>
    <w:rsid w:val="000D05D9"/>
    <w:rsid w:val="000D11E1"/>
    <w:rsid w:val="000D2696"/>
    <w:rsid w:val="000D2A35"/>
    <w:rsid w:val="000D3197"/>
    <w:rsid w:val="000D44E1"/>
    <w:rsid w:val="000D5D82"/>
    <w:rsid w:val="000E096A"/>
    <w:rsid w:val="000E238A"/>
    <w:rsid w:val="000F2424"/>
    <w:rsid w:val="000F27F8"/>
    <w:rsid w:val="000F46EE"/>
    <w:rsid w:val="001064DA"/>
    <w:rsid w:val="001122E8"/>
    <w:rsid w:val="00112350"/>
    <w:rsid w:val="00112B8C"/>
    <w:rsid w:val="00122269"/>
    <w:rsid w:val="001233A6"/>
    <w:rsid w:val="00125D68"/>
    <w:rsid w:val="00131A00"/>
    <w:rsid w:val="00134461"/>
    <w:rsid w:val="00135C2A"/>
    <w:rsid w:val="00144DAA"/>
    <w:rsid w:val="00155EDC"/>
    <w:rsid w:val="00171A93"/>
    <w:rsid w:val="00177355"/>
    <w:rsid w:val="001810B5"/>
    <w:rsid w:val="00183D54"/>
    <w:rsid w:val="00185CF7"/>
    <w:rsid w:val="00192CD9"/>
    <w:rsid w:val="00194F07"/>
    <w:rsid w:val="00197930"/>
    <w:rsid w:val="001A0D98"/>
    <w:rsid w:val="001B0AFC"/>
    <w:rsid w:val="001B5BA7"/>
    <w:rsid w:val="001B6FB7"/>
    <w:rsid w:val="001B72A9"/>
    <w:rsid w:val="001B7BF3"/>
    <w:rsid w:val="001C0309"/>
    <w:rsid w:val="001D72B3"/>
    <w:rsid w:val="001D7B24"/>
    <w:rsid w:val="001E6229"/>
    <w:rsid w:val="001E6C6F"/>
    <w:rsid w:val="001F0748"/>
    <w:rsid w:val="001F18F7"/>
    <w:rsid w:val="001F1DAE"/>
    <w:rsid w:val="001F3A49"/>
    <w:rsid w:val="001F6EEA"/>
    <w:rsid w:val="00201BA3"/>
    <w:rsid w:val="002110F7"/>
    <w:rsid w:val="00216FA9"/>
    <w:rsid w:val="0023672D"/>
    <w:rsid w:val="00242E92"/>
    <w:rsid w:val="00246845"/>
    <w:rsid w:val="00255BBC"/>
    <w:rsid w:val="00257CC0"/>
    <w:rsid w:val="002611FD"/>
    <w:rsid w:val="00284CBF"/>
    <w:rsid w:val="00286BC3"/>
    <w:rsid w:val="002873D0"/>
    <w:rsid w:val="0029757B"/>
    <w:rsid w:val="002B6076"/>
    <w:rsid w:val="002B78ED"/>
    <w:rsid w:val="002C0AA6"/>
    <w:rsid w:val="002C664D"/>
    <w:rsid w:val="002C7E38"/>
    <w:rsid w:val="002E6D80"/>
    <w:rsid w:val="0030559C"/>
    <w:rsid w:val="003120FA"/>
    <w:rsid w:val="00320F8A"/>
    <w:rsid w:val="00322466"/>
    <w:rsid w:val="00334FFB"/>
    <w:rsid w:val="0034509C"/>
    <w:rsid w:val="00350ABE"/>
    <w:rsid w:val="00353D4F"/>
    <w:rsid w:val="003563D7"/>
    <w:rsid w:val="00382857"/>
    <w:rsid w:val="003832BF"/>
    <w:rsid w:val="00392EE1"/>
    <w:rsid w:val="00393596"/>
    <w:rsid w:val="003A0A80"/>
    <w:rsid w:val="003B4DEE"/>
    <w:rsid w:val="003B6028"/>
    <w:rsid w:val="003C3AD3"/>
    <w:rsid w:val="003C4AFC"/>
    <w:rsid w:val="003C75CB"/>
    <w:rsid w:val="003D5861"/>
    <w:rsid w:val="003D6979"/>
    <w:rsid w:val="003E3C15"/>
    <w:rsid w:val="003E47C5"/>
    <w:rsid w:val="003E613E"/>
    <w:rsid w:val="003E7718"/>
    <w:rsid w:val="003F52DC"/>
    <w:rsid w:val="0040210D"/>
    <w:rsid w:val="00416A05"/>
    <w:rsid w:val="00417C5C"/>
    <w:rsid w:val="00420894"/>
    <w:rsid w:val="00431CF4"/>
    <w:rsid w:val="0043461B"/>
    <w:rsid w:val="004407A1"/>
    <w:rsid w:val="00440994"/>
    <w:rsid w:val="004468DF"/>
    <w:rsid w:val="004470F6"/>
    <w:rsid w:val="00456827"/>
    <w:rsid w:val="0046180B"/>
    <w:rsid w:val="00465A5B"/>
    <w:rsid w:val="00470AFD"/>
    <w:rsid w:val="00483F33"/>
    <w:rsid w:val="00487AC6"/>
    <w:rsid w:val="00492B00"/>
    <w:rsid w:val="00492C6F"/>
    <w:rsid w:val="00495DC1"/>
    <w:rsid w:val="004A40A8"/>
    <w:rsid w:val="004A4829"/>
    <w:rsid w:val="004A79A7"/>
    <w:rsid w:val="004B0420"/>
    <w:rsid w:val="004B49C0"/>
    <w:rsid w:val="004C6BA9"/>
    <w:rsid w:val="004C75FA"/>
    <w:rsid w:val="004E2529"/>
    <w:rsid w:val="004E7073"/>
    <w:rsid w:val="004E7389"/>
    <w:rsid w:val="004F0A46"/>
    <w:rsid w:val="005041B2"/>
    <w:rsid w:val="005069D4"/>
    <w:rsid w:val="00511F19"/>
    <w:rsid w:val="00520AAA"/>
    <w:rsid w:val="00522329"/>
    <w:rsid w:val="00531B63"/>
    <w:rsid w:val="005363D6"/>
    <w:rsid w:val="00550241"/>
    <w:rsid w:val="0055496C"/>
    <w:rsid w:val="005559C5"/>
    <w:rsid w:val="00556508"/>
    <w:rsid w:val="0055730F"/>
    <w:rsid w:val="00567950"/>
    <w:rsid w:val="0057597D"/>
    <w:rsid w:val="00585511"/>
    <w:rsid w:val="005864D3"/>
    <w:rsid w:val="00592FF3"/>
    <w:rsid w:val="005A48C3"/>
    <w:rsid w:val="005A7732"/>
    <w:rsid w:val="005B182A"/>
    <w:rsid w:val="005C0DAC"/>
    <w:rsid w:val="005C4D57"/>
    <w:rsid w:val="005D1B56"/>
    <w:rsid w:val="005D21A9"/>
    <w:rsid w:val="005E0BDC"/>
    <w:rsid w:val="005E20E5"/>
    <w:rsid w:val="005E63F9"/>
    <w:rsid w:val="005F0C1B"/>
    <w:rsid w:val="00602E6C"/>
    <w:rsid w:val="006032DF"/>
    <w:rsid w:val="00603ADD"/>
    <w:rsid w:val="00607727"/>
    <w:rsid w:val="00612898"/>
    <w:rsid w:val="006201BB"/>
    <w:rsid w:val="00633DE1"/>
    <w:rsid w:val="0064031D"/>
    <w:rsid w:val="00652D4C"/>
    <w:rsid w:val="006540FF"/>
    <w:rsid w:val="00654311"/>
    <w:rsid w:val="00657583"/>
    <w:rsid w:val="00657939"/>
    <w:rsid w:val="00660322"/>
    <w:rsid w:val="00664A75"/>
    <w:rsid w:val="00667C70"/>
    <w:rsid w:val="00672069"/>
    <w:rsid w:val="0068625B"/>
    <w:rsid w:val="00691D7F"/>
    <w:rsid w:val="00692DD6"/>
    <w:rsid w:val="006A0DDB"/>
    <w:rsid w:val="006B6A31"/>
    <w:rsid w:val="006C4060"/>
    <w:rsid w:val="006D16B7"/>
    <w:rsid w:val="006D359D"/>
    <w:rsid w:val="006D6449"/>
    <w:rsid w:val="006E75EF"/>
    <w:rsid w:val="006F67E4"/>
    <w:rsid w:val="00700EC4"/>
    <w:rsid w:val="00703B8A"/>
    <w:rsid w:val="00705707"/>
    <w:rsid w:val="00707983"/>
    <w:rsid w:val="0071079E"/>
    <w:rsid w:val="0071281D"/>
    <w:rsid w:val="00713147"/>
    <w:rsid w:val="00714592"/>
    <w:rsid w:val="007159B6"/>
    <w:rsid w:val="007222A1"/>
    <w:rsid w:val="00726B51"/>
    <w:rsid w:val="007314C5"/>
    <w:rsid w:val="007432A9"/>
    <w:rsid w:val="00747789"/>
    <w:rsid w:val="007605D1"/>
    <w:rsid w:val="0076089F"/>
    <w:rsid w:val="00761F4B"/>
    <w:rsid w:val="00770202"/>
    <w:rsid w:val="007725F8"/>
    <w:rsid w:val="00774249"/>
    <w:rsid w:val="007742B0"/>
    <w:rsid w:val="00777B96"/>
    <w:rsid w:val="00784F18"/>
    <w:rsid w:val="00793FCF"/>
    <w:rsid w:val="007A1F1F"/>
    <w:rsid w:val="007A4378"/>
    <w:rsid w:val="007A649A"/>
    <w:rsid w:val="007B2822"/>
    <w:rsid w:val="007B2FD7"/>
    <w:rsid w:val="007B6192"/>
    <w:rsid w:val="007B7CDE"/>
    <w:rsid w:val="007C003A"/>
    <w:rsid w:val="007C3392"/>
    <w:rsid w:val="007F21CF"/>
    <w:rsid w:val="007F5AD6"/>
    <w:rsid w:val="00805E25"/>
    <w:rsid w:val="008245EA"/>
    <w:rsid w:val="00827067"/>
    <w:rsid w:val="00833A7E"/>
    <w:rsid w:val="0083603E"/>
    <w:rsid w:val="0084059A"/>
    <w:rsid w:val="00847DFB"/>
    <w:rsid w:val="0085035B"/>
    <w:rsid w:val="00860F09"/>
    <w:rsid w:val="008769DB"/>
    <w:rsid w:val="008A291D"/>
    <w:rsid w:val="008A4D19"/>
    <w:rsid w:val="008B118D"/>
    <w:rsid w:val="008B35AE"/>
    <w:rsid w:val="008B6B58"/>
    <w:rsid w:val="008D4617"/>
    <w:rsid w:val="008E0C7B"/>
    <w:rsid w:val="008E3606"/>
    <w:rsid w:val="008F1327"/>
    <w:rsid w:val="00911A96"/>
    <w:rsid w:val="00912185"/>
    <w:rsid w:val="00917799"/>
    <w:rsid w:val="0092081A"/>
    <w:rsid w:val="00922249"/>
    <w:rsid w:val="00930913"/>
    <w:rsid w:val="009333B1"/>
    <w:rsid w:val="00933BE8"/>
    <w:rsid w:val="00945559"/>
    <w:rsid w:val="00951608"/>
    <w:rsid w:val="00961960"/>
    <w:rsid w:val="00962B9C"/>
    <w:rsid w:val="00966571"/>
    <w:rsid w:val="009675D1"/>
    <w:rsid w:val="00970784"/>
    <w:rsid w:val="009738D0"/>
    <w:rsid w:val="00973E64"/>
    <w:rsid w:val="009822B7"/>
    <w:rsid w:val="00991204"/>
    <w:rsid w:val="009A112C"/>
    <w:rsid w:val="009A1963"/>
    <w:rsid w:val="009C3B1E"/>
    <w:rsid w:val="009E473A"/>
    <w:rsid w:val="009F23BA"/>
    <w:rsid w:val="00A039AB"/>
    <w:rsid w:val="00A0775C"/>
    <w:rsid w:val="00A10492"/>
    <w:rsid w:val="00A254A7"/>
    <w:rsid w:val="00A32631"/>
    <w:rsid w:val="00A37ED3"/>
    <w:rsid w:val="00A415A7"/>
    <w:rsid w:val="00A42A65"/>
    <w:rsid w:val="00A442AE"/>
    <w:rsid w:val="00A56D0B"/>
    <w:rsid w:val="00A577F3"/>
    <w:rsid w:val="00A67813"/>
    <w:rsid w:val="00A90713"/>
    <w:rsid w:val="00A93D34"/>
    <w:rsid w:val="00AC464A"/>
    <w:rsid w:val="00AC67BF"/>
    <w:rsid w:val="00AC7B65"/>
    <w:rsid w:val="00AD14A1"/>
    <w:rsid w:val="00AE35CF"/>
    <w:rsid w:val="00B00407"/>
    <w:rsid w:val="00B02BC4"/>
    <w:rsid w:val="00B05A01"/>
    <w:rsid w:val="00B068B5"/>
    <w:rsid w:val="00B155AD"/>
    <w:rsid w:val="00B20473"/>
    <w:rsid w:val="00B47CB7"/>
    <w:rsid w:val="00B5236F"/>
    <w:rsid w:val="00B558C7"/>
    <w:rsid w:val="00B61977"/>
    <w:rsid w:val="00B64D5C"/>
    <w:rsid w:val="00B72D9A"/>
    <w:rsid w:val="00B812C8"/>
    <w:rsid w:val="00B82939"/>
    <w:rsid w:val="00B9068C"/>
    <w:rsid w:val="00B93DCC"/>
    <w:rsid w:val="00B943A4"/>
    <w:rsid w:val="00B96CA2"/>
    <w:rsid w:val="00B97034"/>
    <w:rsid w:val="00B97647"/>
    <w:rsid w:val="00BA4109"/>
    <w:rsid w:val="00BA4AC8"/>
    <w:rsid w:val="00BB1BC0"/>
    <w:rsid w:val="00BB2687"/>
    <w:rsid w:val="00BB7C58"/>
    <w:rsid w:val="00BC3C09"/>
    <w:rsid w:val="00BD2601"/>
    <w:rsid w:val="00BD73FB"/>
    <w:rsid w:val="00BF62C9"/>
    <w:rsid w:val="00C004E1"/>
    <w:rsid w:val="00C03575"/>
    <w:rsid w:val="00C10F0B"/>
    <w:rsid w:val="00C121F4"/>
    <w:rsid w:val="00C13C3B"/>
    <w:rsid w:val="00C20FB2"/>
    <w:rsid w:val="00C23D6B"/>
    <w:rsid w:val="00C25449"/>
    <w:rsid w:val="00C2636C"/>
    <w:rsid w:val="00C302EB"/>
    <w:rsid w:val="00C350B1"/>
    <w:rsid w:val="00C35703"/>
    <w:rsid w:val="00C40A0E"/>
    <w:rsid w:val="00C47D5B"/>
    <w:rsid w:val="00C50D93"/>
    <w:rsid w:val="00C63DF7"/>
    <w:rsid w:val="00C71CBB"/>
    <w:rsid w:val="00C731E6"/>
    <w:rsid w:val="00C74345"/>
    <w:rsid w:val="00C7521D"/>
    <w:rsid w:val="00C804F5"/>
    <w:rsid w:val="00C8173D"/>
    <w:rsid w:val="00C837DF"/>
    <w:rsid w:val="00C85002"/>
    <w:rsid w:val="00C96216"/>
    <w:rsid w:val="00CA2E6C"/>
    <w:rsid w:val="00CB033F"/>
    <w:rsid w:val="00CB4305"/>
    <w:rsid w:val="00CB786F"/>
    <w:rsid w:val="00CD4EAB"/>
    <w:rsid w:val="00CD66D8"/>
    <w:rsid w:val="00CE081E"/>
    <w:rsid w:val="00CE67A7"/>
    <w:rsid w:val="00CE694E"/>
    <w:rsid w:val="00CF3BCC"/>
    <w:rsid w:val="00CF794E"/>
    <w:rsid w:val="00D06A00"/>
    <w:rsid w:val="00D263CE"/>
    <w:rsid w:val="00D34033"/>
    <w:rsid w:val="00D350FB"/>
    <w:rsid w:val="00D36779"/>
    <w:rsid w:val="00D50F1D"/>
    <w:rsid w:val="00D53D82"/>
    <w:rsid w:val="00D53E02"/>
    <w:rsid w:val="00D73BAB"/>
    <w:rsid w:val="00D80C93"/>
    <w:rsid w:val="00D86B1A"/>
    <w:rsid w:val="00DB0259"/>
    <w:rsid w:val="00DB276F"/>
    <w:rsid w:val="00DB684C"/>
    <w:rsid w:val="00DC2C3F"/>
    <w:rsid w:val="00DD109D"/>
    <w:rsid w:val="00DD47F9"/>
    <w:rsid w:val="00DD6153"/>
    <w:rsid w:val="00DD67DC"/>
    <w:rsid w:val="00DD72F1"/>
    <w:rsid w:val="00DE7D3A"/>
    <w:rsid w:val="00DF5BC1"/>
    <w:rsid w:val="00E200C5"/>
    <w:rsid w:val="00E33F91"/>
    <w:rsid w:val="00E420E1"/>
    <w:rsid w:val="00E45CE8"/>
    <w:rsid w:val="00E460EF"/>
    <w:rsid w:val="00E515EB"/>
    <w:rsid w:val="00E54B23"/>
    <w:rsid w:val="00E85918"/>
    <w:rsid w:val="00EA4250"/>
    <w:rsid w:val="00EB298A"/>
    <w:rsid w:val="00EB2F17"/>
    <w:rsid w:val="00ED518A"/>
    <w:rsid w:val="00EF6432"/>
    <w:rsid w:val="00F04C87"/>
    <w:rsid w:val="00F06C98"/>
    <w:rsid w:val="00F07A88"/>
    <w:rsid w:val="00F07ADD"/>
    <w:rsid w:val="00F246E5"/>
    <w:rsid w:val="00F25DE5"/>
    <w:rsid w:val="00F267C9"/>
    <w:rsid w:val="00F27604"/>
    <w:rsid w:val="00F27C35"/>
    <w:rsid w:val="00F32033"/>
    <w:rsid w:val="00F34A76"/>
    <w:rsid w:val="00F42629"/>
    <w:rsid w:val="00F428B8"/>
    <w:rsid w:val="00F555B8"/>
    <w:rsid w:val="00F569ED"/>
    <w:rsid w:val="00F61ED4"/>
    <w:rsid w:val="00F63764"/>
    <w:rsid w:val="00F63F75"/>
    <w:rsid w:val="00F64D5B"/>
    <w:rsid w:val="00F653E8"/>
    <w:rsid w:val="00F7001C"/>
    <w:rsid w:val="00F86146"/>
    <w:rsid w:val="00F951FD"/>
    <w:rsid w:val="00FA040C"/>
    <w:rsid w:val="00FA1726"/>
    <w:rsid w:val="00FB40B7"/>
    <w:rsid w:val="00FC1A38"/>
    <w:rsid w:val="00FE0809"/>
    <w:rsid w:val="00FE11A0"/>
    <w:rsid w:val="00FE1220"/>
    <w:rsid w:val="00FE17E1"/>
    <w:rsid w:val="00FE2773"/>
    <w:rsid w:val="00FE6ECA"/>
    <w:rsid w:val="00FF1697"/>
    <w:rsid w:val="00FF4B3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F6A7C"/>
  <w15:chartTrackingRefBased/>
  <w15:docId w15:val="{F176CF26-D641-43B0-99C4-35A1BDFA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34FFB"/>
    <w:pPr>
      <w:widowControl w:val="0"/>
    </w:pPr>
    <w:rPr>
      <w:rFonts w:ascii="Courier" w:hAnsi="Courier"/>
      <w:snapToGrid w:val="0"/>
      <w:sz w:val="24"/>
    </w:rPr>
  </w:style>
  <w:style w:type="paragraph" w:styleId="Kop1">
    <w:name w:val="heading 1"/>
    <w:basedOn w:val="Standaard"/>
    <w:next w:val="Standaard"/>
    <w:qFormat/>
    <w:pPr>
      <w:keepNext/>
      <w:spacing w:before="60" w:after="120" w:line="360" w:lineRule="atLeast"/>
      <w:outlineLvl w:val="0"/>
    </w:pPr>
    <w:rPr>
      <w:rFonts w:ascii="Lucida Til Sans VL" w:hAnsi="Lucida Til Sans VL"/>
      <w:b/>
      <w:sz w:val="28"/>
    </w:rPr>
  </w:style>
  <w:style w:type="paragraph" w:styleId="Kop2">
    <w:name w:val="heading 2"/>
    <w:basedOn w:val="Standaard"/>
    <w:next w:val="Standaard"/>
    <w:link w:val="Kop2Char"/>
    <w:qFormat/>
    <w:pPr>
      <w:keepNext/>
      <w:spacing w:before="240" w:after="60" w:line="320" w:lineRule="atLeast"/>
      <w:outlineLvl w:val="1"/>
    </w:pPr>
    <w:rPr>
      <w:b/>
    </w:rPr>
  </w:style>
  <w:style w:type="paragraph" w:styleId="Kop3">
    <w:name w:val="heading 3"/>
    <w:basedOn w:val="Standaard"/>
    <w:next w:val="Standaard"/>
    <w:qFormat/>
    <w:pPr>
      <w:keepNext/>
      <w:outlineLvl w:val="2"/>
    </w:pPr>
    <w:rPr>
      <w:i/>
      <w:sz w:val="20"/>
    </w:rPr>
  </w:style>
  <w:style w:type="paragraph" w:styleId="Kop6">
    <w:name w:val="heading 6"/>
    <w:basedOn w:val="Standaard"/>
    <w:next w:val="Standaard"/>
    <w:link w:val="Kop6Char"/>
    <w:semiHidden/>
    <w:unhideWhenUsed/>
    <w:qFormat/>
    <w:rsid w:val="00D50F1D"/>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semiHidden/>
    <w:unhideWhenUsed/>
    <w:qFormat/>
    <w:rsid w:val="00D50F1D"/>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semiHidden/>
    <w:unhideWhenUsed/>
    <w:qFormat/>
    <w:rsid w:val="00D50F1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D50F1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leinkopje">
    <w:name w:val="Kleinkopje"/>
    <w:basedOn w:val="Standaard"/>
    <w:pPr>
      <w:spacing w:line="240" w:lineRule="atLeast"/>
    </w:pPr>
    <w:rPr>
      <w:rFonts w:ascii="Lucida Til Sans VL" w:hAnsi="Lucida Til Sans VL"/>
      <w:b/>
      <w:sz w:val="13"/>
    </w:rPr>
  </w:style>
  <w:style w:type="paragraph" w:customStyle="1" w:styleId="KopBes">
    <w:name w:val="KopBes"/>
    <w:basedOn w:val="Standaard"/>
    <w:next w:val="Standaard"/>
    <w:pPr>
      <w:spacing w:line="360" w:lineRule="atLeast"/>
    </w:pPr>
    <w:rPr>
      <w:rFonts w:ascii="Lucida Til Sans VL" w:hAnsi="Lucida Til Sans VL"/>
      <w:b/>
      <w:sz w:val="28"/>
    </w:rPr>
  </w:style>
  <w:style w:type="paragraph" w:customStyle="1" w:styleId="KopRap">
    <w:name w:val="KopRap"/>
    <w:basedOn w:val="Standaard"/>
    <w:next w:val="Standaard"/>
    <w:pPr>
      <w:spacing w:line="360" w:lineRule="atLeast"/>
    </w:pPr>
    <w:rPr>
      <w:sz w:val="28"/>
    </w:rPr>
  </w:style>
  <w:style w:type="paragraph" w:customStyle="1" w:styleId="KopSub">
    <w:name w:val="KopSub"/>
    <w:basedOn w:val="Standaard"/>
    <w:next w:val="Standaard"/>
    <w:pPr>
      <w:spacing w:line="280" w:lineRule="atLeast"/>
    </w:pPr>
    <w:rPr>
      <w:rFonts w:ascii="Lucida Til Sans VL" w:hAnsi="Lucida Til Sans VL"/>
      <w:i/>
      <w:sz w:val="20"/>
    </w:rPr>
  </w:style>
  <w:style w:type="paragraph" w:customStyle="1" w:styleId="KopT1">
    <w:name w:val="KopT1"/>
    <w:basedOn w:val="Standaard"/>
    <w:next w:val="Standaard"/>
    <w:pPr>
      <w:spacing w:line="320" w:lineRule="atLeast"/>
    </w:pPr>
    <w:rPr>
      <w:b/>
      <w:i/>
      <w:kern w:val="28"/>
    </w:rPr>
  </w:style>
  <w:style w:type="paragraph" w:styleId="Ballontekst">
    <w:name w:val="Balloon Text"/>
    <w:basedOn w:val="Standaard"/>
    <w:semiHidden/>
    <w:rsid w:val="005864D3"/>
    <w:rPr>
      <w:rFonts w:ascii="Tahoma" w:hAnsi="Tahoma" w:cs="Tahoma"/>
      <w:sz w:val="16"/>
      <w:szCs w:val="16"/>
    </w:rPr>
  </w:style>
  <w:style w:type="paragraph" w:customStyle="1" w:styleId="KopT3">
    <w:name w:val="KopT3"/>
    <w:basedOn w:val="Standaard"/>
    <w:next w:val="Standaard"/>
    <w:pPr>
      <w:spacing w:line="280" w:lineRule="atLeast"/>
    </w:pPr>
    <w:rPr>
      <w:rFonts w:ascii="Lucida Til Sans VL" w:hAnsi="Lucida Til Sans VL"/>
      <w:sz w:val="20"/>
    </w:rPr>
  </w:style>
  <w:style w:type="paragraph" w:styleId="Voettekst">
    <w:name w:val="footer"/>
    <w:basedOn w:val="Standaard"/>
    <w:pPr>
      <w:spacing w:line="240" w:lineRule="atLeast"/>
    </w:pPr>
    <w:rPr>
      <w:sz w:val="15"/>
    </w:rPr>
  </w:style>
  <w:style w:type="paragraph" w:customStyle="1" w:styleId="Zijtekst">
    <w:name w:val="Zijtekst"/>
    <w:basedOn w:val="Standaard"/>
    <w:pPr>
      <w:spacing w:line="240" w:lineRule="atLeast"/>
    </w:pPr>
    <w:rPr>
      <w:rFonts w:ascii="Lucida Til Sans VL" w:hAnsi="Lucida Til Sans VL"/>
      <w:sz w:val="13"/>
    </w:rPr>
  </w:style>
  <w:style w:type="paragraph" w:styleId="Koptekst">
    <w:name w:val="header"/>
    <w:basedOn w:val="Standaard"/>
    <w:pPr>
      <w:tabs>
        <w:tab w:val="center" w:pos="4536"/>
        <w:tab w:val="right" w:pos="9072"/>
      </w:tabs>
    </w:pPr>
  </w:style>
  <w:style w:type="paragraph" w:styleId="Lijstalinea">
    <w:name w:val="List Paragraph"/>
    <w:basedOn w:val="Standaard"/>
    <w:uiPriority w:val="34"/>
    <w:qFormat/>
    <w:rsid w:val="00CF3BCC"/>
    <w:pPr>
      <w:ind w:left="708"/>
    </w:pPr>
  </w:style>
  <w:style w:type="character" w:styleId="Verwijzingopmerking">
    <w:name w:val="annotation reference"/>
    <w:rsid w:val="00035D86"/>
    <w:rPr>
      <w:sz w:val="16"/>
      <w:szCs w:val="16"/>
    </w:rPr>
  </w:style>
  <w:style w:type="paragraph" w:styleId="Tekstopmerking">
    <w:name w:val="annotation text"/>
    <w:basedOn w:val="Standaard"/>
    <w:link w:val="TekstopmerkingChar"/>
    <w:rsid w:val="00035D86"/>
    <w:rPr>
      <w:sz w:val="20"/>
    </w:rPr>
  </w:style>
  <w:style w:type="character" w:customStyle="1" w:styleId="TekstopmerkingChar">
    <w:name w:val="Tekst opmerking Char"/>
    <w:link w:val="Tekstopmerking"/>
    <w:rsid w:val="00035D86"/>
    <w:rPr>
      <w:rFonts w:ascii="Courier" w:hAnsi="Courier"/>
      <w:snapToGrid w:val="0"/>
    </w:rPr>
  </w:style>
  <w:style w:type="paragraph" w:styleId="Onderwerpvanopmerking">
    <w:name w:val="annotation subject"/>
    <w:basedOn w:val="Tekstopmerking"/>
    <w:next w:val="Tekstopmerking"/>
    <w:link w:val="OnderwerpvanopmerkingChar"/>
    <w:rsid w:val="00035D86"/>
    <w:rPr>
      <w:b/>
      <w:bCs/>
    </w:rPr>
  </w:style>
  <w:style w:type="character" w:customStyle="1" w:styleId="OnderwerpvanopmerkingChar">
    <w:name w:val="Onderwerp van opmerking Char"/>
    <w:link w:val="Onderwerpvanopmerking"/>
    <w:rsid w:val="00035D86"/>
    <w:rPr>
      <w:rFonts w:ascii="Courier" w:hAnsi="Courier"/>
      <w:b/>
      <w:bCs/>
      <w:snapToGrid w:val="0"/>
    </w:rPr>
  </w:style>
  <w:style w:type="character" w:customStyle="1" w:styleId="Kop2Char">
    <w:name w:val="Kop 2 Char"/>
    <w:link w:val="Kop2"/>
    <w:rsid w:val="00A67813"/>
    <w:rPr>
      <w:rFonts w:ascii="Courier" w:hAnsi="Courier"/>
      <w:b/>
      <w:snapToGrid w:val="0"/>
      <w:sz w:val="24"/>
    </w:rPr>
  </w:style>
  <w:style w:type="paragraph" w:styleId="Revisie">
    <w:name w:val="Revision"/>
    <w:hidden/>
    <w:uiPriority w:val="99"/>
    <w:semiHidden/>
    <w:rsid w:val="008E0C7B"/>
    <w:rPr>
      <w:rFonts w:ascii="Courier" w:hAnsi="Courier"/>
      <w:snapToGrid w:val="0"/>
      <w:sz w:val="24"/>
    </w:rPr>
  </w:style>
  <w:style w:type="paragraph" w:customStyle="1" w:styleId="Default">
    <w:name w:val="Default"/>
    <w:rsid w:val="00F27604"/>
    <w:pPr>
      <w:suppressAutoHyphens/>
      <w:autoSpaceDE w:val="0"/>
      <w:autoSpaceDN w:val="0"/>
    </w:pPr>
    <w:rPr>
      <w:rFonts w:ascii="Arial" w:eastAsia="Calibri" w:hAnsi="Arial" w:cs="Arial"/>
      <w:color w:val="000000"/>
      <w:sz w:val="24"/>
      <w:szCs w:val="24"/>
      <w:lang w:eastAsia="en-US"/>
    </w:rPr>
  </w:style>
  <w:style w:type="paragraph" w:customStyle="1" w:styleId="pf0">
    <w:name w:val="pf0"/>
    <w:basedOn w:val="Standaard"/>
    <w:rsid w:val="00A42A65"/>
    <w:pPr>
      <w:widowControl/>
      <w:spacing w:before="100" w:beforeAutospacing="1" w:after="100" w:afterAutospacing="1"/>
    </w:pPr>
    <w:rPr>
      <w:rFonts w:ascii="Times New Roman" w:hAnsi="Times New Roman"/>
      <w:snapToGrid/>
      <w:szCs w:val="24"/>
    </w:rPr>
  </w:style>
  <w:style w:type="character" w:customStyle="1" w:styleId="cf01">
    <w:name w:val="cf01"/>
    <w:basedOn w:val="Standaardalinea-lettertype"/>
    <w:rsid w:val="00A42A65"/>
    <w:rPr>
      <w:rFonts w:ascii="Segoe UI" w:hAnsi="Segoe UI" w:cs="Segoe UI" w:hint="default"/>
      <w:sz w:val="18"/>
      <w:szCs w:val="18"/>
    </w:rPr>
  </w:style>
  <w:style w:type="character" w:customStyle="1" w:styleId="Kop6Char">
    <w:name w:val="Kop 6 Char"/>
    <w:basedOn w:val="Standaardalinea-lettertype"/>
    <w:link w:val="Kop6"/>
    <w:semiHidden/>
    <w:rsid w:val="00D50F1D"/>
    <w:rPr>
      <w:rFonts w:asciiTheme="majorHAnsi" w:eastAsiaTheme="majorEastAsia" w:hAnsiTheme="majorHAnsi" w:cstheme="majorBidi"/>
      <w:snapToGrid w:val="0"/>
      <w:color w:val="1F3763" w:themeColor="accent1" w:themeShade="7F"/>
      <w:sz w:val="24"/>
    </w:rPr>
  </w:style>
  <w:style w:type="character" w:customStyle="1" w:styleId="Kop7Char">
    <w:name w:val="Kop 7 Char"/>
    <w:basedOn w:val="Standaardalinea-lettertype"/>
    <w:link w:val="Kop7"/>
    <w:semiHidden/>
    <w:rsid w:val="00D50F1D"/>
    <w:rPr>
      <w:rFonts w:asciiTheme="majorHAnsi" w:eastAsiaTheme="majorEastAsia" w:hAnsiTheme="majorHAnsi" w:cstheme="majorBidi"/>
      <w:i/>
      <w:iCs/>
      <w:snapToGrid w:val="0"/>
      <w:color w:val="1F3763" w:themeColor="accent1" w:themeShade="7F"/>
      <w:sz w:val="24"/>
    </w:rPr>
  </w:style>
  <w:style w:type="character" w:customStyle="1" w:styleId="Kop8Char">
    <w:name w:val="Kop 8 Char"/>
    <w:basedOn w:val="Standaardalinea-lettertype"/>
    <w:link w:val="Kop8"/>
    <w:semiHidden/>
    <w:rsid w:val="00D50F1D"/>
    <w:rPr>
      <w:rFonts w:asciiTheme="majorHAnsi" w:eastAsiaTheme="majorEastAsia" w:hAnsiTheme="majorHAnsi" w:cstheme="majorBidi"/>
      <w:snapToGrid w:val="0"/>
      <w:color w:val="272727" w:themeColor="text1" w:themeTint="D8"/>
      <w:sz w:val="21"/>
      <w:szCs w:val="21"/>
    </w:rPr>
  </w:style>
  <w:style w:type="character" w:customStyle="1" w:styleId="Kop9Char">
    <w:name w:val="Kop 9 Char"/>
    <w:basedOn w:val="Standaardalinea-lettertype"/>
    <w:link w:val="Kop9"/>
    <w:semiHidden/>
    <w:rsid w:val="00D50F1D"/>
    <w:rPr>
      <w:rFonts w:asciiTheme="majorHAnsi" w:eastAsiaTheme="majorEastAsia" w:hAnsiTheme="majorHAnsi" w:cstheme="majorBidi"/>
      <w:i/>
      <w:iCs/>
      <w:snapToGrid w:val="0"/>
      <w:color w:val="272727" w:themeColor="text1" w:themeTint="D8"/>
      <w:sz w:val="21"/>
      <w:szCs w:val="21"/>
    </w:rPr>
  </w:style>
  <w:style w:type="table" w:customStyle="1" w:styleId="TableNormal">
    <w:name w:val="Table Normal"/>
    <w:uiPriority w:val="99"/>
    <w:semiHidden/>
    <w:unhideWhenUsed/>
    <w:rsid w:val="00D50F1D"/>
    <w:pPr>
      <w:spacing w:after="160" w:line="278" w:lineRule="auto"/>
    </w:pPr>
    <w:rPr>
      <w:rFonts w:asciiTheme="minorHAnsi" w:eastAsiaTheme="minorHAnsi" w:hAnsiTheme="minorHAnsi" w:cstheme="minorBidi"/>
      <w:kern w:val="2"/>
      <w:sz w:val="24"/>
      <w:szCs w:val="24"/>
      <w:lang w:eastAsia="en-US"/>
      <w14:ligatures w14:val="standardContextual"/>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01422">
      <w:bodyDiv w:val="1"/>
      <w:marLeft w:val="0"/>
      <w:marRight w:val="0"/>
      <w:marTop w:val="0"/>
      <w:marBottom w:val="0"/>
      <w:divBdr>
        <w:top w:val="none" w:sz="0" w:space="0" w:color="auto"/>
        <w:left w:val="none" w:sz="0" w:space="0" w:color="auto"/>
        <w:bottom w:val="none" w:sz="0" w:space="0" w:color="auto"/>
        <w:right w:val="none" w:sz="0" w:space="0" w:color="auto"/>
      </w:divBdr>
    </w:div>
    <w:div w:id="226187508">
      <w:bodyDiv w:val="1"/>
      <w:marLeft w:val="0"/>
      <w:marRight w:val="0"/>
      <w:marTop w:val="0"/>
      <w:marBottom w:val="0"/>
      <w:divBdr>
        <w:top w:val="none" w:sz="0" w:space="0" w:color="auto"/>
        <w:left w:val="none" w:sz="0" w:space="0" w:color="auto"/>
        <w:bottom w:val="none" w:sz="0" w:space="0" w:color="auto"/>
        <w:right w:val="none" w:sz="0" w:space="0" w:color="auto"/>
      </w:divBdr>
    </w:div>
    <w:div w:id="281964046">
      <w:bodyDiv w:val="1"/>
      <w:marLeft w:val="0"/>
      <w:marRight w:val="0"/>
      <w:marTop w:val="0"/>
      <w:marBottom w:val="0"/>
      <w:divBdr>
        <w:top w:val="none" w:sz="0" w:space="0" w:color="auto"/>
        <w:left w:val="none" w:sz="0" w:space="0" w:color="auto"/>
        <w:bottom w:val="none" w:sz="0" w:space="0" w:color="auto"/>
        <w:right w:val="none" w:sz="0" w:space="0" w:color="auto"/>
      </w:divBdr>
    </w:div>
    <w:div w:id="632752266">
      <w:bodyDiv w:val="1"/>
      <w:marLeft w:val="0"/>
      <w:marRight w:val="0"/>
      <w:marTop w:val="0"/>
      <w:marBottom w:val="0"/>
      <w:divBdr>
        <w:top w:val="none" w:sz="0" w:space="0" w:color="auto"/>
        <w:left w:val="none" w:sz="0" w:space="0" w:color="auto"/>
        <w:bottom w:val="none" w:sz="0" w:space="0" w:color="auto"/>
        <w:right w:val="none" w:sz="0" w:space="0" w:color="auto"/>
      </w:divBdr>
    </w:div>
    <w:div w:id="698316973">
      <w:bodyDiv w:val="1"/>
      <w:marLeft w:val="0"/>
      <w:marRight w:val="0"/>
      <w:marTop w:val="0"/>
      <w:marBottom w:val="0"/>
      <w:divBdr>
        <w:top w:val="none" w:sz="0" w:space="0" w:color="auto"/>
        <w:left w:val="none" w:sz="0" w:space="0" w:color="auto"/>
        <w:bottom w:val="none" w:sz="0" w:space="0" w:color="auto"/>
        <w:right w:val="none" w:sz="0" w:space="0" w:color="auto"/>
      </w:divBdr>
    </w:div>
    <w:div w:id="733624679">
      <w:bodyDiv w:val="1"/>
      <w:marLeft w:val="0"/>
      <w:marRight w:val="0"/>
      <w:marTop w:val="0"/>
      <w:marBottom w:val="0"/>
      <w:divBdr>
        <w:top w:val="none" w:sz="0" w:space="0" w:color="auto"/>
        <w:left w:val="none" w:sz="0" w:space="0" w:color="auto"/>
        <w:bottom w:val="none" w:sz="0" w:space="0" w:color="auto"/>
        <w:right w:val="none" w:sz="0" w:space="0" w:color="auto"/>
      </w:divBdr>
    </w:div>
    <w:div w:id="786586176">
      <w:bodyDiv w:val="1"/>
      <w:marLeft w:val="0"/>
      <w:marRight w:val="0"/>
      <w:marTop w:val="0"/>
      <w:marBottom w:val="0"/>
      <w:divBdr>
        <w:top w:val="none" w:sz="0" w:space="0" w:color="auto"/>
        <w:left w:val="none" w:sz="0" w:space="0" w:color="auto"/>
        <w:bottom w:val="none" w:sz="0" w:space="0" w:color="auto"/>
        <w:right w:val="none" w:sz="0" w:space="0" w:color="auto"/>
      </w:divBdr>
    </w:div>
    <w:div w:id="884565321">
      <w:bodyDiv w:val="1"/>
      <w:marLeft w:val="0"/>
      <w:marRight w:val="0"/>
      <w:marTop w:val="0"/>
      <w:marBottom w:val="0"/>
      <w:divBdr>
        <w:top w:val="none" w:sz="0" w:space="0" w:color="auto"/>
        <w:left w:val="none" w:sz="0" w:space="0" w:color="auto"/>
        <w:bottom w:val="none" w:sz="0" w:space="0" w:color="auto"/>
        <w:right w:val="none" w:sz="0" w:space="0" w:color="auto"/>
      </w:divBdr>
    </w:div>
    <w:div w:id="1261718647">
      <w:bodyDiv w:val="1"/>
      <w:marLeft w:val="0"/>
      <w:marRight w:val="0"/>
      <w:marTop w:val="0"/>
      <w:marBottom w:val="0"/>
      <w:divBdr>
        <w:top w:val="none" w:sz="0" w:space="0" w:color="auto"/>
        <w:left w:val="none" w:sz="0" w:space="0" w:color="auto"/>
        <w:bottom w:val="none" w:sz="0" w:space="0" w:color="auto"/>
        <w:right w:val="none" w:sz="0" w:space="0" w:color="auto"/>
      </w:divBdr>
    </w:div>
    <w:div w:id="1615403673">
      <w:bodyDiv w:val="1"/>
      <w:marLeft w:val="0"/>
      <w:marRight w:val="0"/>
      <w:marTop w:val="0"/>
      <w:marBottom w:val="0"/>
      <w:divBdr>
        <w:top w:val="none" w:sz="0" w:space="0" w:color="auto"/>
        <w:left w:val="none" w:sz="0" w:space="0" w:color="auto"/>
        <w:bottom w:val="none" w:sz="0" w:space="0" w:color="auto"/>
        <w:right w:val="none" w:sz="0" w:space="0" w:color="auto"/>
      </w:divBdr>
    </w:div>
    <w:div w:id="1702970072">
      <w:bodyDiv w:val="1"/>
      <w:marLeft w:val="0"/>
      <w:marRight w:val="0"/>
      <w:marTop w:val="0"/>
      <w:marBottom w:val="0"/>
      <w:divBdr>
        <w:top w:val="none" w:sz="0" w:space="0" w:color="auto"/>
        <w:left w:val="none" w:sz="0" w:space="0" w:color="auto"/>
        <w:bottom w:val="none" w:sz="0" w:space="0" w:color="auto"/>
        <w:right w:val="none" w:sz="0" w:space="0" w:color="auto"/>
      </w:divBdr>
    </w:div>
    <w:div w:id="1712680893">
      <w:bodyDiv w:val="1"/>
      <w:marLeft w:val="0"/>
      <w:marRight w:val="0"/>
      <w:marTop w:val="0"/>
      <w:marBottom w:val="0"/>
      <w:divBdr>
        <w:top w:val="none" w:sz="0" w:space="0" w:color="auto"/>
        <w:left w:val="none" w:sz="0" w:space="0" w:color="auto"/>
        <w:bottom w:val="none" w:sz="0" w:space="0" w:color="auto"/>
        <w:right w:val="none" w:sz="0" w:space="0" w:color="auto"/>
      </w:divBdr>
    </w:div>
    <w:div w:id="1753887964">
      <w:bodyDiv w:val="1"/>
      <w:marLeft w:val="0"/>
      <w:marRight w:val="0"/>
      <w:marTop w:val="0"/>
      <w:marBottom w:val="0"/>
      <w:divBdr>
        <w:top w:val="none" w:sz="0" w:space="0" w:color="auto"/>
        <w:left w:val="none" w:sz="0" w:space="0" w:color="auto"/>
        <w:bottom w:val="none" w:sz="0" w:space="0" w:color="auto"/>
        <w:right w:val="none" w:sz="0" w:space="0" w:color="auto"/>
      </w:divBdr>
    </w:div>
    <w:div w:id="1789617688">
      <w:bodyDiv w:val="1"/>
      <w:marLeft w:val="0"/>
      <w:marRight w:val="0"/>
      <w:marTop w:val="0"/>
      <w:marBottom w:val="0"/>
      <w:divBdr>
        <w:top w:val="none" w:sz="0" w:space="0" w:color="auto"/>
        <w:left w:val="none" w:sz="0" w:space="0" w:color="auto"/>
        <w:bottom w:val="none" w:sz="0" w:space="0" w:color="auto"/>
        <w:right w:val="none" w:sz="0" w:space="0" w:color="auto"/>
      </w:divBdr>
    </w:div>
    <w:div w:id="202088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E＆A</TermName>
          <TermId xmlns="http://schemas.microsoft.com/office/infopath/2007/PartnerControls">d9ffffd0-54f9-4b7d-b1d5-d97576c10171</TermId>
        </TermInfo>
      </Terms>
    </d6a0f0c0c0124d58878f9601e6ca6271>
    <TaxCatchAll xmlns="1b17f606-972c-47a5-9b62-98f19b70f854">
      <Value>1</Value>
    </TaxCatchAll>
    <lcf76f155ced4ddcb4097134ff3c332f xmlns="5a6f6075-35a0-4ebc-99cf-002679f062f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FD5A68033C934F86943048260F0542" ma:contentTypeVersion="17" ma:contentTypeDescription="Een nieuw document maken." ma:contentTypeScope="" ma:versionID="cf202809223f08a169b0e25550aa9007">
  <xsd:schema xmlns:xsd="http://www.w3.org/2001/XMLSchema" xmlns:xs="http://www.w3.org/2001/XMLSchema" xmlns:p="http://schemas.microsoft.com/office/2006/metadata/properties" xmlns:ns2="a0cf0202-a5c5-484a-8f56-a5c31f00845a" xmlns:ns4="1b17f606-972c-47a5-9b62-98f19b70f854" xmlns:ns5="5a6f6075-35a0-4ebc-99cf-002679f062ff" targetNamespace="http://schemas.microsoft.com/office/2006/metadata/properties" ma:root="true" ma:fieldsID="8d741c908ea458ffa79706a492dedd3b" ns2:_="" ns4:_="" ns5:_="">
    <xsd:import namespace="a0cf0202-a5c5-484a-8f56-a5c31f00845a"/>
    <xsd:import namespace="1b17f606-972c-47a5-9b62-98f19b70f854"/>
    <xsd:import namespace="5a6f6075-35a0-4ebc-99cf-002679f062ff"/>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MediaServiceMetadata" minOccurs="0"/>
                <xsd:element ref="ns5:MediaServiceFastMetadata" minOccurs="0"/>
                <xsd:element ref="ns5:MediaServiceDateTaken" minOccurs="0"/>
                <xsd:element ref="ns5:MediaServiceObjectDetectorVersions" minOccurs="0"/>
                <xsd:element ref="ns5:MediaServiceGenerationTime" minOccurs="0"/>
                <xsd:element ref="ns5:MediaServiceEventHashCode" minOccurs="0"/>
                <xsd:element ref="ns5:MediaLengthInSeconds" minOccurs="0"/>
                <xsd:element ref="ns5:lcf76f155ced4ddcb4097134ff3c332f" minOccurs="0"/>
                <xsd:element ref="ns5:MediaServiceLocation" minOccurs="0"/>
                <xsd:element ref="ns5:MediaServiceOCR"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1;#E＆A|d9ffffd0-54f9-4b7d-b1d5-d97576c10171"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f606-972c-47a5-9b62-98f19b70f85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4da0c4-824b-4d15-9549-0c0c3b6ccff0}" ma:internalName="TaxCatchAll" ma:showField="CatchAllData" ma:web="1b17f606-972c-47a5-9b62-98f19b70f8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6f6075-35a0-4ebc-99cf-002679f062f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6C13C-5C2C-4F45-8BD7-E3DCE0A651DE}">
  <ds:schemaRefs>
    <ds:schemaRef ds:uri="http://schemas.microsoft.com/office/2006/metadata/properties"/>
    <ds:schemaRef ds:uri="http://schemas.microsoft.com/office/infopath/2007/PartnerControls"/>
    <ds:schemaRef ds:uri="a0cf0202-a5c5-484a-8f56-a5c31f00845a"/>
    <ds:schemaRef ds:uri="1b17f606-972c-47a5-9b62-98f19b70f854"/>
    <ds:schemaRef ds:uri="5a6f6075-35a0-4ebc-99cf-002679f062ff"/>
  </ds:schemaRefs>
</ds:datastoreItem>
</file>

<file path=customXml/itemProps2.xml><?xml version="1.0" encoding="utf-8"?>
<ds:datastoreItem xmlns:ds="http://schemas.openxmlformats.org/officeDocument/2006/customXml" ds:itemID="{6A7FA1D1-3E26-4E8B-B409-054F8406F8A6}">
  <ds:schemaRefs>
    <ds:schemaRef ds:uri="http://schemas.openxmlformats.org/officeDocument/2006/bibliography"/>
  </ds:schemaRefs>
</ds:datastoreItem>
</file>

<file path=customXml/itemProps3.xml><?xml version="1.0" encoding="utf-8"?>
<ds:datastoreItem xmlns:ds="http://schemas.openxmlformats.org/officeDocument/2006/customXml" ds:itemID="{2A91021F-FF68-4C80-8C96-52519DFAAC2E}">
  <ds:schemaRefs>
    <ds:schemaRef ds:uri="http://schemas.microsoft.com/sharepoint/v3/contenttype/forms"/>
  </ds:schemaRefs>
</ds:datastoreItem>
</file>

<file path=customXml/itemProps4.xml><?xml version="1.0" encoding="utf-8"?>
<ds:datastoreItem xmlns:ds="http://schemas.openxmlformats.org/officeDocument/2006/customXml" ds:itemID="{3A633D28-D878-4B22-920B-E1D28227D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0202-a5c5-484a-8f56-a5c31f00845a"/>
    <ds:schemaRef ds:uri="1b17f606-972c-47a5-9b62-98f19b70f854"/>
    <ds:schemaRef ds:uri="5a6f6075-35a0-4ebc-99cf-002679f06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19</Pages>
  <Words>4938</Words>
  <Characters>27164</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Bijlagen bij de verpachtingvoorwaarden Tilburgse kermis 2011</vt:lpstr>
    </vt:vector>
  </TitlesOfParts>
  <Company>Gemeente Tilburg</Company>
  <LinksUpToDate>false</LinksUpToDate>
  <CharactersWithSpaces>32038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Bijlagen bij de verpachtingvoorwaarden Tilburgse kermis 2011</dc:title>
  <dc:subject/>
  <dc:creator>sebaahe</dc:creator>
  <cp:keywords/>
  <cp:lastModifiedBy>Baast - van Oirschot, Jet van</cp:lastModifiedBy>
  <cp:revision>2</cp:revision>
  <cp:lastPrinted>2012-09-21T11:29:00Z</cp:lastPrinted>
  <dcterms:created xsi:type="dcterms:W3CDTF">2026-10-12T04:40:00Z</dcterms:created>
  <dcterms:modified xsi:type="dcterms:W3CDTF">2026-10-12T04:40:00Z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0x01010005FD5A68033C934F86943048260F0542</vt:lpwstr>
  </property>
  <property fmtid="{D5CDD505-2E9C-101B-9397-08002B2CF9AE}" pid="3" name="Afdelingnaam">
    <vt:lpwstr>1;#E＆A|d9ffffd0-54f9-4b7d-b1d5-d97576c10171</vt:lpwstr>
  </property>
  <property fmtid="{D5CDD505-2E9C-101B-9397-08002B2CF9AE}" pid="4" name="MediaServiceImageTags">
    <vt:lpwstr/>
  </property>
</Properties>
</file>